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FD88" w14:textId="674F15C4" w:rsidR="007B4A6B" w:rsidRDefault="007B4A6B" w:rsidP="007B4A6B">
      <w:pPr>
        <w:pStyle w:val="Heading3"/>
        <w:spacing w:line="480" w:lineRule="auto"/>
        <w:ind w:right="1830"/>
        <w:jc w:val="center"/>
        <w:rPr>
          <w:rFonts w:eastAsia="Times New Roman"/>
        </w:rPr>
      </w:pPr>
      <w:r>
        <w:rPr>
          <w:rFonts w:eastAsia="Times New Roman"/>
        </w:rPr>
        <w:t>Please note that, from the,</w:t>
      </w:r>
      <w:r w:rsidR="00413D03">
        <w:rPr>
          <w:rFonts w:eastAsia="Times New Roman"/>
        </w:rPr>
        <w:t xml:space="preserve"> </w:t>
      </w:r>
      <w:r w:rsidR="007A639D">
        <w:rPr>
          <w:rFonts w:eastAsia="Times New Roman"/>
        </w:rPr>
        <w:t>11</w:t>
      </w:r>
      <w:r w:rsidR="007A639D" w:rsidRPr="007A639D">
        <w:rPr>
          <w:rFonts w:eastAsia="Times New Roman"/>
          <w:vertAlign w:val="superscript"/>
        </w:rPr>
        <w:t>th</w:t>
      </w:r>
      <w:r w:rsidR="007A639D">
        <w:rPr>
          <w:rFonts w:eastAsia="Times New Roman"/>
        </w:rPr>
        <w:t xml:space="preserve"> April 2025</w:t>
      </w:r>
      <w:r>
        <w:rPr>
          <w:rFonts w:eastAsia="Times New Roman"/>
        </w:rPr>
        <w:t xml:space="preserve"> this is Microfinance Ireland’s (MFI) standard Terms and Conditions for all borrowing entities.</w:t>
      </w:r>
    </w:p>
    <w:p w14:paraId="0B6EFFE9" w14:textId="086AC1E7" w:rsidR="007B4A6B" w:rsidRDefault="007B4A6B" w:rsidP="007B4A6B">
      <w:pPr>
        <w:pStyle w:val="Heading3"/>
        <w:spacing w:line="480" w:lineRule="auto"/>
        <w:ind w:right="1830"/>
        <w:jc w:val="center"/>
        <w:rPr>
          <w:rFonts w:eastAsia="Times New Roman"/>
        </w:rPr>
      </w:pPr>
      <w:r>
        <w:rPr>
          <w:rFonts w:eastAsia="Times New Roman"/>
        </w:rPr>
        <w:t xml:space="preserve">If you have a previously approved loan </w:t>
      </w:r>
      <w:r w:rsidR="001C4686">
        <w:rPr>
          <w:rFonts w:eastAsia="Times New Roman"/>
        </w:rPr>
        <w:t>and</w:t>
      </w:r>
      <w:r>
        <w:rPr>
          <w:rFonts w:eastAsia="Times New Roman"/>
        </w:rPr>
        <w:t xml:space="preserve"> seek a copy of earlier Terms and Conditions, please send an email </w:t>
      </w:r>
      <w:r w:rsidR="00C64997">
        <w:rPr>
          <w:rFonts w:eastAsia="Times New Roman"/>
        </w:rPr>
        <w:t xml:space="preserve">including the date of your loan offer </w:t>
      </w:r>
      <w:r>
        <w:rPr>
          <w:rFonts w:eastAsia="Times New Roman"/>
        </w:rPr>
        <w:t>to:</w:t>
      </w:r>
    </w:p>
    <w:p w14:paraId="3C5C3548" w14:textId="0E9FFA99" w:rsidR="007B4A6B" w:rsidRDefault="007B4A6B" w:rsidP="007B4A6B">
      <w:pPr>
        <w:pStyle w:val="Heading3"/>
        <w:spacing w:line="480" w:lineRule="auto"/>
        <w:ind w:right="1830"/>
        <w:jc w:val="center"/>
        <w:rPr>
          <w:rFonts w:eastAsia="Times New Roman"/>
        </w:rPr>
      </w:pPr>
      <w:hyperlink r:id="rId11" w:history="1">
        <w:r>
          <w:rPr>
            <w:rStyle w:val="Hyperlink"/>
            <w:rFonts w:eastAsia="Times New Roman"/>
          </w:rPr>
          <w:t>info@microfinanceireland.ie</w:t>
        </w:r>
      </w:hyperlink>
    </w:p>
    <w:p w14:paraId="4235572E" w14:textId="77777777" w:rsidR="002D6302" w:rsidRDefault="002D6302">
      <w:pPr>
        <w:pStyle w:val="Heading3"/>
        <w:spacing w:line="480" w:lineRule="auto"/>
        <w:ind w:right="1830"/>
        <w:jc w:val="center"/>
      </w:pPr>
    </w:p>
    <w:p w14:paraId="6AA05F0A" w14:textId="2CA32EB5" w:rsidR="00E71248" w:rsidRDefault="00E95B44">
      <w:pPr>
        <w:pStyle w:val="Heading3"/>
        <w:spacing w:line="480" w:lineRule="auto"/>
        <w:ind w:right="1830"/>
        <w:jc w:val="center"/>
      </w:pPr>
      <w:r>
        <w:t xml:space="preserve">Your Microfinance Ireland </w:t>
      </w:r>
      <w:r w:rsidR="000303E0">
        <w:t xml:space="preserve">Loan </w:t>
      </w:r>
      <w:r>
        <w:t xml:space="preserve">is </w:t>
      </w:r>
      <w:r w:rsidR="000303E0">
        <w:t xml:space="preserve">Supported by the </w:t>
      </w:r>
      <w:r w:rsidR="00047823">
        <w:t>Guarantee Agreement under The</w:t>
      </w:r>
      <w:r w:rsidR="00842C89">
        <w:t xml:space="preserve"> </w:t>
      </w:r>
      <w:proofErr w:type="spellStart"/>
      <w:r w:rsidR="00616340">
        <w:t>InvestEU</w:t>
      </w:r>
      <w:proofErr w:type="spellEnd"/>
      <w:r w:rsidR="00616340">
        <w:t xml:space="preserve"> </w:t>
      </w:r>
      <w:r w:rsidR="00147715">
        <w:t>Guarantee Instrument</w:t>
      </w:r>
      <w:r>
        <w:t xml:space="preserve"> (“</w:t>
      </w:r>
      <w:proofErr w:type="spellStart"/>
      <w:r>
        <w:t>InvestEU</w:t>
      </w:r>
      <w:proofErr w:type="spellEnd"/>
      <w:r>
        <w:t>” or the “Guarantee”)</w:t>
      </w:r>
    </w:p>
    <w:p w14:paraId="17B627CB" w14:textId="19A5043D" w:rsidR="003C7B5B" w:rsidRDefault="000303E0">
      <w:pPr>
        <w:pStyle w:val="Heading3"/>
        <w:spacing w:line="480" w:lineRule="auto"/>
        <w:ind w:right="1830"/>
        <w:jc w:val="center"/>
      </w:pPr>
      <w:r>
        <w:t xml:space="preserve"> Schedule 1</w:t>
      </w:r>
    </w:p>
    <w:p w14:paraId="17B627CC" w14:textId="77777777" w:rsidR="003C7B5B" w:rsidRDefault="000303E0">
      <w:pPr>
        <w:spacing w:line="241" w:lineRule="exact"/>
        <w:ind w:left="1473" w:right="1829"/>
        <w:jc w:val="center"/>
        <w:rPr>
          <w:b/>
          <w:sz w:val="21"/>
        </w:rPr>
      </w:pPr>
      <w:r>
        <w:rPr>
          <w:b/>
          <w:sz w:val="21"/>
        </w:rPr>
        <w:t>Conditions Precedent</w:t>
      </w:r>
    </w:p>
    <w:p w14:paraId="17B627CD" w14:textId="77777777" w:rsidR="003C7B5B" w:rsidRDefault="003C7B5B">
      <w:pPr>
        <w:pStyle w:val="BodyText"/>
        <w:spacing w:before="11"/>
        <w:rPr>
          <w:b/>
          <w:sz w:val="20"/>
        </w:rPr>
      </w:pPr>
    </w:p>
    <w:p w14:paraId="17B627CE" w14:textId="4052D3BF" w:rsidR="003C7B5B" w:rsidRDefault="000303E0">
      <w:pPr>
        <w:pStyle w:val="BodyText"/>
        <w:ind w:left="100" w:right="455"/>
        <w:jc w:val="both"/>
      </w:pPr>
      <w:r>
        <w:t xml:space="preserve">Microfinance Ireland (“MFI”) shall not be obliged to advance the Loan unless the following conditions are satisfied by the date on which the Loan is to be drawn PROVIDED that should MFI agree that the Loan may be drawn notwithstanding that all of the Conditions Precedent have not been satisfied, the obligation to satisfy the outstanding Condition(s) Precedent shall continue unless MFI gives a written waiver of the requirement. The Borrower agrees that each such conditions precedent </w:t>
      </w:r>
      <w:r w:rsidR="00A15514">
        <w:t>is</w:t>
      </w:r>
      <w:r>
        <w:t xml:space="preserve"> for the benefit of MFI only and each is a separate and distinct condition precedent, and satisfaction by the Borrower of any condition precedent may be waived in the absolute discretion of MFI, with or without conditions.</w:t>
      </w:r>
    </w:p>
    <w:p w14:paraId="17B627CF" w14:textId="77777777" w:rsidR="003C7B5B" w:rsidRDefault="003C7B5B">
      <w:pPr>
        <w:pStyle w:val="BodyText"/>
        <w:rPr>
          <w:sz w:val="24"/>
        </w:rPr>
      </w:pPr>
    </w:p>
    <w:p w14:paraId="17B627D0" w14:textId="77777777" w:rsidR="003C7B5B" w:rsidRDefault="000303E0">
      <w:pPr>
        <w:pStyle w:val="ListParagraph"/>
        <w:numPr>
          <w:ilvl w:val="0"/>
          <w:numId w:val="30"/>
        </w:numPr>
        <w:tabs>
          <w:tab w:val="left" w:pos="820"/>
          <w:tab w:val="left" w:pos="821"/>
        </w:tabs>
        <w:spacing w:before="188"/>
        <w:ind w:hanging="721"/>
        <w:rPr>
          <w:sz w:val="21"/>
        </w:rPr>
      </w:pPr>
      <w:r>
        <w:rPr>
          <w:sz w:val="21"/>
        </w:rPr>
        <w:t>Return of the Loan Offer Letter duly signed by the</w:t>
      </w:r>
      <w:r>
        <w:rPr>
          <w:spacing w:val="-17"/>
          <w:sz w:val="21"/>
        </w:rPr>
        <w:t xml:space="preserve"> </w:t>
      </w:r>
      <w:r>
        <w:rPr>
          <w:sz w:val="21"/>
        </w:rPr>
        <w:t>Borrower.</w:t>
      </w:r>
    </w:p>
    <w:p w14:paraId="17B627D1" w14:textId="77777777" w:rsidR="003C7B5B" w:rsidRDefault="003C7B5B">
      <w:pPr>
        <w:pStyle w:val="BodyText"/>
        <w:spacing w:before="10"/>
        <w:rPr>
          <w:sz w:val="18"/>
        </w:rPr>
      </w:pPr>
    </w:p>
    <w:p w14:paraId="17B627D2" w14:textId="77777777" w:rsidR="003C7B5B" w:rsidRDefault="000303E0">
      <w:pPr>
        <w:pStyle w:val="ListParagraph"/>
        <w:numPr>
          <w:ilvl w:val="0"/>
          <w:numId w:val="30"/>
        </w:numPr>
        <w:tabs>
          <w:tab w:val="left" w:pos="820"/>
          <w:tab w:val="left" w:pos="821"/>
        </w:tabs>
        <w:spacing w:before="1"/>
        <w:ind w:hanging="721"/>
        <w:rPr>
          <w:sz w:val="21"/>
        </w:rPr>
      </w:pPr>
      <w:r>
        <w:rPr>
          <w:sz w:val="21"/>
        </w:rPr>
        <w:t>Completion and return of the Direct Debit Mandate enclosed with the Loan Offer</w:t>
      </w:r>
      <w:r>
        <w:rPr>
          <w:spacing w:val="-23"/>
          <w:sz w:val="21"/>
        </w:rPr>
        <w:t xml:space="preserve"> </w:t>
      </w:r>
      <w:r>
        <w:rPr>
          <w:sz w:val="21"/>
        </w:rPr>
        <w:t>Letter.</w:t>
      </w:r>
    </w:p>
    <w:p w14:paraId="17B627D3" w14:textId="77777777" w:rsidR="003C7B5B" w:rsidRDefault="003C7B5B">
      <w:pPr>
        <w:pStyle w:val="BodyText"/>
        <w:spacing w:before="10"/>
        <w:rPr>
          <w:sz w:val="18"/>
        </w:rPr>
      </w:pPr>
    </w:p>
    <w:p w14:paraId="17B627D4" w14:textId="77777777" w:rsidR="003C7B5B" w:rsidRDefault="000303E0">
      <w:pPr>
        <w:pStyle w:val="ListParagraph"/>
        <w:numPr>
          <w:ilvl w:val="0"/>
          <w:numId w:val="30"/>
        </w:numPr>
        <w:tabs>
          <w:tab w:val="left" w:pos="820"/>
          <w:tab w:val="left" w:pos="821"/>
        </w:tabs>
        <w:ind w:hanging="721"/>
        <w:rPr>
          <w:sz w:val="21"/>
        </w:rPr>
      </w:pPr>
      <w:r>
        <w:rPr>
          <w:sz w:val="21"/>
        </w:rPr>
        <w:t>Completion and return of the Drawdown Notice enclosed with the Loan Offer</w:t>
      </w:r>
      <w:r>
        <w:rPr>
          <w:spacing w:val="-19"/>
          <w:sz w:val="21"/>
        </w:rPr>
        <w:t xml:space="preserve"> </w:t>
      </w:r>
      <w:r>
        <w:rPr>
          <w:sz w:val="21"/>
        </w:rPr>
        <w:t>Letter.</w:t>
      </w:r>
    </w:p>
    <w:p w14:paraId="17B627D5" w14:textId="77777777" w:rsidR="003C7B5B" w:rsidRDefault="003C7B5B">
      <w:pPr>
        <w:pStyle w:val="BodyText"/>
        <w:spacing w:before="10"/>
        <w:rPr>
          <w:sz w:val="18"/>
        </w:rPr>
      </w:pPr>
    </w:p>
    <w:p w14:paraId="17B627D6" w14:textId="77777777" w:rsidR="003C7B5B" w:rsidRDefault="000303E0">
      <w:pPr>
        <w:pStyle w:val="ListParagraph"/>
        <w:numPr>
          <w:ilvl w:val="0"/>
          <w:numId w:val="30"/>
        </w:numPr>
        <w:tabs>
          <w:tab w:val="left" w:pos="820"/>
          <w:tab w:val="left" w:pos="821"/>
        </w:tabs>
        <w:ind w:hanging="721"/>
        <w:rPr>
          <w:sz w:val="21"/>
        </w:rPr>
      </w:pPr>
      <w:r>
        <w:rPr>
          <w:sz w:val="21"/>
        </w:rPr>
        <w:t>Provision of current Tax Clearance Certificate of the</w:t>
      </w:r>
      <w:r>
        <w:rPr>
          <w:spacing w:val="-15"/>
          <w:sz w:val="21"/>
        </w:rPr>
        <w:t xml:space="preserve"> </w:t>
      </w:r>
      <w:r>
        <w:rPr>
          <w:sz w:val="21"/>
        </w:rPr>
        <w:t>Borrower.</w:t>
      </w:r>
    </w:p>
    <w:p w14:paraId="17B627D7" w14:textId="77777777" w:rsidR="003C7B5B" w:rsidRDefault="003C7B5B">
      <w:pPr>
        <w:pStyle w:val="BodyText"/>
        <w:spacing w:before="11"/>
        <w:rPr>
          <w:sz w:val="18"/>
        </w:rPr>
      </w:pPr>
    </w:p>
    <w:p w14:paraId="17B627D8" w14:textId="77777777" w:rsidR="003C7B5B" w:rsidRDefault="000303E0">
      <w:pPr>
        <w:pStyle w:val="ListParagraph"/>
        <w:numPr>
          <w:ilvl w:val="0"/>
          <w:numId w:val="30"/>
        </w:numPr>
        <w:tabs>
          <w:tab w:val="left" w:pos="821"/>
        </w:tabs>
        <w:ind w:right="457"/>
        <w:rPr>
          <w:sz w:val="21"/>
        </w:rPr>
      </w:pPr>
      <w:r>
        <w:rPr>
          <w:sz w:val="21"/>
        </w:rPr>
        <w:t>Provision of recent (within six (6) months, up to current date) original business bank account</w:t>
      </w:r>
      <w:r>
        <w:rPr>
          <w:spacing w:val="-2"/>
          <w:sz w:val="21"/>
        </w:rPr>
        <w:t xml:space="preserve"> </w:t>
      </w:r>
      <w:r>
        <w:rPr>
          <w:sz w:val="21"/>
        </w:rPr>
        <w:t>statements.</w:t>
      </w:r>
    </w:p>
    <w:p w14:paraId="17B627D9" w14:textId="77777777" w:rsidR="003C7B5B" w:rsidRDefault="003C7B5B">
      <w:pPr>
        <w:pStyle w:val="BodyText"/>
        <w:spacing w:before="11"/>
        <w:rPr>
          <w:sz w:val="18"/>
        </w:rPr>
      </w:pPr>
    </w:p>
    <w:p w14:paraId="17B627DA" w14:textId="77777777" w:rsidR="003C7B5B" w:rsidRDefault="000303E0">
      <w:pPr>
        <w:pStyle w:val="ListParagraph"/>
        <w:numPr>
          <w:ilvl w:val="0"/>
          <w:numId w:val="30"/>
        </w:numPr>
        <w:tabs>
          <w:tab w:val="left" w:pos="821"/>
        </w:tabs>
        <w:ind w:right="456"/>
        <w:rPr>
          <w:b/>
          <w:sz w:val="21"/>
        </w:rPr>
      </w:pPr>
      <w:r>
        <w:rPr>
          <w:b/>
          <w:sz w:val="21"/>
        </w:rPr>
        <w:t xml:space="preserve">Certified </w:t>
      </w:r>
      <w:r>
        <w:rPr>
          <w:sz w:val="21"/>
        </w:rPr>
        <w:t xml:space="preserve">copy passport/driving </w:t>
      </w:r>
      <w:proofErr w:type="spellStart"/>
      <w:r>
        <w:rPr>
          <w:sz w:val="21"/>
        </w:rPr>
        <w:t>licence</w:t>
      </w:r>
      <w:proofErr w:type="spellEnd"/>
      <w:r>
        <w:rPr>
          <w:sz w:val="21"/>
        </w:rPr>
        <w:t xml:space="preserve"> of the Borrower. </w:t>
      </w:r>
      <w:r>
        <w:rPr>
          <w:b/>
          <w:sz w:val="21"/>
        </w:rPr>
        <w:t>(See details of certification on checklist provided with the Loan Offer</w:t>
      </w:r>
      <w:r>
        <w:rPr>
          <w:b/>
          <w:spacing w:val="-5"/>
          <w:sz w:val="21"/>
        </w:rPr>
        <w:t xml:space="preserve"> </w:t>
      </w:r>
      <w:r>
        <w:rPr>
          <w:b/>
          <w:sz w:val="21"/>
        </w:rPr>
        <w:t>Letter)</w:t>
      </w:r>
    </w:p>
    <w:p w14:paraId="17B627DB" w14:textId="77777777" w:rsidR="003C7B5B" w:rsidRDefault="003C7B5B">
      <w:pPr>
        <w:pStyle w:val="BodyText"/>
        <w:spacing w:before="2"/>
        <w:rPr>
          <w:b/>
          <w:sz w:val="19"/>
        </w:rPr>
      </w:pPr>
    </w:p>
    <w:p w14:paraId="17B627DC" w14:textId="77777777" w:rsidR="003C7B5B" w:rsidRDefault="000303E0">
      <w:pPr>
        <w:pStyle w:val="ListParagraph"/>
        <w:numPr>
          <w:ilvl w:val="0"/>
          <w:numId w:val="30"/>
        </w:numPr>
        <w:tabs>
          <w:tab w:val="left" w:pos="821"/>
        </w:tabs>
        <w:spacing w:before="1" w:line="237" w:lineRule="auto"/>
        <w:ind w:right="453"/>
        <w:rPr>
          <w:b/>
          <w:sz w:val="21"/>
        </w:rPr>
      </w:pPr>
      <w:r>
        <w:rPr>
          <w:b/>
          <w:sz w:val="21"/>
        </w:rPr>
        <w:t xml:space="preserve">One </w:t>
      </w:r>
      <w:r>
        <w:rPr>
          <w:sz w:val="21"/>
        </w:rPr>
        <w:t xml:space="preserve">(1) recent (within six (6) months) original document is required for proof of current permanent address (e.g. utility bill, bank statement, tax free allowance certificate). </w:t>
      </w:r>
      <w:r>
        <w:rPr>
          <w:b/>
          <w:sz w:val="21"/>
        </w:rPr>
        <w:t>(See details on checklist provided with the Loan Offer</w:t>
      </w:r>
      <w:r>
        <w:rPr>
          <w:b/>
          <w:spacing w:val="-11"/>
          <w:sz w:val="21"/>
        </w:rPr>
        <w:t xml:space="preserve"> </w:t>
      </w:r>
      <w:r>
        <w:rPr>
          <w:b/>
          <w:sz w:val="21"/>
        </w:rPr>
        <w:t>Letter)</w:t>
      </w:r>
    </w:p>
    <w:p w14:paraId="17B627DD" w14:textId="77777777" w:rsidR="003C7B5B" w:rsidRDefault="003C7B5B">
      <w:pPr>
        <w:pStyle w:val="BodyText"/>
        <w:spacing w:before="3"/>
        <w:rPr>
          <w:b/>
          <w:sz w:val="19"/>
        </w:rPr>
      </w:pPr>
    </w:p>
    <w:p w14:paraId="17B627DE" w14:textId="77777777" w:rsidR="003C7B5B" w:rsidRDefault="000303E0">
      <w:pPr>
        <w:pStyle w:val="ListParagraph"/>
        <w:numPr>
          <w:ilvl w:val="0"/>
          <w:numId w:val="30"/>
        </w:numPr>
        <w:tabs>
          <w:tab w:val="left" w:pos="821"/>
        </w:tabs>
        <w:ind w:right="455"/>
        <w:rPr>
          <w:sz w:val="21"/>
        </w:rPr>
      </w:pPr>
      <w:r>
        <w:rPr>
          <w:sz w:val="21"/>
        </w:rPr>
        <w:t xml:space="preserve">The representations and warranties as set out in Schedule 2, are true with respect to the </w:t>
      </w:r>
      <w:r>
        <w:rPr>
          <w:sz w:val="21"/>
        </w:rPr>
        <w:lastRenderedPageBreak/>
        <w:t>facts and circumstances</w:t>
      </w:r>
      <w:r>
        <w:rPr>
          <w:spacing w:val="-3"/>
          <w:sz w:val="21"/>
        </w:rPr>
        <w:t xml:space="preserve"> </w:t>
      </w:r>
      <w:r>
        <w:rPr>
          <w:sz w:val="21"/>
        </w:rPr>
        <w:t>existing.</w:t>
      </w:r>
    </w:p>
    <w:p w14:paraId="17B627DF" w14:textId="77777777" w:rsidR="003C7B5B" w:rsidRDefault="003C7B5B">
      <w:pPr>
        <w:pStyle w:val="BodyText"/>
        <w:rPr>
          <w:sz w:val="19"/>
        </w:rPr>
      </w:pPr>
    </w:p>
    <w:p w14:paraId="17B627E0" w14:textId="77777777" w:rsidR="003C7B5B" w:rsidRDefault="000303E0">
      <w:pPr>
        <w:pStyle w:val="ListParagraph"/>
        <w:numPr>
          <w:ilvl w:val="0"/>
          <w:numId w:val="30"/>
        </w:numPr>
        <w:tabs>
          <w:tab w:val="left" w:pos="821"/>
        </w:tabs>
        <w:ind w:right="455"/>
        <w:rPr>
          <w:sz w:val="21"/>
        </w:rPr>
      </w:pPr>
      <w:r>
        <w:rPr>
          <w:sz w:val="21"/>
        </w:rPr>
        <w:t xml:space="preserve">MFI is satisfied that no Event of Default has occurred, or may occur, </w:t>
      </w:r>
      <w:proofErr w:type="gramStart"/>
      <w:r>
        <w:rPr>
          <w:sz w:val="21"/>
        </w:rPr>
        <w:t>as a consequence of</w:t>
      </w:r>
      <w:proofErr w:type="gramEnd"/>
      <w:r>
        <w:rPr>
          <w:sz w:val="21"/>
        </w:rPr>
        <w:t xml:space="preserve"> the Loan being</w:t>
      </w:r>
      <w:r>
        <w:rPr>
          <w:spacing w:val="-3"/>
          <w:sz w:val="21"/>
        </w:rPr>
        <w:t xml:space="preserve"> </w:t>
      </w:r>
      <w:r>
        <w:rPr>
          <w:sz w:val="21"/>
        </w:rPr>
        <w:t>drawn.</w:t>
      </w:r>
    </w:p>
    <w:p w14:paraId="17B627E1" w14:textId="77777777" w:rsidR="003C7B5B" w:rsidRDefault="003C7B5B">
      <w:pPr>
        <w:pStyle w:val="BodyText"/>
        <w:rPr>
          <w:sz w:val="19"/>
        </w:rPr>
      </w:pPr>
    </w:p>
    <w:p w14:paraId="17B627E2" w14:textId="77777777" w:rsidR="003C7B5B" w:rsidRDefault="000303E0">
      <w:pPr>
        <w:pStyle w:val="ListParagraph"/>
        <w:numPr>
          <w:ilvl w:val="0"/>
          <w:numId w:val="30"/>
        </w:numPr>
        <w:tabs>
          <w:tab w:val="left" w:pos="820"/>
          <w:tab w:val="left" w:pos="821"/>
        </w:tabs>
        <w:ind w:hanging="721"/>
        <w:rPr>
          <w:sz w:val="21"/>
        </w:rPr>
      </w:pPr>
      <w:r>
        <w:rPr>
          <w:sz w:val="21"/>
        </w:rPr>
        <w:t>Delivery of such financial information as MFI may require in respect of the</w:t>
      </w:r>
      <w:r>
        <w:rPr>
          <w:spacing w:val="-20"/>
          <w:sz w:val="21"/>
        </w:rPr>
        <w:t xml:space="preserve"> </w:t>
      </w:r>
      <w:r>
        <w:rPr>
          <w:sz w:val="21"/>
        </w:rPr>
        <w:t>Borrower.</w:t>
      </w:r>
    </w:p>
    <w:p w14:paraId="17B627E3" w14:textId="77777777" w:rsidR="003C7B5B" w:rsidRDefault="003C7B5B">
      <w:pPr>
        <w:pStyle w:val="BodyText"/>
        <w:spacing w:before="10"/>
        <w:rPr>
          <w:sz w:val="18"/>
        </w:rPr>
      </w:pPr>
    </w:p>
    <w:p w14:paraId="17B627E4" w14:textId="77777777" w:rsidR="003C7B5B" w:rsidRDefault="000303E0">
      <w:pPr>
        <w:pStyle w:val="ListParagraph"/>
        <w:numPr>
          <w:ilvl w:val="0"/>
          <w:numId w:val="30"/>
        </w:numPr>
        <w:tabs>
          <w:tab w:val="left" w:pos="821"/>
        </w:tabs>
        <w:ind w:right="455"/>
        <w:rPr>
          <w:sz w:val="21"/>
        </w:rPr>
      </w:pPr>
      <w:r>
        <w:rPr>
          <w:sz w:val="21"/>
        </w:rPr>
        <w:t xml:space="preserve">Up to date searches against the Borrower and all other appropriate registries and public offices in any relevant jurisdiction (including the Central Exclusion Database which is operated under Commission Regulation (EC, Euratom) No. 1302/2008) have been performed for the period of five (5) years immediately prior to the date of </w:t>
      </w:r>
      <w:r>
        <w:rPr>
          <w:spacing w:val="2"/>
          <w:sz w:val="21"/>
        </w:rPr>
        <w:t xml:space="preserve">the </w:t>
      </w:r>
      <w:r>
        <w:rPr>
          <w:sz w:val="21"/>
        </w:rPr>
        <w:t>Loan Offer Letter, with the full discharge of all acts which the MFI requires to be</w:t>
      </w:r>
      <w:r>
        <w:rPr>
          <w:spacing w:val="-19"/>
          <w:sz w:val="21"/>
        </w:rPr>
        <w:t xml:space="preserve"> </w:t>
      </w:r>
      <w:r>
        <w:rPr>
          <w:sz w:val="21"/>
        </w:rPr>
        <w:t>discharged.</w:t>
      </w:r>
    </w:p>
    <w:p w14:paraId="17B627E5" w14:textId="77777777" w:rsidR="003C7B5B" w:rsidRDefault="003C7B5B">
      <w:pPr>
        <w:pStyle w:val="BodyText"/>
        <w:spacing w:before="1"/>
        <w:rPr>
          <w:sz w:val="19"/>
        </w:rPr>
      </w:pPr>
    </w:p>
    <w:p w14:paraId="17B627E6" w14:textId="0DC2286A" w:rsidR="003C7B5B" w:rsidRDefault="000303E0">
      <w:pPr>
        <w:pStyle w:val="ListParagraph"/>
        <w:numPr>
          <w:ilvl w:val="0"/>
          <w:numId w:val="30"/>
        </w:numPr>
        <w:tabs>
          <w:tab w:val="left" w:pos="821"/>
        </w:tabs>
        <w:ind w:right="460"/>
        <w:rPr>
          <w:sz w:val="21"/>
        </w:rPr>
      </w:pPr>
      <w:r>
        <w:rPr>
          <w:sz w:val="21"/>
        </w:rPr>
        <w:t xml:space="preserve">The Borrower and its </w:t>
      </w:r>
      <w:r w:rsidR="00037283">
        <w:rPr>
          <w:sz w:val="21"/>
        </w:rPr>
        <w:t>Microenterprise</w:t>
      </w:r>
      <w:r>
        <w:rPr>
          <w:sz w:val="21"/>
        </w:rPr>
        <w:t xml:space="preserve"> Business does not have a substantial focus on one or more Restricted Sectors as set out in Schedule</w:t>
      </w:r>
      <w:r>
        <w:rPr>
          <w:spacing w:val="-10"/>
          <w:sz w:val="21"/>
        </w:rPr>
        <w:t xml:space="preserve"> </w:t>
      </w:r>
      <w:r>
        <w:rPr>
          <w:sz w:val="21"/>
        </w:rPr>
        <w:t>8.</w:t>
      </w:r>
    </w:p>
    <w:p w14:paraId="17B627EC" w14:textId="189CA316" w:rsidR="003C7B5B" w:rsidRDefault="003C7B5B">
      <w:pPr>
        <w:pStyle w:val="BodyText"/>
        <w:rPr>
          <w:sz w:val="24"/>
        </w:rPr>
      </w:pPr>
    </w:p>
    <w:p w14:paraId="17B627ED" w14:textId="77777777" w:rsidR="003C7B5B" w:rsidRDefault="000303E0">
      <w:pPr>
        <w:pStyle w:val="Heading3"/>
        <w:spacing w:before="184" w:line="480" w:lineRule="auto"/>
        <w:ind w:left="3002" w:right="3347" w:firstLine="1056"/>
      </w:pPr>
      <w:r>
        <w:t>Schedule 2 Representations and Warranties</w:t>
      </w:r>
    </w:p>
    <w:p w14:paraId="17B627EE" w14:textId="77777777" w:rsidR="003C7B5B" w:rsidRDefault="000303E0">
      <w:pPr>
        <w:pStyle w:val="BodyText"/>
        <w:spacing w:before="3" w:line="237" w:lineRule="auto"/>
        <w:ind w:left="100" w:right="254"/>
      </w:pPr>
      <w:r>
        <w:t>The Borrower represents and warrants as follows on the date of acceptance of the Loan Offer Letter,</w:t>
      </w:r>
      <w:r>
        <w:rPr>
          <w:spacing w:val="-17"/>
        </w:rPr>
        <w:t xml:space="preserve"> </w:t>
      </w:r>
      <w:r>
        <w:t>on</w:t>
      </w:r>
      <w:r>
        <w:rPr>
          <w:spacing w:val="-14"/>
        </w:rPr>
        <w:t xml:space="preserve"> </w:t>
      </w:r>
      <w:r>
        <w:t>the</w:t>
      </w:r>
      <w:r>
        <w:rPr>
          <w:spacing w:val="-14"/>
        </w:rPr>
        <w:t xml:space="preserve"> </w:t>
      </w:r>
      <w:r>
        <w:t>date</w:t>
      </w:r>
      <w:r>
        <w:rPr>
          <w:spacing w:val="-15"/>
        </w:rPr>
        <w:t xml:space="preserve"> </w:t>
      </w:r>
      <w:r>
        <w:t>of</w:t>
      </w:r>
      <w:r>
        <w:rPr>
          <w:spacing w:val="-13"/>
        </w:rPr>
        <w:t xml:space="preserve"> </w:t>
      </w:r>
      <w:r>
        <w:t>drawdown</w:t>
      </w:r>
      <w:r>
        <w:rPr>
          <w:spacing w:val="-15"/>
        </w:rPr>
        <w:t xml:space="preserve"> </w:t>
      </w:r>
      <w:r>
        <w:t>of</w:t>
      </w:r>
      <w:r>
        <w:rPr>
          <w:spacing w:val="-15"/>
        </w:rPr>
        <w:t xml:space="preserve"> </w:t>
      </w:r>
      <w:r>
        <w:t>the</w:t>
      </w:r>
      <w:r>
        <w:rPr>
          <w:spacing w:val="-14"/>
        </w:rPr>
        <w:t xml:space="preserve"> </w:t>
      </w:r>
      <w:r>
        <w:t>Loan</w:t>
      </w:r>
      <w:r>
        <w:rPr>
          <w:spacing w:val="-14"/>
        </w:rPr>
        <w:t xml:space="preserve"> </w:t>
      </w:r>
      <w:r>
        <w:t>and</w:t>
      </w:r>
      <w:r>
        <w:rPr>
          <w:spacing w:val="-15"/>
        </w:rPr>
        <w:t xml:space="preserve"> </w:t>
      </w:r>
      <w:r>
        <w:t>on</w:t>
      </w:r>
      <w:r>
        <w:rPr>
          <w:spacing w:val="-14"/>
        </w:rPr>
        <w:t xml:space="preserve"> </w:t>
      </w:r>
      <w:r>
        <w:t>the</w:t>
      </w:r>
      <w:r>
        <w:rPr>
          <w:spacing w:val="-14"/>
        </w:rPr>
        <w:t xml:space="preserve"> </w:t>
      </w:r>
      <w:r>
        <w:t>fifteenth</w:t>
      </w:r>
      <w:r>
        <w:rPr>
          <w:spacing w:val="-15"/>
        </w:rPr>
        <w:t xml:space="preserve"> </w:t>
      </w:r>
      <w:r>
        <w:t>(15</w:t>
      </w:r>
      <w:proofErr w:type="spellStart"/>
      <w:r>
        <w:rPr>
          <w:position w:val="7"/>
          <w:sz w:val="14"/>
        </w:rPr>
        <w:t>th</w:t>
      </w:r>
      <w:proofErr w:type="spellEnd"/>
      <w:r>
        <w:t>)</w:t>
      </w:r>
      <w:r>
        <w:rPr>
          <w:spacing w:val="-15"/>
        </w:rPr>
        <w:t xml:space="preserve"> </w:t>
      </w:r>
      <w:r>
        <w:t>day</w:t>
      </w:r>
      <w:r>
        <w:rPr>
          <w:spacing w:val="-14"/>
        </w:rPr>
        <w:t xml:space="preserve"> </w:t>
      </w:r>
      <w:r>
        <w:t>of</w:t>
      </w:r>
      <w:r>
        <w:rPr>
          <w:spacing w:val="-15"/>
        </w:rPr>
        <w:t xml:space="preserve"> </w:t>
      </w:r>
      <w:r>
        <w:t>each</w:t>
      </w:r>
      <w:r>
        <w:rPr>
          <w:spacing w:val="-15"/>
        </w:rPr>
        <w:t xml:space="preserve"> </w:t>
      </w:r>
      <w:r>
        <w:t>month</w:t>
      </w:r>
      <w:r>
        <w:rPr>
          <w:spacing w:val="-16"/>
        </w:rPr>
        <w:t xml:space="preserve"> </w:t>
      </w:r>
      <w:r>
        <w:t>thereafter:</w:t>
      </w:r>
    </w:p>
    <w:p w14:paraId="17B627EF" w14:textId="77777777" w:rsidR="003C7B5B" w:rsidRDefault="003C7B5B">
      <w:pPr>
        <w:pStyle w:val="BodyText"/>
        <w:spacing w:before="9"/>
        <w:rPr>
          <w:sz w:val="18"/>
        </w:rPr>
      </w:pPr>
    </w:p>
    <w:p w14:paraId="17B627F0" w14:textId="77777777" w:rsidR="003C7B5B" w:rsidRDefault="000303E0">
      <w:pPr>
        <w:pStyle w:val="ListParagraph"/>
        <w:numPr>
          <w:ilvl w:val="0"/>
          <w:numId w:val="29"/>
        </w:numPr>
        <w:tabs>
          <w:tab w:val="left" w:pos="821"/>
        </w:tabs>
        <w:ind w:right="453"/>
        <w:rPr>
          <w:sz w:val="21"/>
        </w:rPr>
      </w:pPr>
      <w:r>
        <w:rPr>
          <w:sz w:val="21"/>
          <w:u w:val="single"/>
        </w:rPr>
        <w:t>Capacity</w:t>
      </w:r>
      <w:r>
        <w:rPr>
          <w:sz w:val="21"/>
        </w:rPr>
        <w:t>:</w:t>
      </w:r>
      <w:r>
        <w:rPr>
          <w:spacing w:val="-12"/>
          <w:sz w:val="21"/>
        </w:rPr>
        <w:t xml:space="preserve"> </w:t>
      </w:r>
      <w:r>
        <w:rPr>
          <w:sz w:val="21"/>
        </w:rPr>
        <w:t>The</w:t>
      </w:r>
      <w:r>
        <w:rPr>
          <w:spacing w:val="-10"/>
          <w:sz w:val="21"/>
        </w:rPr>
        <w:t xml:space="preserve"> </w:t>
      </w:r>
      <w:r>
        <w:rPr>
          <w:sz w:val="21"/>
        </w:rPr>
        <w:t>Borrower</w:t>
      </w:r>
      <w:r>
        <w:rPr>
          <w:spacing w:val="-10"/>
          <w:sz w:val="21"/>
        </w:rPr>
        <w:t xml:space="preserve"> </w:t>
      </w:r>
      <w:r>
        <w:rPr>
          <w:sz w:val="21"/>
        </w:rPr>
        <w:t>is</w:t>
      </w:r>
      <w:r>
        <w:rPr>
          <w:spacing w:val="-10"/>
          <w:sz w:val="21"/>
        </w:rPr>
        <w:t xml:space="preserve"> </w:t>
      </w:r>
      <w:proofErr w:type="gramStart"/>
      <w:r>
        <w:rPr>
          <w:sz w:val="21"/>
        </w:rPr>
        <w:t>not</w:t>
      </w:r>
      <w:r>
        <w:rPr>
          <w:spacing w:val="-11"/>
          <w:sz w:val="21"/>
        </w:rPr>
        <w:t xml:space="preserve"> </w:t>
      </w:r>
      <w:r>
        <w:rPr>
          <w:sz w:val="21"/>
        </w:rPr>
        <w:t>bankrupt,</w:t>
      </w:r>
      <w:proofErr w:type="gramEnd"/>
      <w:r>
        <w:rPr>
          <w:spacing w:val="-11"/>
          <w:sz w:val="21"/>
        </w:rPr>
        <w:t xml:space="preserve"> </w:t>
      </w:r>
      <w:r>
        <w:rPr>
          <w:sz w:val="21"/>
        </w:rPr>
        <w:t>of</w:t>
      </w:r>
      <w:r>
        <w:rPr>
          <w:spacing w:val="-11"/>
          <w:sz w:val="21"/>
        </w:rPr>
        <w:t xml:space="preserve"> </w:t>
      </w:r>
      <w:r>
        <w:rPr>
          <w:sz w:val="21"/>
        </w:rPr>
        <w:t>unsound</w:t>
      </w:r>
      <w:r>
        <w:rPr>
          <w:spacing w:val="-12"/>
          <w:sz w:val="21"/>
        </w:rPr>
        <w:t xml:space="preserve"> </w:t>
      </w:r>
      <w:r>
        <w:rPr>
          <w:sz w:val="21"/>
        </w:rPr>
        <w:t>mind</w:t>
      </w:r>
      <w:r>
        <w:rPr>
          <w:spacing w:val="-9"/>
          <w:sz w:val="21"/>
        </w:rPr>
        <w:t xml:space="preserve"> </w:t>
      </w:r>
      <w:r>
        <w:rPr>
          <w:sz w:val="21"/>
        </w:rPr>
        <w:t>or</w:t>
      </w:r>
      <w:r>
        <w:rPr>
          <w:spacing w:val="-10"/>
          <w:sz w:val="21"/>
        </w:rPr>
        <w:t xml:space="preserve"> </w:t>
      </w:r>
      <w:r>
        <w:rPr>
          <w:sz w:val="21"/>
        </w:rPr>
        <w:t>incapable</w:t>
      </w:r>
      <w:r>
        <w:rPr>
          <w:spacing w:val="-10"/>
          <w:sz w:val="21"/>
        </w:rPr>
        <w:t xml:space="preserve"> </w:t>
      </w:r>
      <w:r>
        <w:rPr>
          <w:sz w:val="21"/>
        </w:rPr>
        <w:t>of</w:t>
      </w:r>
      <w:r>
        <w:rPr>
          <w:spacing w:val="-11"/>
          <w:sz w:val="21"/>
        </w:rPr>
        <w:t xml:space="preserve"> </w:t>
      </w:r>
      <w:r>
        <w:rPr>
          <w:sz w:val="21"/>
        </w:rPr>
        <w:t>managing</w:t>
      </w:r>
      <w:r>
        <w:rPr>
          <w:spacing w:val="-5"/>
          <w:sz w:val="21"/>
        </w:rPr>
        <w:t xml:space="preserve"> </w:t>
      </w:r>
      <w:r>
        <w:rPr>
          <w:sz w:val="21"/>
        </w:rPr>
        <w:t>his/her own</w:t>
      </w:r>
      <w:r>
        <w:rPr>
          <w:spacing w:val="-1"/>
          <w:sz w:val="21"/>
        </w:rPr>
        <w:t xml:space="preserve"> </w:t>
      </w:r>
      <w:r>
        <w:rPr>
          <w:sz w:val="21"/>
        </w:rPr>
        <w:t>affairs.</w:t>
      </w:r>
    </w:p>
    <w:p w14:paraId="17B627F1" w14:textId="77777777" w:rsidR="003C7B5B" w:rsidRDefault="003C7B5B">
      <w:pPr>
        <w:pStyle w:val="BodyText"/>
        <w:rPr>
          <w:sz w:val="19"/>
        </w:rPr>
      </w:pPr>
    </w:p>
    <w:p w14:paraId="17B627F2" w14:textId="4C2948C0" w:rsidR="003C7B5B" w:rsidRDefault="16200380" w:rsidP="4172362A">
      <w:pPr>
        <w:pStyle w:val="ListParagraph"/>
        <w:numPr>
          <w:ilvl w:val="0"/>
          <w:numId w:val="29"/>
        </w:numPr>
        <w:tabs>
          <w:tab w:val="left" w:pos="821"/>
        </w:tabs>
        <w:ind w:right="455"/>
        <w:rPr>
          <w:sz w:val="21"/>
          <w:szCs w:val="21"/>
        </w:rPr>
      </w:pPr>
      <w:r w:rsidRPr="4172362A">
        <w:rPr>
          <w:sz w:val="21"/>
          <w:szCs w:val="21"/>
          <w:u w:val="single"/>
        </w:rPr>
        <w:t>Power</w:t>
      </w:r>
      <w:r w:rsidRPr="4172362A">
        <w:rPr>
          <w:spacing w:val="-5"/>
          <w:sz w:val="21"/>
          <w:szCs w:val="21"/>
          <w:u w:val="single"/>
        </w:rPr>
        <w:t xml:space="preserve"> </w:t>
      </w:r>
      <w:r w:rsidRPr="4172362A">
        <w:rPr>
          <w:sz w:val="21"/>
          <w:szCs w:val="21"/>
          <w:u w:val="single"/>
        </w:rPr>
        <w:t>and</w:t>
      </w:r>
      <w:r w:rsidRPr="4172362A">
        <w:rPr>
          <w:spacing w:val="-3"/>
          <w:sz w:val="21"/>
          <w:szCs w:val="21"/>
          <w:u w:val="single"/>
        </w:rPr>
        <w:t xml:space="preserve"> </w:t>
      </w:r>
      <w:r w:rsidRPr="4172362A">
        <w:rPr>
          <w:sz w:val="21"/>
          <w:szCs w:val="21"/>
          <w:u w:val="single"/>
        </w:rPr>
        <w:t>Authority:</w:t>
      </w:r>
      <w:r w:rsidRPr="4172362A">
        <w:rPr>
          <w:spacing w:val="-7"/>
          <w:sz w:val="21"/>
          <w:szCs w:val="21"/>
        </w:rPr>
        <w:t xml:space="preserve"> </w:t>
      </w:r>
      <w:r w:rsidRPr="4172362A">
        <w:rPr>
          <w:sz w:val="21"/>
          <w:szCs w:val="21"/>
        </w:rPr>
        <w:t>The</w:t>
      </w:r>
      <w:r w:rsidRPr="4172362A">
        <w:rPr>
          <w:spacing w:val="-6"/>
          <w:sz w:val="21"/>
          <w:szCs w:val="21"/>
        </w:rPr>
        <w:t xml:space="preserve"> </w:t>
      </w:r>
      <w:r w:rsidRPr="4172362A">
        <w:rPr>
          <w:sz w:val="21"/>
          <w:szCs w:val="21"/>
        </w:rPr>
        <w:t>Borrower</w:t>
      </w:r>
      <w:r w:rsidRPr="4172362A">
        <w:rPr>
          <w:spacing w:val="-5"/>
          <w:sz w:val="21"/>
          <w:szCs w:val="21"/>
        </w:rPr>
        <w:t xml:space="preserve"> </w:t>
      </w:r>
      <w:r w:rsidRPr="4172362A">
        <w:rPr>
          <w:sz w:val="21"/>
          <w:szCs w:val="21"/>
        </w:rPr>
        <w:t>has</w:t>
      </w:r>
      <w:r w:rsidRPr="4172362A">
        <w:rPr>
          <w:spacing w:val="-4"/>
          <w:sz w:val="21"/>
          <w:szCs w:val="21"/>
        </w:rPr>
        <w:t xml:space="preserve"> </w:t>
      </w:r>
      <w:r w:rsidRPr="4172362A">
        <w:rPr>
          <w:sz w:val="21"/>
          <w:szCs w:val="21"/>
        </w:rPr>
        <w:t>the</w:t>
      </w:r>
      <w:r w:rsidRPr="4172362A">
        <w:rPr>
          <w:spacing w:val="-3"/>
          <w:sz w:val="21"/>
          <w:szCs w:val="21"/>
        </w:rPr>
        <w:t xml:space="preserve"> </w:t>
      </w:r>
      <w:r w:rsidRPr="4172362A">
        <w:rPr>
          <w:sz w:val="21"/>
          <w:szCs w:val="21"/>
        </w:rPr>
        <w:t>power</w:t>
      </w:r>
      <w:r w:rsidRPr="4172362A">
        <w:rPr>
          <w:spacing w:val="-5"/>
          <w:sz w:val="21"/>
          <w:szCs w:val="21"/>
        </w:rPr>
        <w:t xml:space="preserve"> </w:t>
      </w:r>
      <w:r w:rsidRPr="4172362A">
        <w:rPr>
          <w:sz w:val="21"/>
          <w:szCs w:val="21"/>
        </w:rPr>
        <w:t>to</w:t>
      </w:r>
      <w:r w:rsidRPr="4172362A">
        <w:rPr>
          <w:spacing w:val="-4"/>
          <w:sz w:val="21"/>
          <w:szCs w:val="21"/>
        </w:rPr>
        <w:t xml:space="preserve"> </w:t>
      </w:r>
      <w:proofErr w:type="gramStart"/>
      <w:r w:rsidRPr="4172362A">
        <w:rPr>
          <w:sz w:val="21"/>
          <w:szCs w:val="21"/>
        </w:rPr>
        <w:t>enter</w:t>
      </w:r>
      <w:r w:rsidRPr="4172362A">
        <w:rPr>
          <w:spacing w:val="-5"/>
          <w:sz w:val="21"/>
          <w:szCs w:val="21"/>
        </w:rPr>
        <w:t xml:space="preserve"> </w:t>
      </w:r>
      <w:r w:rsidRPr="4172362A">
        <w:rPr>
          <w:sz w:val="21"/>
          <w:szCs w:val="21"/>
        </w:rPr>
        <w:t>into</w:t>
      </w:r>
      <w:proofErr w:type="gramEnd"/>
      <w:r w:rsidRPr="4172362A">
        <w:rPr>
          <w:spacing w:val="-4"/>
          <w:sz w:val="21"/>
          <w:szCs w:val="21"/>
        </w:rPr>
        <w:t xml:space="preserve"> </w:t>
      </w:r>
      <w:r w:rsidRPr="4172362A">
        <w:rPr>
          <w:sz w:val="21"/>
          <w:szCs w:val="21"/>
        </w:rPr>
        <w:t>and</w:t>
      </w:r>
      <w:r w:rsidRPr="4172362A">
        <w:rPr>
          <w:spacing w:val="-4"/>
          <w:sz w:val="21"/>
          <w:szCs w:val="21"/>
        </w:rPr>
        <w:t xml:space="preserve"> </w:t>
      </w:r>
      <w:r w:rsidRPr="4172362A">
        <w:rPr>
          <w:sz w:val="21"/>
          <w:szCs w:val="21"/>
        </w:rPr>
        <w:t>perform</w:t>
      </w:r>
      <w:r w:rsidRPr="4172362A">
        <w:rPr>
          <w:spacing w:val="-5"/>
          <w:sz w:val="21"/>
          <w:szCs w:val="21"/>
        </w:rPr>
        <w:t xml:space="preserve"> </w:t>
      </w:r>
      <w:r w:rsidRPr="4172362A">
        <w:rPr>
          <w:sz w:val="21"/>
          <w:szCs w:val="21"/>
        </w:rPr>
        <w:t>its</w:t>
      </w:r>
      <w:r w:rsidRPr="4172362A">
        <w:rPr>
          <w:spacing w:val="-6"/>
          <w:sz w:val="21"/>
          <w:szCs w:val="21"/>
        </w:rPr>
        <w:t xml:space="preserve"> </w:t>
      </w:r>
      <w:r w:rsidRPr="4172362A">
        <w:rPr>
          <w:sz w:val="21"/>
          <w:szCs w:val="21"/>
        </w:rPr>
        <w:t xml:space="preserve">obligations under the Loan Offer Letter, and all necessary action has been taken to </w:t>
      </w:r>
      <w:proofErr w:type="spellStart"/>
      <w:r w:rsidRPr="4172362A">
        <w:rPr>
          <w:sz w:val="21"/>
          <w:szCs w:val="21"/>
        </w:rPr>
        <w:t>authorise</w:t>
      </w:r>
      <w:proofErr w:type="spellEnd"/>
      <w:r w:rsidRPr="4172362A">
        <w:rPr>
          <w:sz w:val="21"/>
          <w:szCs w:val="21"/>
        </w:rPr>
        <w:t xml:space="preserve"> the creation, delivery and performance of the Loan Offer Letter, and the entering into of the Loan </w:t>
      </w:r>
      <w:r w:rsidR="754BBD97" w:rsidRPr="4172362A">
        <w:rPr>
          <w:sz w:val="21"/>
          <w:szCs w:val="21"/>
        </w:rPr>
        <w:t>O</w:t>
      </w:r>
      <w:r w:rsidRPr="4172362A">
        <w:rPr>
          <w:sz w:val="21"/>
          <w:szCs w:val="21"/>
        </w:rPr>
        <w:t>ffer Letter will not constitute a breach of any restrictions applicable to</w:t>
      </w:r>
      <w:r w:rsidRPr="4172362A">
        <w:rPr>
          <w:spacing w:val="-20"/>
          <w:sz w:val="21"/>
          <w:szCs w:val="21"/>
        </w:rPr>
        <w:t xml:space="preserve"> </w:t>
      </w:r>
      <w:r w:rsidRPr="4172362A">
        <w:rPr>
          <w:sz w:val="21"/>
          <w:szCs w:val="21"/>
        </w:rPr>
        <w:t>him/her.</w:t>
      </w:r>
    </w:p>
    <w:p w14:paraId="17B627F3" w14:textId="77777777" w:rsidR="003C7B5B" w:rsidRDefault="003C7B5B">
      <w:pPr>
        <w:pStyle w:val="BodyText"/>
        <w:rPr>
          <w:sz w:val="19"/>
        </w:rPr>
      </w:pPr>
    </w:p>
    <w:p w14:paraId="17B627F4" w14:textId="66D8CBB5" w:rsidR="003C7B5B" w:rsidRDefault="16200380" w:rsidP="4172362A">
      <w:pPr>
        <w:pStyle w:val="ListParagraph"/>
        <w:numPr>
          <w:ilvl w:val="0"/>
          <w:numId w:val="29"/>
        </w:numPr>
        <w:tabs>
          <w:tab w:val="left" w:pos="821"/>
        </w:tabs>
        <w:ind w:right="455"/>
        <w:rPr>
          <w:sz w:val="21"/>
          <w:szCs w:val="21"/>
        </w:rPr>
      </w:pPr>
      <w:r w:rsidRPr="4172362A">
        <w:rPr>
          <w:sz w:val="21"/>
          <w:szCs w:val="21"/>
          <w:u w:val="single"/>
        </w:rPr>
        <w:t>Non-Conflict:</w:t>
      </w:r>
      <w:r w:rsidRPr="4172362A">
        <w:rPr>
          <w:spacing w:val="-8"/>
          <w:sz w:val="21"/>
          <w:szCs w:val="21"/>
        </w:rPr>
        <w:t xml:space="preserve"> </w:t>
      </w:r>
      <w:r w:rsidRPr="4172362A">
        <w:rPr>
          <w:sz w:val="21"/>
          <w:szCs w:val="21"/>
        </w:rPr>
        <w:t>The</w:t>
      </w:r>
      <w:r w:rsidRPr="4172362A">
        <w:rPr>
          <w:spacing w:val="-6"/>
          <w:sz w:val="21"/>
          <w:szCs w:val="21"/>
        </w:rPr>
        <w:t xml:space="preserve"> </w:t>
      </w:r>
      <w:r w:rsidRPr="4172362A">
        <w:rPr>
          <w:sz w:val="21"/>
          <w:szCs w:val="21"/>
        </w:rPr>
        <w:t>entry</w:t>
      </w:r>
      <w:r w:rsidRPr="4172362A">
        <w:rPr>
          <w:spacing w:val="-6"/>
          <w:sz w:val="21"/>
          <w:szCs w:val="21"/>
        </w:rPr>
        <w:t xml:space="preserve"> </w:t>
      </w:r>
      <w:r w:rsidRPr="4172362A">
        <w:rPr>
          <w:sz w:val="21"/>
          <w:szCs w:val="21"/>
        </w:rPr>
        <w:t>into</w:t>
      </w:r>
      <w:r w:rsidRPr="4172362A">
        <w:rPr>
          <w:spacing w:val="-7"/>
          <w:sz w:val="21"/>
          <w:szCs w:val="21"/>
        </w:rPr>
        <w:t xml:space="preserve"> </w:t>
      </w:r>
      <w:r w:rsidRPr="4172362A">
        <w:rPr>
          <w:sz w:val="21"/>
          <w:szCs w:val="21"/>
        </w:rPr>
        <w:t>and</w:t>
      </w:r>
      <w:r w:rsidRPr="4172362A">
        <w:rPr>
          <w:spacing w:val="-6"/>
          <w:sz w:val="21"/>
          <w:szCs w:val="21"/>
        </w:rPr>
        <w:t xml:space="preserve"> </w:t>
      </w:r>
      <w:r w:rsidRPr="4172362A">
        <w:rPr>
          <w:sz w:val="21"/>
          <w:szCs w:val="21"/>
        </w:rPr>
        <w:t>performance</w:t>
      </w:r>
      <w:r w:rsidRPr="4172362A">
        <w:rPr>
          <w:spacing w:val="-6"/>
          <w:sz w:val="21"/>
          <w:szCs w:val="21"/>
        </w:rPr>
        <w:t xml:space="preserve"> </w:t>
      </w:r>
      <w:r w:rsidRPr="4172362A">
        <w:rPr>
          <w:sz w:val="21"/>
          <w:szCs w:val="21"/>
        </w:rPr>
        <w:t>of</w:t>
      </w:r>
      <w:r w:rsidRPr="4172362A">
        <w:rPr>
          <w:spacing w:val="-7"/>
          <w:sz w:val="21"/>
          <w:szCs w:val="21"/>
        </w:rPr>
        <w:t xml:space="preserve"> </w:t>
      </w:r>
      <w:r w:rsidRPr="4172362A">
        <w:rPr>
          <w:sz w:val="21"/>
          <w:szCs w:val="21"/>
        </w:rPr>
        <w:t>the</w:t>
      </w:r>
      <w:r w:rsidRPr="4172362A">
        <w:rPr>
          <w:spacing w:val="-7"/>
          <w:sz w:val="21"/>
          <w:szCs w:val="21"/>
        </w:rPr>
        <w:t xml:space="preserve"> </w:t>
      </w:r>
      <w:r w:rsidRPr="4172362A">
        <w:rPr>
          <w:sz w:val="21"/>
          <w:szCs w:val="21"/>
        </w:rPr>
        <w:t>terms</w:t>
      </w:r>
      <w:r w:rsidRPr="4172362A">
        <w:rPr>
          <w:spacing w:val="-6"/>
          <w:sz w:val="21"/>
          <w:szCs w:val="21"/>
        </w:rPr>
        <w:t xml:space="preserve"> </w:t>
      </w:r>
      <w:r w:rsidRPr="4172362A">
        <w:rPr>
          <w:sz w:val="21"/>
          <w:szCs w:val="21"/>
        </w:rPr>
        <w:t>and</w:t>
      </w:r>
      <w:r w:rsidRPr="4172362A">
        <w:rPr>
          <w:spacing w:val="-6"/>
          <w:sz w:val="21"/>
          <w:szCs w:val="21"/>
        </w:rPr>
        <w:t xml:space="preserve"> </w:t>
      </w:r>
      <w:r w:rsidRPr="4172362A">
        <w:rPr>
          <w:sz w:val="21"/>
          <w:szCs w:val="21"/>
        </w:rPr>
        <w:t>conditions</w:t>
      </w:r>
      <w:r w:rsidRPr="4172362A">
        <w:rPr>
          <w:spacing w:val="-6"/>
          <w:sz w:val="21"/>
          <w:szCs w:val="21"/>
        </w:rPr>
        <w:t xml:space="preserve"> </w:t>
      </w:r>
      <w:r w:rsidRPr="4172362A">
        <w:rPr>
          <w:sz w:val="21"/>
          <w:szCs w:val="21"/>
        </w:rPr>
        <w:t>of</w:t>
      </w:r>
      <w:r w:rsidRPr="4172362A">
        <w:rPr>
          <w:spacing w:val="-8"/>
          <w:sz w:val="21"/>
          <w:szCs w:val="21"/>
        </w:rPr>
        <w:t xml:space="preserve"> </w:t>
      </w:r>
      <w:r w:rsidRPr="4172362A">
        <w:rPr>
          <w:sz w:val="21"/>
          <w:szCs w:val="21"/>
        </w:rPr>
        <w:t>the</w:t>
      </w:r>
      <w:r w:rsidRPr="4172362A">
        <w:rPr>
          <w:spacing w:val="-6"/>
          <w:sz w:val="21"/>
          <w:szCs w:val="21"/>
        </w:rPr>
        <w:t xml:space="preserve"> </w:t>
      </w:r>
      <w:r w:rsidRPr="4172362A">
        <w:rPr>
          <w:sz w:val="21"/>
          <w:szCs w:val="21"/>
        </w:rPr>
        <w:t>Loan</w:t>
      </w:r>
      <w:r w:rsidRPr="4172362A">
        <w:rPr>
          <w:spacing w:val="-6"/>
          <w:sz w:val="21"/>
          <w:szCs w:val="21"/>
        </w:rPr>
        <w:t xml:space="preserve"> </w:t>
      </w:r>
      <w:r w:rsidR="60D76C0C" w:rsidRPr="4172362A">
        <w:rPr>
          <w:sz w:val="21"/>
          <w:szCs w:val="21"/>
        </w:rPr>
        <w:t>O</w:t>
      </w:r>
      <w:r w:rsidRPr="4172362A">
        <w:rPr>
          <w:sz w:val="21"/>
          <w:szCs w:val="21"/>
        </w:rPr>
        <w:t>ffer Letter do not and shall not contravene or conflict any law, statute, regulation or other instrument</w:t>
      </w:r>
      <w:r w:rsidRPr="4172362A">
        <w:rPr>
          <w:spacing w:val="-14"/>
          <w:sz w:val="21"/>
          <w:szCs w:val="21"/>
        </w:rPr>
        <w:t xml:space="preserve"> </w:t>
      </w:r>
      <w:r w:rsidRPr="4172362A">
        <w:rPr>
          <w:sz w:val="21"/>
          <w:szCs w:val="21"/>
        </w:rPr>
        <w:t>binding</w:t>
      </w:r>
      <w:r w:rsidRPr="4172362A">
        <w:rPr>
          <w:spacing w:val="-15"/>
          <w:sz w:val="21"/>
          <w:szCs w:val="21"/>
        </w:rPr>
        <w:t xml:space="preserve"> </w:t>
      </w:r>
      <w:r w:rsidRPr="4172362A">
        <w:rPr>
          <w:sz w:val="21"/>
          <w:szCs w:val="21"/>
        </w:rPr>
        <w:t>on</w:t>
      </w:r>
      <w:r w:rsidRPr="4172362A">
        <w:rPr>
          <w:spacing w:val="-12"/>
          <w:sz w:val="21"/>
          <w:szCs w:val="21"/>
        </w:rPr>
        <w:t xml:space="preserve"> </w:t>
      </w:r>
      <w:r w:rsidRPr="4172362A">
        <w:rPr>
          <w:sz w:val="21"/>
          <w:szCs w:val="21"/>
        </w:rPr>
        <w:t>the</w:t>
      </w:r>
      <w:r w:rsidRPr="4172362A">
        <w:rPr>
          <w:spacing w:val="-15"/>
          <w:sz w:val="21"/>
          <w:szCs w:val="21"/>
        </w:rPr>
        <w:t xml:space="preserve"> </w:t>
      </w:r>
      <w:r w:rsidRPr="4172362A">
        <w:rPr>
          <w:sz w:val="21"/>
          <w:szCs w:val="21"/>
        </w:rPr>
        <w:t>Borrower</w:t>
      </w:r>
      <w:r w:rsidRPr="4172362A">
        <w:rPr>
          <w:spacing w:val="-14"/>
          <w:sz w:val="21"/>
          <w:szCs w:val="21"/>
        </w:rPr>
        <w:t xml:space="preserve"> </w:t>
      </w:r>
      <w:r w:rsidRPr="4172362A">
        <w:rPr>
          <w:sz w:val="21"/>
          <w:szCs w:val="21"/>
        </w:rPr>
        <w:t>or</w:t>
      </w:r>
      <w:r w:rsidRPr="4172362A">
        <w:rPr>
          <w:spacing w:val="-15"/>
          <w:sz w:val="21"/>
          <w:szCs w:val="21"/>
        </w:rPr>
        <w:t xml:space="preserve"> </w:t>
      </w:r>
      <w:r w:rsidRPr="4172362A">
        <w:rPr>
          <w:sz w:val="21"/>
          <w:szCs w:val="21"/>
        </w:rPr>
        <w:t>any</w:t>
      </w:r>
      <w:r w:rsidRPr="4172362A">
        <w:rPr>
          <w:spacing w:val="-15"/>
          <w:sz w:val="21"/>
          <w:szCs w:val="21"/>
        </w:rPr>
        <w:t xml:space="preserve"> </w:t>
      </w:r>
      <w:r w:rsidRPr="4172362A">
        <w:rPr>
          <w:sz w:val="21"/>
          <w:szCs w:val="21"/>
        </w:rPr>
        <w:t>of</w:t>
      </w:r>
      <w:r w:rsidRPr="4172362A">
        <w:rPr>
          <w:spacing w:val="-13"/>
          <w:sz w:val="21"/>
          <w:szCs w:val="21"/>
        </w:rPr>
        <w:t xml:space="preserve"> </w:t>
      </w:r>
      <w:r w:rsidRPr="4172362A">
        <w:rPr>
          <w:sz w:val="21"/>
          <w:szCs w:val="21"/>
        </w:rPr>
        <w:t>his/her</w:t>
      </w:r>
      <w:r w:rsidRPr="4172362A">
        <w:rPr>
          <w:spacing w:val="-16"/>
          <w:sz w:val="21"/>
          <w:szCs w:val="21"/>
        </w:rPr>
        <w:t xml:space="preserve"> </w:t>
      </w:r>
      <w:r w:rsidRPr="4172362A">
        <w:rPr>
          <w:sz w:val="21"/>
          <w:szCs w:val="21"/>
        </w:rPr>
        <w:t>assets,</w:t>
      </w:r>
      <w:r w:rsidRPr="4172362A">
        <w:rPr>
          <w:spacing w:val="-14"/>
          <w:sz w:val="21"/>
          <w:szCs w:val="21"/>
        </w:rPr>
        <w:t xml:space="preserve"> </w:t>
      </w:r>
      <w:r w:rsidRPr="4172362A">
        <w:rPr>
          <w:sz w:val="21"/>
          <w:szCs w:val="21"/>
        </w:rPr>
        <w:t>or</w:t>
      </w:r>
      <w:r w:rsidRPr="4172362A">
        <w:rPr>
          <w:spacing w:val="-13"/>
          <w:sz w:val="21"/>
          <w:szCs w:val="21"/>
        </w:rPr>
        <w:t xml:space="preserve"> </w:t>
      </w:r>
      <w:r w:rsidRPr="4172362A">
        <w:rPr>
          <w:sz w:val="21"/>
          <w:szCs w:val="21"/>
        </w:rPr>
        <w:t>any</w:t>
      </w:r>
      <w:r w:rsidRPr="4172362A">
        <w:rPr>
          <w:spacing w:val="-13"/>
          <w:sz w:val="21"/>
          <w:szCs w:val="21"/>
        </w:rPr>
        <w:t xml:space="preserve"> </w:t>
      </w:r>
      <w:r w:rsidRPr="4172362A">
        <w:rPr>
          <w:sz w:val="21"/>
          <w:szCs w:val="21"/>
        </w:rPr>
        <w:t>agreement</w:t>
      </w:r>
      <w:r w:rsidRPr="4172362A">
        <w:rPr>
          <w:spacing w:val="-15"/>
          <w:sz w:val="21"/>
          <w:szCs w:val="21"/>
        </w:rPr>
        <w:t xml:space="preserve"> </w:t>
      </w:r>
      <w:r w:rsidRPr="4172362A">
        <w:rPr>
          <w:sz w:val="21"/>
          <w:szCs w:val="21"/>
        </w:rPr>
        <w:t>or</w:t>
      </w:r>
      <w:r w:rsidRPr="4172362A">
        <w:rPr>
          <w:spacing w:val="-14"/>
          <w:sz w:val="21"/>
          <w:szCs w:val="21"/>
        </w:rPr>
        <w:t xml:space="preserve"> </w:t>
      </w:r>
      <w:r w:rsidRPr="4172362A">
        <w:rPr>
          <w:sz w:val="21"/>
          <w:szCs w:val="21"/>
        </w:rPr>
        <w:t>document to which the Borrower is a party or which is binding on the Borrower or any of his/her assets.</w:t>
      </w:r>
    </w:p>
    <w:p w14:paraId="17B627F5" w14:textId="77777777" w:rsidR="003C7B5B" w:rsidRDefault="003C7B5B">
      <w:pPr>
        <w:pStyle w:val="BodyText"/>
        <w:rPr>
          <w:sz w:val="19"/>
        </w:rPr>
      </w:pPr>
    </w:p>
    <w:p w14:paraId="17B627F6" w14:textId="77777777" w:rsidR="003C7B5B" w:rsidRDefault="000303E0">
      <w:pPr>
        <w:pStyle w:val="ListParagraph"/>
        <w:numPr>
          <w:ilvl w:val="0"/>
          <w:numId w:val="29"/>
        </w:numPr>
        <w:tabs>
          <w:tab w:val="left" w:pos="821"/>
        </w:tabs>
        <w:ind w:right="459"/>
        <w:rPr>
          <w:sz w:val="21"/>
        </w:rPr>
      </w:pPr>
      <w:r>
        <w:rPr>
          <w:sz w:val="21"/>
          <w:u w:val="single"/>
        </w:rPr>
        <w:t>Breach of Other Agreements:</w:t>
      </w:r>
      <w:r>
        <w:rPr>
          <w:sz w:val="21"/>
        </w:rPr>
        <w:t xml:space="preserve"> The Borrower is not in breach of, or in default under, any agreement or document to which the Borrower is a party or by which the Borrower or any part</w:t>
      </w:r>
      <w:r>
        <w:rPr>
          <w:spacing w:val="-12"/>
          <w:sz w:val="21"/>
        </w:rPr>
        <w:t xml:space="preserve"> </w:t>
      </w:r>
      <w:r>
        <w:rPr>
          <w:sz w:val="21"/>
        </w:rPr>
        <w:t>of</w:t>
      </w:r>
      <w:r>
        <w:rPr>
          <w:spacing w:val="-12"/>
          <w:sz w:val="21"/>
        </w:rPr>
        <w:t xml:space="preserve"> </w:t>
      </w:r>
      <w:r>
        <w:rPr>
          <w:sz w:val="21"/>
        </w:rPr>
        <w:t>his/her</w:t>
      </w:r>
      <w:r>
        <w:rPr>
          <w:spacing w:val="-10"/>
          <w:sz w:val="21"/>
        </w:rPr>
        <w:t xml:space="preserve"> </w:t>
      </w:r>
      <w:r>
        <w:rPr>
          <w:sz w:val="21"/>
        </w:rPr>
        <w:t>assets</w:t>
      </w:r>
      <w:r>
        <w:rPr>
          <w:spacing w:val="-13"/>
          <w:sz w:val="21"/>
        </w:rPr>
        <w:t xml:space="preserve"> </w:t>
      </w:r>
      <w:r>
        <w:rPr>
          <w:sz w:val="21"/>
        </w:rPr>
        <w:t>may</w:t>
      </w:r>
      <w:r>
        <w:rPr>
          <w:spacing w:val="-11"/>
          <w:sz w:val="21"/>
        </w:rPr>
        <w:t xml:space="preserve"> </w:t>
      </w:r>
      <w:r>
        <w:rPr>
          <w:sz w:val="21"/>
        </w:rPr>
        <w:t>be</w:t>
      </w:r>
      <w:r>
        <w:rPr>
          <w:spacing w:val="-9"/>
          <w:sz w:val="21"/>
        </w:rPr>
        <w:t xml:space="preserve"> </w:t>
      </w:r>
      <w:r>
        <w:rPr>
          <w:sz w:val="21"/>
        </w:rPr>
        <w:t>bound</w:t>
      </w:r>
      <w:r>
        <w:rPr>
          <w:spacing w:val="-10"/>
          <w:sz w:val="21"/>
        </w:rPr>
        <w:t xml:space="preserve"> </w:t>
      </w:r>
      <w:r>
        <w:rPr>
          <w:sz w:val="21"/>
        </w:rPr>
        <w:t>which,</w:t>
      </w:r>
      <w:r>
        <w:rPr>
          <w:spacing w:val="-11"/>
          <w:sz w:val="21"/>
        </w:rPr>
        <w:t xml:space="preserve"> </w:t>
      </w:r>
      <w:r>
        <w:rPr>
          <w:sz w:val="21"/>
        </w:rPr>
        <w:t>in</w:t>
      </w:r>
      <w:r>
        <w:rPr>
          <w:spacing w:val="-11"/>
          <w:sz w:val="21"/>
        </w:rPr>
        <w:t xml:space="preserve"> </w:t>
      </w:r>
      <w:r>
        <w:rPr>
          <w:sz w:val="21"/>
        </w:rPr>
        <w:t>the</w:t>
      </w:r>
      <w:r>
        <w:rPr>
          <w:spacing w:val="-10"/>
          <w:sz w:val="21"/>
        </w:rPr>
        <w:t xml:space="preserve"> </w:t>
      </w:r>
      <w:r>
        <w:rPr>
          <w:sz w:val="21"/>
        </w:rPr>
        <w:t>opinion</w:t>
      </w:r>
      <w:r>
        <w:rPr>
          <w:spacing w:val="-10"/>
          <w:sz w:val="21"/>
        </w:rPr>
        <w:t xml:space="preserve"> </w:t>
      </w:r>
      <w:r>
        <w:rPr>
          <w:sz w:val="21"/>
        </w:rPr>
        <w:t>of</w:t>
      </w:r>
      <w:r>
        <w:rPr>
          <w:spacing w:val="-12"/>
          <w:sz w:val="21"/>
        </w:rPr>
        <w:t xml:space="preserve"> </w:t>
      </w:r>
      <w:r>
        <w:rPr>
          <w:sz w:val="21"/>
        </w:rPr>
        <w:t>MFI,</w:t>
      </w:r>
      <w:r>
        <w:rPr>
          <w:spacing w:val="-12"/>
          <w:sz w:val="21"/>
        </w:rPr>
        <w:t xml:space="preserve"> </w:t>
      </w:r>
      <w:r>
        <w:rPr>
          <w:sz w:val="21"/>
        </w:rPr>
        <w:t>is</w:t>
      </w:r>
      <w:r>
        <w:rPr>
          <w:spacing w:val="-11"/>
          <w:sz w:val="21"/>
        </w:rPr>
        <w:t xml:space="preserve"> </w:t>
      </w:r>
      <w:r>
        <w:rPr>
          <w:sz w:val="21"/>
        </w:rPr>
        <w:t>likely</w:t>
      </w:r>
      <w:r>
        <w:rPr>
          <w:spacing w:val="-11"/>
          <w:sz w:val="21"/>
        </w:rPr>
        <w:t xml:space="preserve"> </w:t>
      </w:r>
      <w:r>
        <w:rPr>
          <w:sz w:val="21"/>
        </w:rPr>
        <w:t>to</w:t>
      </w:r>
      <w:r>
        <w:rPr>
          <w:spacing w:val="-10"/>
          <w:sz w:val="21"/>
        </w:rPr>
        <w:t xml:space="preserve"> </w:t>
      </w:r>
      <w:r>
        <w:rPr>
          <w:sz w:val="21"/>
        </w:rPr>
        <w:t>have</w:t>
      </w:r>
      <w:r>
        <w:rPr>
          <w:spacing w:val="-11"/>
          <w:sz w:val="21"/>
        </w:rPr>
        <w:t xml:space="preserve"> </w:t>
      </w:r>
      <w:r>
        <w:rPr>
          <w:sz w:val="21"/>
        </w:rPr>
        <w:t>a</w:t>
      </w:r>
      <w:r>
        <w:rPr>
          <w:spacing w:val="-11"/>
          <w:sz w:val="21"/>
        </w:rPr>
        <w:t xml:space="preserve"> </w:t>
      </w:r>
      <w:r>
        <w:rPr>
          <w:sz w:val="21"/>
        </w:rPr>
        <w:t>material adverse effect on the Borrower's ability to perform fully his/her obligations under the Loan Offer</w:t>
      </w:r>
      <w:r>
        <w:rPr>
          <w:spacing w:val="-3"/>
          <w:sz w:val="21"/>
        </w:rPr>
        <w:t xml:space="preserve"> </w:t>
      </w:r>
      <w:r>
        <w:rPr>
          <w:sz w:val="21"/>
        </w:rPr>
        <w:t>Letter.</w:t>
      </w:r>
    </w:p>
    <w:p w14:paraId="17B627F7" w14:textId="77777777" w:rsidR="003C7B5B" w:rsidRDefault="003C7B5B">
      <w:pPr>
        <w:pStyle w:val="BodyText"/>
        <w:spacing w:before="1"/>
        <w:rPr>
          <w:sz w:val="19"/>
        </w:rPr>
      </w:pPr>
    </w:p>
    <w:p w14:paraId="17B627F8" w14:textId="77777777" w:rsidR="003C7B5B" w:rsidRDefault="000303E0">
      <w:pPr>
        <w:pStyle w:val="ListParagraph"/>
        <w:numPr>
          <w:ilvl w:val="0"/>
          <w:numId w:val="29"/>
        </w:numPr>
        <w:tabs>
          <w:tab w:val="left" w:pos="821"/>
        </w:tabs>
        <w:ind w:right="455"/>
        <w:rPr>
          <w:sz w:val="21"/>
        </w:rPr>
      </w:pPr>
      <w:r>
        <w:rPr>
          <w:sz w:val="21"/>
          <w:u w:val="single"/>
        </w:rPr>
        <w:t>Litigation:</w:t>
      </w:r>
      <w:r>
        <w:rPr>
          <w:sz w:val="21"/>
        </w:rPr>
        <w:t xml:space="preserve"> No litigation, arbitration or other proceeding is taking place (including without limitation any action under any environmental law or regulation), pending, or threatened against the Borrower’s assets or any part of the Borrower's assets or revenues which, in the opinion of MFI, is likely to have a material adverse effect on his/her ability to perform fully his/her obligations under the Loan Offer</w:t>
      </w:r>
      <w:r>
        <w:rPr>
          <w:spacing w:val="-11"/>
          <w:sz w:val="21"/>
        </w:rPr>
        <w:t xml:space="preserve"> </w:t>
      </w:r>
      <w:r>
        <w:rPr>
          <w:sz w:val="21"/>
        </w:rPr>
        <w:t>Letter.</w:t>
      </w:r>
    </w:p>
    <w:p w14:paraId="17B627F9" w14:textId="77777777" w:rsidR="003C7B5B" w:rsidRDefault="003C7B5B">
      <w:pPr>
        <w:pStyle w:val="BodyText"/>
        <w:spacing w:before="9"/>
        <w:rPr>
          <w:sz w:val="18"/>
        </w:rPr>
      </w:pPr>
    </w:p>
    <w:p w14:paraId="17B627FA" w14:textId="77777777" w:rsidR="003C7B5B" w:rsidRDefault="000303E0">
      <w:pPr>
        <w:pStyle w:val="ListParagraph"/>
        <w:numPr>
          <w:ilvl w:val="0"/>
          <w:numId w:val="29"/>
        </w:numPr>
        <w:tabs>
          <w:tab w:val="left" w:pos="821"/>
        </w:tabs>
        <w:ind w:right="455"/>
        <w:rPr>
          <w:sz w:val="21"/>
        </w:rPr>
      </w:pPr>
      <w:r>
        <w:rPr>
          <w:sz w:val="21"/>
          <w:u w:val="single"/>
        </w:rPr>
        <w:t>Insolvency</w:t>
      </w:r>
      <w:r>
        <w:rPr>
          <w:spacing w:val="-6"/>
          <w:sz w:val="21"/>
          <w:u w:val="single"/>
        </w:rPr>
        <w:t xml:space="preserve"> </w:t>
      </w:r>
      <w:r>
        <w:rPr>
          <w:sz w:val="21"/>
          <w:u w:val="single"/>
        </w:rPr>
        <w:t>Proceedings:</w:t>
      </w:r>
      <w:r>
        <w:rPr>
          <w:spacing w:val="-6"/>
          <w:sz w:val="21"/>
        </w:rPr>
        <w:t xml:space="preserve"> </w:t>
      </w:r>
      <w:r>
        <w:rPr>
          <w:sz w:val="21"/>
        </w:rPr>
        <w:t>The</w:t>
      </w:r>
      <w:r>
        <w:rPr>
          <w:spacing w:val="-6"/>
          <w:sz w:val="21"/>
        </w:rPr>
        <w:t xml:space="preserve"> </w:t>
      </w:r>
      <w:r>
        <w:rPr>
          <w:sz w:val="21"/>
        </w:rPr>
        <w:t>Borrower</w:t>
      </w:r>
      <w:r>
        <w:rPr>
          <w:spacing w:val="-6"/>
          <w:sz w:val="21"/>
        </w:rPr>
        <w:t xml:space="preserve"> </w:t>
      </w:r>
      <w:r>
        <w:rPr>
          <w:sz w:val="21"/>
        </w:rPr>
        <w:t>has</w:t>
      </w:r>
      <w:r>
        <w:rPr>
          <w:spacing w:val="-6"/>
          <w:sz w:val="21"/>
        </w:rPr>
        <w:t xml:space="preserve"> </w:t>
      </w:r>
      <w:r>
        <w:rPr>
          <w:sz w:val="21"/>
        </w:rPr>
        <w:t>not</w:t>
      </w:r>
      <w:r>
        <w:rPr>
          <w:spacing w:val="-7"/>
          <w:sz w:val="21"/>
        </w:rPr>
        <w:t xml:space="preserve"> </w:t>
      </w:r>
      <w:r>
        <w:rPr>
          <w:sz w:val="21"/>
        </w:rPr>
        <w:t>taken</w:t>
      </w:r>
      <w:r>
        <w:rPr>
          <w:spacing w:val="-8"/>
          <w:sz w:val="21"/>
        </w:rPr>
        <w:t xml:space="preserve"> </w:t>
      </w:r>
      <w:r>
        <w:rPr>
          <w:sz w:val="21"/>
        </w:rPr>
        <w:t>any</w:t>
      </w:r>
      <w:r>
        <w:rPr>
          <w:spacing w:val="-5"/>
          <w:sz w:val="21"/>
        </w:rPr>
        <w:t xml:space="preserve"> </w:t>
      </w:r>
      <w:r>
        <w:rPr>
          <w:sz w:val="21"/>
        </w:rPr>
        <w:t>action,</w:t>
      </w:r>
      <w:r>
        <w:rPr>
          <w:spacing w:val="-7"/>
          <w:sz w:val="21"/>
        </w:rPr>
        <w:t xml:space="preserve"> </w:t>
      </w:r>
      <w:r>
        <w:rPr>
          <w:sz w:val="21"/>
        </w:rPr>
        <w:t>nor</w:t>
      </w:r>
      <w:r>
        <w:rPr>
          <w:spacing w:val="-6"/>
          <w:sz w:val="21"/>
        </w:rPr>
        <w:t xml:space="preserve"> </w:t>
      </w:r>
      <w:r>
        <w:rPr>
          <w:sz w:val="21"/>
        </w:rPr>
        <w:t>have</w:t>
      </w:r>
      <w:r>
        <w:rPr>
          <w:spacing w:val="-6"/>
          <w:sz w:val="21"/>
        </w:rPr>
        <w:t xml:space="preserve"> </w:t>
      </w:r>
      <w:r>
        <w:rPr>
          <w:sz w:val="21"/>
        </w:rPr>
        <w:t>any</w:t>
      </w:r>
      <w:r>
        <w:rPr>
          <w:spacing w:val="-7"/>
          <w:sz w:val="21"/>
        </w:rPr>
        <w:t xml:space="preserve"> </w:t>
      </w:r>
      <w:r>
        <w:rPr>
          <w:sz w:val="21"/>
        </w:rPr>
        <w:t>other</w:t>
      </w:r>
      <w:r>
        <w:rPr>
          <w:spacing w:val="-6"/>
          <w:sz w:val="21"/>
        </w:rPr>
        <w:t xml:space="preserve"> </w:t>
      </w:r>
      <w:r>
        <w:rPr>
          <w:sz w:val="21"/>
        </w:rPr>
        <w:t>steps been taken or legal proceedings been started, to have the Borrower declared bankrupt,</w:t>
      </w:r>
      <w:r>
        <w:rPr>
          <w:spacing w:val="-37"/>
          <w:sz w:val="21"/>
        </w:rPr>
        <w:t xml:space="preserve"> </w:t>
      </w:r>
      <w:r>
        <w:rPr>
          <w:sz w:val="21"/>
        </w:rPr>
        <w:t>or for</w:t>
      </w:r>
      <w:r>
        <w:rPr>
          <w:spacing w:val="-8"/>
          <w:sz w:val="21"/>
        </w:rPr>
        <w:t xml:space="preserve"> </w:t>
      </w:r>
      <w:r>
        <w:rPr>
          <w:sz w:val="21"/>
        </w:rPr>
        <w:t>the</w:t>
      </w:r>
      <w:r>
        <w:rPr>
          <w:spacing w:val="-7"/>
          <w:sz w:val="21"/>
        </w:rPr>
        <w:t xml:space="preserve"> </w:t>
      </w:r>
      <w:r>
        <w:rPr>
          <w:sz w:val="21"/>
        </w:rPr>
        <w:t>appointment</w:t>
      </w:r>
      <w:r>
        <w:rPr>
          <w:spacing w:val="-7"/>
          <w:sz w:val="21"/>
        </w:rPr>
        <w:t xml:space="preserve"> </w:t>
      </w:r>
      <w:r>
        <w:rPr>
          <w:sz w:val="21"/>
        </w:rPr>
        <w:t>of</w:t>
      </w:r>
      <w:r>
        <w:rPr>
          <w:spacing w:val="-8"/>
          <w:sz w:val="21"/>
        </w:rPr>
        <w:t xml:space="preserve"> </w:t>
      </w:r>
      <w:r>
        <w:rPr>
          <w:sz w:val="21"/>
        </w:rPr>
        <w:t>a</w:t>
      </w:r>
      <w:r>
        <w:rPr>
          <w:spacing w:val="-7"/>
          <w:sz w:val="21"/>
        </w:rPr>
        <w:t xml:space="preserve"> </w:t>
      </w:r>
      <w:r>
        <w:rPr>
          <w:sz w:val="21"/>
        </w:rPr>
        <w:t>liquidator,</w:t>
      </w:r>
      <w:r>
        <w:rPr>
          <w:spacing w:val="-8"/>
          <w:sz w:val="21"/>
        </w:rPr>
        <w:t xml:space="preserve"> </w:t>
      </w:r>
      <w:r>
        <w:rPr>
          <w:sz w:val="21"/>
        </w:rPr>
        <w:t>an</w:t>
      </w:r>
      <w:r>
        <w:rPr>
          <w:spacing w:val="-7"/>
          <w:sz w:val="21"/>
        </w:rPr>
        <w:t xml:space="preserve"> </w:t>
      </w:r>
      <w:r>
        <w:rPr>
          <w:sz w:val="21"/>
        </w:rPr>
        <w:t>official</w:t>
      </w:r>
      <w:r>
        <w:rPr>
          <w:spacing w:val="-5"/>
          <w:sz w:val="21"/>
        </w:rPr>
        <w:t xml:space="preserve"> </w:t>
      </w:r>
      <w:r>
        <w:rPr>
          <w:sz w:val="21"/>
        </w:rPr>
        <w:t>assignee</w:t>
      </w:r>
      <w:r>
        <w:rPr>
          <w:spacing w:val="-7"/>
          <w:sz w:val="21"/>
        </w:rPr>
        <w:t xml:space="preserve"> </w:t>
      </w:r>
      <w:r>
        <w:rPr>
          <w:sz w:val="21"/>
        </w:rPr>
        <w:t>or</w:t>
      </w:r>
      <w:r>
        <w:rPr>
          <w:spacing w:val="-8"/>
          <w:sz w:val="21"/>
        </w:rPr>
        <w:t xml:space="preserve"> </w:t>
      </w:r>
      <w:r>
        <w:rPr>
          <w:sz w:val="21"/>
        </w:rPr>
        <w:t>trustee</w:t>
      </w:r>
      <w:r>
        <w:rPr>
          <w:spacing w:val="-8"/>
          <w:sz w:val="21"/>
        </w:rPr>
        <w:t xml:space="preserve"> </w:t>
      </w:r>
      <w:r>
        <w:rPr>
          <w:sz w:val="21"/>
        </w:rPr>
        <w:t>in</w:t>
      </w:r>
      <w:r>
        <w:rPr>
          <w:spacing w:val="-7"/>
          <w:sz w:val="21"/>
        </w:rPr>
        <w:t xml:space="preserve"> </w:t>
      </w:r>
      <w:r>
        <w:rPr>
          <w:sz w:val="21"/>
        </w:rPr>
        <w:t>bankruptcy,</w:t>
      </w:r>
      <w:r>
        <w:rPr>
          <w:spacing w:val="-7"/>
          <w:sz w:val="21"/>
        </w:rPr>
        <w:t xml:space="preserve"> </w:t>
      </w:r>
      <w:r>
        <w:rPr>
          <w:sz w:val="21"/>
        </w:rPr>
        <w:t>a</w:t>
      </w:r>
      <w:r>
        <w:rPr>
          <w:spacing w:val="-7"/>
          <w:sz w:val="21"/>
        </w:rPr>
        <w:t xml:space="preserve"> </w:t>
      </w:r>
      <w:r>
        <w:rPr>
          <w:sz w:val="21"/>
        </w:rPr>
        <w:t>receiver, an insolvency practitioner or similar officer to the Borrower, or as the case may be, over, or in relation to any or all of the Borrower's assets or</w:t>
      </w:r>
      <w:r>
        <w:rPr>
          <w:spacing w:val="-16"/>
          <w:sz w:val="21"/>
        </w:rPr>
        <w:t xml:space="preserve"> </w:t>
      </w:r>
      <w:r>
        <w:rPr>
          <w:sz w:val="21"/>
        </w:rPr>
        <w:t>revenues.</w:t>
      </w:r>
    </w:p>
    <w:p w14:paraId="17B627FB" w14:textId="77777777" w:rsidR="003C7B5B" w:rsidRDefault="003C7B5B">
      <w:pPr>
        <w:pStyle w:val="BodyText"/>
        <w:rPr>
          <w:sz w:val="19"/>
        </w:rPr>
      </w:pPr>
    </w:p>
    <w:p w14:paraId="17B627FC" w14:textId="77777777" w:rsidR="003C7B5B" w:rsidRDefault="000303E0">
      <w:pPr>
        <w:pStyle w:val="ListParagraph"/>
        <w:numPr>
          <w:ilvl w:val="0"/>
          <w:numId w:val="29"/>
        </w:numPr>
        <w:tabs>
          <w:tab w:val="left" w:pos="821"/>
        </w:tabs>
        <w:spacing w:before="1"/>
        <w:ind w:right="459"/>
        <w:rPr>
          <w:sz w:val="21"/>
        </w:rPr>
      </w:pPr>
      <w:proofErr w:type="spellStart"/>
      <w:r>
        <w:rPr>
          <w:sz w:val="21"/>
          <w:u w:val="single"/>
        </w:rPr>
        <w:t>Authorisations</w:t>
      </w:r>
      <w:proofErr w:type="spellEnd"/>
      <w:r>
        <w:rPr>
          <w:sz w:val="21"/>
          <w:u w:val="single"/>
        </w:rPr>
        <w:t xml:space="preserve"> &amp; Compliance:</w:t>
      </w:r>
      <w:r>
        <w:rPr>
          <w:sz w:val="21"/>
        </w:rPr>
        <w:t xml:space="preserve"> The Borrower (</w:t>
      </w:r>
      <w:proofErr w:type="spellStart"/>
      <w:r>
        <w:rPr>
          <w:sz w:val="21"/>
        </w:rPr>
        <w:t>i</w:t>
      </w:r>
      <w:proofErr w:type="spellEnd"/>
      <w:r>
        <w:rPr>
          <w:sz w:val="21"/>
        </w:rPr>
        <w:t xml:space="preserve">) is in compliance with all applicable laws, </w:t>
      </w:r>
      <w:r>
        <w:rPr>
          <w:sz w:val="21"/>
        </w:rPr>
        <w:lastRenderedPageBreak/>
        <w:t xml:space="preserve">regulations and practices (including environmental laws, regulations and practices) in connection with the SME Business, (ii) holds and is in compliance with all necessary </w:t>
      </w:r>
      <w:proofErr w:type="spellStart"/>
      <w:r>
        <w:rPr>
          <w:sz w:val="21"/>
        </w:rPr>
        <w:t>licences</w:t>
      </w:r>
      <w:proofErr w:type="spellEnd"/>
      <w:r>
        <w:rPr>
          <w:sz w:val="21"/>
        </w:rPr>
        <w:t xml:space="preserve">, permits, consents or other </w:t>
      </w:r>
      <w:proofErr w:type="spellStart"/>
      <w:r>
        <w:rPr>
          <w:sz w:val="21"/>
        </w:rPr>
        <w:t>authorisations</w:t>
      </w:r>
      <w:proofErr w:type="spellEnd"/>
      <w:r>
        <w:rPr>
          <w:sz w:val="21"/>
        </w:rPr>
        <w:t xml:space="preserve"> essential for the conduct of his/her business; and (iii) has not previously conducted, nor is currently conducting, business in any manner which could form the basis of any material environmental claim against him/her.</w:t>
      </w:r>
    </w:p>
    <w:p w14:paraId="17B627FD" w14:textId="77777777" w:rsidR="003C7B5B" w:rsidRDefault="003C7B5B">
      <w:pPr>
        <w:pStyle w:val="BodyText"/>
        <w:rPr>
          <w:sz w:val="19"/>
        </w:rPr>
      </w:pPr>
    </w:p>
    <w:p w14:paraId="17B627FE" w14:textId="77777777" w:rsidR="003C7B5B" w:rsidRDefault="000303E0">
      <w:pPr>
        <w:pStyle w:val="ListParagraph"/>
        <w:numPr>
          <w:ilvl w:val="0"/>
          <w:numId w:val="29"/>
        </w:numPr>
        <w:tabs>
          <w:tab w:val="left" w:pos="820"/>
          <w:tab w:val="left" w:pos="821"/>
        </w:tabs>
        <w:ind w:hanging="721"/>
        <w:rPr>
          <w:sz w:val="21"/>
        </w:rPr>
      </w:pPr>
      <w:r>
        <w:rPr>
          <w:sz w:val="21"/>
          <w:u w:val="single"/>
        </w:rPr>
        <w:t>No Default:</w:t>
      </w:r>
      <w:r>
        <w:rPr>
          <w:sz w:val="21"/>
        </w:rPr>
        <w:t xml:space="preserve"> No Event of Default, as set out in Schedule 4, has</w:t>
      </w:r>
      <w:r>
        <w:rPr>
          <w:spacing w:val="-24"/>
          <w:sz w:val="21"/>
        </w:rPr>
        <w:t xml:space="preserve"> </w:t>
      </w:r>
      <w:r>
        <w:rPr>
          <w:sz w:val="21"/>
        </w:rPr>
        <w:t>occurred.</w:t>
      </w:r>
    </w:p>
    <w:p w14:paraId="17B627FF" w14:textId="77777777" w:rsidR="003C7B5B" w:rsidRDefault="003C7B5B">
      <w:pPr>
        <w:pStyle w:val="BodyText"/>
        <w:spacing w:before="10"/>
        <w:rPr>
          <w:sz w:val="18"/>
        </w:rPr>
      </w:pPr>
    </w:p>
    <w:p w14:paraId="17B62800" w14:textId="77777777" w:rsidR="003C7B5B" w:rsidRDefault="000303E0">
      <w:pPr>
        <w:pStyle w:val="ListParagraph"/>
        <w:numPr>
          <w:ilvl w:val="0"/>
          <w:numId w:val="29"/>
        </w:numPr>
        <w:tabs>
          <w:tab w:val="left" w:pos="821"/>
        </w:tabs>
        <w:ind w:right="455"/>
        <w:rPr>
          <w:sz w:val="21"/>
        </w:rPr>
      </w:pPr>
      <w:r>
        <w:rPr>
          <w:sz w:val="21"/>
          <w:u w:val="single"/>
        </w:rPr>
        <w:t>Disclosure:</w:t>
      </w:r>
      <w:r>
        <w:rPr>
          <w:spacing w:val="-7"/>
          <w:sz w:val="21"/>
        </w:rPr>
        <w:t xml:space="preserve"> </w:t>
      </w:r>
      <w:r>
        <w:rPr>
          <w:sz w:val="21"/>
        </w:rPr>
        <w:t>All</w:t>
      </w:r>
      <w:r>
        <w:rPr>
          <w:spacing w:val="-5"/>
          <w:sz w:val="21"/>
        </w:rPr>
        <w:t xml:space="preserve"> </w:t>
      </w:r>
      <w:r>
        <w:rPr>
          <w:sz w:val="21"/>
        </w:rPr>
        <w:t>information</w:t>
      </w:r>
      <w:r>
        <w:rPr>
          <w:spacing w:val="-7"/>
          <w:sz w:val="21"/>
        </w:rPr>
        <w:t xml:space="preserve"> </w:t>
      </w:r>
      <w:r>
        <w:rPr>
          <w:sz w:val="21"/>
        </w:rPr>
        <w:t>furnished</w:t>
      </w:r>
      <w:r>
        <w:rPr>
          <w:spacing w:val="-6"/>
          <w:sz w:val="21"/>
        </w:rPr>
        <w:t xml:space="preserve"> </w:t>
      </w:r>
      <w:r>
        <w:rPr>
          <w:sz w:val="21"/>
        </w:rPr>
        <w:t>by</w:t>
      </w:r>
      <w:r>
        <w:rPr>
          <w:spacing w:val="-6"/>
          <w:sz w:val="21"/>
        </w:rPr>
        <w:t xml:space="preserve"> </w:t>
      </w:r>
      <w:r>
        <w:rPr>
          <w:sz w:val="21"/>
        </w:rPr>
        <w:t>the</w:t>
      </w:r>
      <w:r>
        <w:rPr>
          <w:spacing w:val="-5"/>
          <w:sz w:val="21"/>
        </w:rPr>
        <w:t xml:space="preserve"> </w:t>
      </w:r>
      <w:r>
        <w:rPr>
          <w:sz w:val="21"/>
        </w:rPr>
        <w:t>Borrower</w:t>
      </w:r>
      <w:r>
        <w:rPr>
          <w:spacing w:val="-9"/>
          <w:sz w:val="21"/>
        </w:rPr>
        <w:t xml:space="preserve"> </w:t>
      </w:r>
      <w:r>
        <w:rPr>
          <w:sz w:val="21"/>
        </w:rPr>
        <w:t>to</w:t>
      </w:r>
      <w:r>
        <w:rPr>
          <w:spacing w:val="-3"/>
          <w:sz w:val="21"/>
        </w:rPr>
        <w:t xml:space="preserve"> </w:t>
      </w:r>
      <w:r>
        <w:rPr>
          <w:sz w:val="21"/>
        </w:rPr>
        <w:t>MFI</w:t>
      </w:r>
      <w:r>
        <w:rPr>
          <w:spacing w:val="-7"/>
          <w:sz w:val="21"/>
        </w:rPr>
        <w:t xml:space="preserve"> </w:t>
      </w:r>
      <w:r>
        <w:rPr>
          <w:sz w:val="21"/>
        </w:rPr>
        <w:t>in</w:t>
      </w:r>
      <w:r>
        <w:rPr>
          <w:spacing w:val="-6"/>
          <w:sz w:val="21"/>
        </w:rPr>
        <w:t xml:space="preserve"> </w:t>
      </w:r>
      <w:r>
        <w:rPr>
          <w:sz w:val="21"/>
        </w:rPr>
        <w:t>connection</w:t>
      </w:r>
      <w:r>
        <w:rPr>
          <w:spacing w:val="-5"/>
          <w:sz w:val="21"/>
        </w:rPr>
        <w:t xml:space="preserve"> </w:t>
      </w:r>
      <w:r>
        <w:rPr>
          <w:sz w:val="21"/>
        </w:rPr>
        <w:t>with</w:t>
      </w:r>
      <w:r>
        <w:rPr>
          <w:spacing w:val="-8"/>
          <w:sz w:val="21"/>
        </w:rPr>
        <w:t xml:space="preserve"> </w:t>
      </w:r>
      <w:r>
        <w:rPr>
          <w:sz w:val="21"/>
        </w:rPr>
        <w:t>the</w:t>
      </w:r>
      <w:r>
        <w:rPr>
          <w:spacing w:val="-5"/>
          <w:sz w:val="21"/>
        </w:rPr>
        <w:t xml:space="preserve"> </w:t>
      </w:r>
      <w:r>
        <w:rPr>
          <w:sz w:val="21"/>
        </w:rPr>
        <w:t>Loan</w:t>
      </w:r>
      <w:r>
        <w:rPr>
          <w:spacing w:val="-6"/>
          <w:sz w:val="21"/>
        </w:rPr>
        <w:t xml:space="preserve"> </w:t>
      </w:r>
      <w:r>
        <w:rPr>
          <w:sz w:val="21"/>
        </w:rPr>
        <w:t>is true,</w:t>
      </w:r>
      <w:r>
        <w:rPr>
          <w:spacing w:val="-6"/>
          <w:sz w:val="21"/>
        </w:rPr>
        <w:t xml:space="preserve"> </w:t>
      </w:r>
      <w:r>
        <w:rPr>
          <w:sz w:val="21"/>
        </w:rPr>
        <w:t>complete</w:t>
      </w:r>
      <w:r>
        <w:rPr>
          <w:spacing w:val="-5"/>
          <w:sz w:val="21"/>
        </w:rPr>
        <w:t xml:space="preserve"> </w:t>
      </w:r>
      <w:r>
        <w:rPr>
          <w:sz w:val="21"/>
        </w:rPr>
        <w:t>and</w:t>
      </w:r>
      <w:r>
        <w:rPr>
          <w:spacing w:val="-3"/>
          <w:sz w:val="21"/>
        </w:rPr>
        <w:t xml:space="preserve"> </w:t>
      </w:r>
      <w:r>
        <w:rPr>
          <w:sz w:val="21"/>
        </w:rPr>
        <w:t>accurate</w:t>
      </w:r>
      <w:r>
        <w:rPr>
          <w:spacing w:val="-5"/>
          <w:sz w:val="21"/>
        </w:rPr>
        <w:t xml:space="preserve"> </w:t>
      </w:r>
      <w:r>
        <w:rPr>
          <w:sz w:val="21"/>
        </w:rPr>
        <w:t>in</w:t>
      </w:r>
      <w:r>
        <w:rPr>
          <w:spacing w:val="-5"/>
          <w:sz w:val="21"/>
        </w:rPr>
        <w:t xml:space="preserve"> </w:t>
      </w:r>
      <w:r>
        <w:rPr>
          <w:sz w:val="21"/>
        </w:rPr>
        <w:t>all</w:t>
      </w:r>
      <w:r>
        <w:rPr>
          <w:spacing w:val="-5"/>
          <w:sz w:val="21"/>
        </w:rPr>
        <w:t xml:space="preserve"> </w:t>
      </w:r>
      <w:r>
        <w:rPr>
          <w:sz w:val="21"/>
        </w:rPr>
        <w:t>material</w:t>
      </w:r>
      <w:r>
        <w:rPr>
          <w:spacing w:val="-4"/>
          <w:sz w:val="21"/>
        </w:rPr>
        <w:t xml:space="preserve"> </w:t>
      </w:r>
      <w:r>
        <w:rPr>
          <w:sz w:val="21"/>
        </w:rPr>
        <w:t>respects</w:t>
      </w:r>
      <w:r>
        <w:rPr>
          <w:spacing w:val="-7"/>
          <w:sz w:val="21"/>
        </w:rPr>
        <w:t xml:space="preserve"> </w:t>
      </w:r>
      <w:r>
        <w:rPr>
          <w:sz w:val="21"/>
        </w:rPr>
        <w:t>as</w:t>
      </w:r>
      <w:r>
        <w:rPr>
          <w:spacing w:val="-4"/>
          <w:sz w:val="21"/>
        </w:rPr>
        <w:t xml:space="preserve"> </w:t>
      </w:r>
      <w:r>
        <w:rPr>
          <w:sz w:val="21"/>
        </w:rPr>
        <w:t>of</w:t>
      </w:r>
      <w:r>
        <w:rPr>
          <w:spacing w:val="-6"/>
          <w:sz w:val="21"/>
        </w:rPr>
        <w:t xml:space="preserve"> </w:t>
      </w:r>
      <w:r>
        <w:rPr>
          <w:sz w:val="21"/>
        </w:rPr>
        <w:t>the</w:t>
      </w:r>
      <w:r>
        <w:rPr>
          <w:spacing w:val="-4"/>
          <w:sz w:val="21"/>
        </w:rPr>
        <w:t xml:space="preserve"> </w:t>
      </w:r>
      <w:r>
        <w:rPr>
          <w:sz w:val="21"/>
        </w:rPr>
        <w:t>date</w:t>
      </w:r>
      <w:r>
        <w:rPr>
          <w:spacing w:val="-4"/>
          <w:sz w:val="21"/>
        </w:rPr>
        <w:t xml:space="preserve"> </w:t>
      </w:r>
      <w:r>
        <w:rPr>
          <w:sz w:val="21"/>
        </w:rPr>
        <w:t>it</w:t>
      </w:r>
      <w:r>
        <w:rPr>
          <w:spacing w:val="-8"/>
          <w:sz w:val="21"/>
        </w:rPr>
        <w:t xml:space="preserve"> </w:t>
      </w:r>
      <w:r>
        <w:rPr>
          <w:sz w:val="21"/>
        </w:rPr>
        <w:t>was</w:t>
      </w:r>
      <w:r>
        <w:rPr>
          <w:spacing w:val="-6"/>
          <w:sz w:val="21"/>
        </w:rPr>
        <w:t xml:space="preserve"> </w:t>
      </w:r>
      <w:r>
        <w:rPr>
          <w:sz w:val="21"/>
        </w:rPr>
        <w:t>provided,</w:t>
      </w:r>
      <w:r>
        <w:rPr>
          <w:spacing w:val="-5"/>
          <w:sz w:val="21"/>
        </w:rPr>
        <w:t xml:space="preserve"> </w:t>
      </w:r>
      <w:r>
        <w:rPr>
          <w:sz w:val="21"/>
        </w:rPr>
        <w:t>and</w:t>
      </w:r>
      <w:r>
        <w:rPr>
          <w:spacing w:val="-5"/>
          <w:sz w:val="21"/>
        </w:rPr>
        <w:t xml:space="preserve"> </w:t>
      </w:r>
      <w:r>
        <w:rPr>
          <w:sz w:val="21"/>
        </w:rPr>
        <w:t>the Borrower</w:t>
      </w:r>
      <w:r>
        <w:rPr>
          <w:spacing w:val="11"/>
          <w:sz w:val="21"/>
        </w:rPr>
        <w:t xml:space="preserve"> </w:t>
      </w:r>
      <w:r>
        <w:rPr>
          <w:sz w:val="21"/>
        </w:rPr>
        <w:t>has</w:t>
      </w:r>
      <w:r>
        <w:rPr>
          <w:spacing w:val="10"/>
          <w:sz w:val="21"/>
        </w:rPr>
        <w:t xml:space="preserve"> </w:t>
      </w:r>
      <w:r>
        <w:rPr>
          <w:sz w:val="21"/>
        </w:rPr>
        <w:t>made</w:t>
      </w:r>
      <w:r>
        <w:rPr>
          <w:spacing w:val="12"/>
          <w:sz w:val="21"/>
        </w:rPr>
        <w:t xml:space="preserve"> </w:t>
      </w:r>
      <w:r>
        <w:rPr>
          <w:sz w:val="21"/>
        </w:rPr>
        <w:t>full</w:t>
      </w:r>
      <w:r>
        <w:rPr>
          <w:spacing w:val="12"/>
          <w:sz w:val="21"/>
        </w:rPr>
        <w:t xml:space="preserve"> </w:t>
      </w:r>
      <w:r>
        <w:rPr>
          <w:sz w:val="21"/>
        </w:rPr>
        <w:t>disclosure</w:t>
      </w:r>
      <w:r>
        <w:rPr>
          <w:spacing w:val="12"/>
          <w:sz w:val="21"/>
        </w:rPr>
        <w:t xml:space="preserve"> </w:t>
      </w:r>
      <w:r>
        <w:rPr>
          <w:sz w:val="21"/>
        </w:rPr>
        <w:t>to</w:t>
      </w:r>
      <w:r>
        <w:rPr>
          <w:spacing w:val="12"/>
          <w:sz w:val="21"/>
        </w:rPr>
        <w:t xml:space="preserve"> </w:t>
      </w:r>
      <w:r>
        <w:rPr>
          <w:sz w:val="21"/>
        </w:rPr>
        <w:t>MFI</w:t>
      </w:r>
      <w:r>
        <w:rPr>
          <w:spacing w:val="12"/>
          <w:sz w:val="21"/>
        </w:rPr>
        <w:t xml:space="preserve"> </w:t>
      </w:r>
      <w:r>
        <w:rPr>
          <w:sz w:val="21"/>
        </w:rPr>
        <w:t>prior</w:t>
      </w:r>
      <w:r>
        <w:rPr>
          <w:spacing w:val="11"/>
          <w:sz w:val="21"/>
        </w:rPr>
        <w:t xml:space="preserve"> </w:t>
      </w:r>
      <w:r>
        <w:rPr>
          <w:sz w:val="21"/>
        </w:rPr>
        <w:t>to</w:t>
      </w:r>
      <w:r>
        <w:rPr>
          <w:spacing w:val="12"/>
          <w:sz w:val="21"/>
        </w:rPr>
        <w:t xml:space="preserve"> </w:t>
      </w:r>
      <w:r>
        <w:rPr>
          <w:sz w:val="21"/>
        </w:rPr>
        <w:t>the</w:t>
      </w:r>
      <w:r>
        <w:rPr>
          <w:spacing w:val="12"/>
          <w:sz w:val="21"/>
        </w:rPr>
        <w:t xml:space="preserve"> </w:t>
      </w:r>
      <w:r>
        <w:rPr>
          <w:sz w:val="21"/>
        </w:rPr>
        <w:t>date</w:t>
      </w:r>
      <w:r>
        <w:rPr>
          <w:spacing w:val="11"/>
          <w:sz w:val="21"/>
        </w:rPr>
        <w:t xml:space="preserve"> </w:t>
      </w:r>
      <w:r>
        <w:rPr>
          <w:sz w:val="21"/>
        </w:rPr>
        <w:t>of</w:t>
      </w:r>
      <w:r>
        <w:rPr>
          <w:spacing w:val="11"/>
          <w:sz w:val="21"/>
        </w:rPr>
        <w:t xml:space="preserve"> </w:t>
      </w:r>
      <w:r>
        <w:rPr>
          <w:sz w:val="21"/>
        </w:rPr>
        <w:t>the</w:t>
      </w:r>
      <w:r>
        <w:rPr>
          <w:spacing w:val="12"/>
          <w:sz w:val="21"/>
        </w:rPr>
        <w:t xml:space="preserve"> </w:t>
      </w:r>
      <w:r>
        <w:rPr>
          <w:sz w:val="21"/>
        </w:rPr>
        <w:t>Loan</w:t>
      </w:r>
      <w:r>
        <w:rPr>
          <w:spacing w:val="19"/>
          <w:sz w:val="21"/>
        </w:rPr>
        <w:t xml:space="preserve"> </w:t>
      </w:r>
      <w:r>
        <w:rPr>
          <w:sz w:val="21"/>
        </w:rPr>
        <w:t>Offer</w:t>
      </w:r>
      <w:r>
        <w:rPr>
          <w:spacing w:val="9"/>
          <w:sz w:val="21"/>
        </w:rPr>
        <w:t xml:space="preserve"> </w:t>
      </w:r>
      <w:r>
        <w:rPr>
          <w:sz w:val="21"/>
        </w:rPr>
        <w:t>Letter</w:t>
      </w:r>
      <w:r>
        <w:rPr>
          <w:spacing w:val="11"/>
          <w:sz w:val="21"/>
        </w:rPr>
        <w:t xml:space="preserve"> </w:t>
      </w:r>
      <w:r>
        <w:rPr>
          <w:sz w:val="21"/>
        </w:rPr>
        <w:t>of</w:t>
      </w:r>
      <w:r>
        <w:rPr>
          <w:spacing w:val="11"/>
          <w:sz w:val="21"/>
        </w:rPr>
        <w:t xml:space="preserve"> </w:t>
      </w:r>
      <w:r>
        <w:rPr>
          <w:sz w:val="21"/>
        </w:rPr>
        <w:t>all</w:t>
      </w:r>
    </w:p>
    <w:p w14:paraId="17B62802" w14:textId="77777777" w:rsidR="003C7B5B" w:rsidRDefault="000303E0">
      <w:pPr>
        <w:pStyle w:val="BodyText"/>
        <w:spacing w:before="84"/>
        <w:ind w:left="820" w:right="464"/>
        <w:jc w:val="both"/>
      </w:pPr>
      <w:r>
        <w:t>facts in relation to the Borrower’s business and assets to enable MFI to obtain a true and correct view of the financial condition, business and assets of the Borrower.</w:t>
      </w:r>
    </w:p>
    <w:p w14:paraId="17B62803" w14:textId="77777777" w:rsidR="003C7B5B" w:rsidRDefault="003C7B5B">
      <w:pPr>
        <w:pStyle w:val="BodyText"/>
        <w:rPr>
          <w:sz w:val="19"/>
        </w:rPr>
      </w:pPr>
    </w:p>
    <w:p w14:paraId="17B62804" w14:textId="77777777" w:rsidR="003C7B5B" w:rsidRDefault="000303E0">
      <w:pPr>
        <w:pStyle w:val="ListParagraph"/>
        <w:numPr>
          <w:ilvl w:val="0"/>
          <w:numId w:val="29"/>
        </w:numPr>
        <w:tabs>
          <w:tab w:val="left" w:pos="821"/>
        </w:tabs>
        <w:ind w:right="454"/>
        <w:rPr>
          <w:sz w:val="21"/>
        </w:rPr>
      </w:pPr>
      <w:r>
        <w:rPr>
          <w:sz w:val="21"/>
        </w:rPr>
        <w:t>During the period of five (5) years immediately prior to the date of the Loan Offer Letter, the Borrower shall not</w:t>
      </w:r>
      <w:r>
        <w:rPr>
          <w:spacing w:val="-6"/>
          <w:sz w:val="21"/>
        </w:rPr>
        <w:t xml:space="preserve"> </w:t>
      </w:r>
      <w:r>
        <w:rPr>
          <w:sz w:val="21"/>
        </w:rPr>
        <w:t>have:</w:t>
      </w:r>
    </w:p>
    <w:p w14:paraId="17B62805" w14:textId="77777777" w:rsidR="003C7B5B" w:rsidRDefault="003C7B5B">
      <w:pPr>
        <w:pStyle w:val="BodyText"/>
        <w:rPr>
          <w:sz w:val="19"/>
        </w:rPr>
      </w:pPr>
    </w:p>
    <w:p w14:paraId="17B62806" w14:textId="77777777" w:rsidR="003C7B5B" w:rsidRDefault="000303E0">
      <w:pPr>
        <w:pStyle w:val="ListParagraph"/>
        <w:numPr>
          <w:ilvl w:val="1"/>
          <w:numId w:val="29"/>
        </w:numPr>
        <w:tabs>
          <w:tab w:val="left" w:pos="2261"/>
        </w:tabs>
        <w:ind w:right="455"/>
        <w:rPr>
          <w:sz w:val="21"/>
        </w:rPr>
      </w:pPr>
      <w:r>
        <w:rPr>
          <w:sz w:val="21"/>
        </w:rPr>
        <w:t>been</w:t>
      </w:r>
      <w:r>
        <w:rPr>
          <w:spacing w:val="-7"/>
          <w:sz w:val="21"/>
        </w:rPr>
        <w:t xml:space="preserve"> </w:t>
      </w:r>
      <w:r>
        <w:rPr>
          <w:sz w:val="21"/>
        </w:rPr>
        <w:t>convicted</w:t>
      </w:r>
      <w:r>
        <w:rPr>
          <w:spacing w:val="-5"/>
          <w:sz w:val="21"/>
        </w:rPr>
        <w:t xml:space="preserve"> </w:t>
      </w:r>
      <w:r>
        <w:rPr>
          <w:sz w:val="21"/>
        </w:rPr>
        <w:t>of</w:t>
      </w:r>
      <w:r>
        <w:rPr>
          <w:spacing w:val="-6"/>
          <w:sz w:val="21"/>
        </w:rPr>
        <w:t xml:space="preserve"> </w:t>
      </w:r>
      <w:r>
        <w:rPr>
          <w:sz w:val="21"/>
        </w:rPr>
        <w:t>an</w:t>
      </w:r>
      <w:r>
        <w:rPr>
          <w:spacing w:val="-5"/>
          <w:sz w:val="21"/>
        </w:rPr>
        <w:t xml:space="preserve"> </w:t>
      </w:r>
      <w:r>
        <w:rPr>
          <w:sz w:val="21"/>
        </w:rPr>
        <w:t>offence</w:t>
      </w:r>
      <w:r>
        <w:rPr>
          <w:spacing w:val="-5"/>
          <w:sz w:val="21"/>
        </w:rPr>
        <w:t xml:space="preserve"> </w:t>
      </w:r>
      <w:r>
        <w:rPr>
          <w:sz w:val="21"/>
        </w:rPr>
        <w:t>concerning</w:t>
      </w:r>
      <w:r>
        <w:rPr>
          <w:spacing w:val="-5"/>
          <w:sz w:val="21"/>
        </w:rPr>
        <w:t xml:space="preserve"> </w:t>
      </w:r>
      <w:r>
        <w:rPr>
          <w:sz w:val="21"/>
        </w:rPr>
        <w:t>his/her</w:t>
      </w:r>
      <w:r>
        <w:rPr>
          <w:spacing w:val="-4"/>
          <w:sz w:val="21"/>
        </w:rPr>
        <w:t xml:space="preserve"> </w:t>
      </w:r>
      <w:r>
        <w:rPr>
          <w:sz w:val="21"/>
        </w:rPr>
        <w:t>professional</w:t>
      </w:r>
      <w:r>
        <w:rPr>
          <w:spacing w:val="-4"/>
          <w:sz w:val="21"/>
        </w:rPr>
        <w:t xml:space="preserve"> </w:t>
      </w:r>
      <w:r>
        <w:rPr>
          <w:sz w:val="21"/>
        </w:rPr>
        <w:t>conduct</w:t>
      </w:r>
      <w:r>
        <w:rPr>
          <w:spacing w:val="-6"/>
          <w:sz w:val="21"/>
        </w:rPr>
        <w:t xml:space="preserve"> </w:t>
      </w:r>
      <w:r>
        <w:rPr>
          <w:sz w:val="21"/>
        </w:rPr>
        <w:t>by</w:t>
      </w:r>
      <w:r>
        <w:rPr>
          <w:spacing w:val="-7"/>
          <w:sz w:val="21"/>
        </w:rPr>
        <w:t xml:space="preserve"> </w:t>
      </w:r>
      <w:r>
        <w:rPr>
          <w:sz w:val="21"/>
        </w:rPr>
        <w:t xml:space="preserve">a judgment which has the force of </w:t>
      </w:r>
      <w:r>
        <w:rPr>
          <w:i/>
          <w:sz w:val="21"/>
        </w:rPr>
        <w:t>res judicata</w:t>
      </w:r>
      <w:r>
        <w:rPr>
          <w:sz w:val="21"/>
        </w:rPr>
        <w:t>, which would affect his/her ability to implement the Loan Offer Letter;</w:t>
      </w:r>
      <w:r>
        <w:rPr>
          <w:spacing w:val="-12"/>
          <w:sz w:val="21"/>
        </w:rPr>
        <w:t xml:space="preserve"> </w:t>
      </w:r>
      <w:r>
        <w:rPr>
          <w:sz w:val="21"/>
        </w:rPr>
        <w:t>and</w:t>
      </w:r>
    </w:p>
    <w:p w14:paraId="17B62807" w14:textId="77777777" w:rsidR="003C7B5B" w:rsidRDefault="003C7B5B">
      <w:pPr>
        <w:pStyle w:val="BodyText"/>
        <w:rPr>
          <w:sz w:val="19"/>
        </w:rPr>
      </w:pPr>
    </w:p>
    <w:p w14:paraId="17B62808" w14:textId="77777777" w:rsidR="003C7B5B" w:rsidRDefault="000303E0">
      <w:pPr>
        <w:pStyle w:val="ListParagraph"/>
        <w:numPr>
          <w:ilvl w:val="1"/>
          <w:numId w:val="29"/>
        </w:numPr>
        <w:tabs>
          <w:tab w:val="left" w:pos="2261"/>
        </w:tabs>
        <w:spacing w:before="1"/>
        <w:ind w:right="455"/>
        <w:rPr>
          <w:sz w:val="21"/>
        </w:rPr>
      </w:pPr>
      <w:r>
        <w:rPr>
          <w:sz w:val="21"/>
        </w:rPr>
        <w:t xml:space="preserve">been the subject of a judgement which has the force of </w:t>
      </w:r>
      <w:r>
        <w:rPr>
          <w:i/>
          <w:sz w:val="21"/>
        </w:rPr>
        <w:t xml:space="preserve">res judicata </w:t>
      </w:r>
      <w:r>
        <w:rPr>
          <w:sz w:val="21"/>
        </w:rPr>
        <w:t>for fraud,</w:t>
      </w:r>
      <w:r>
        <w:rPr>
          <w:spacing w:val="-12"/>
          <w:sz w:val="21"/>
        </w:rPr>
        <w:t xml:space="preserve"> </w:t>
      </w:r>
      <w:r>
        <w:rPr>
          <w:sz w:val="21"/>
        </w:rPr>
        <w:t>corruption,</w:t>
      </w:r>
      <w:r>
        <w:rPr>
          <w:spacing w:val="-12"/>
          <w:sz w:val="21"/>
        </w:rPr>
        <w:t xml:space="preserve"> </w:t>
      </w:r>
      <w:r>
        <w:rPr>
          <w:sz w:val="21"/>
        </w:rPr>
        <w:t>involvement</w:t>
      </w:r>
      <w:r>
        <w:rPr>
          <w:spacing w:val="-12"/>
          <w:sz w:val="21"/>
        </w:rPr>
        <w:t xml:space="preserve"> </w:t>
      </w:r>
      <w:r>
        <w:rPr>
          <w:sz w:val="21"/>
        </w:rPr>
        <w:t>in</w:t>
      </w:r>
      <w:r>
        <w:rPr>
          <w:spacing w:val="-11"/>
          <w:sz w:val="21"/>
        </w:rPr>
        <w:t xml:space="preserve"> </w:t>
      </w:r>
      <w:r>
        <w:rPr>
          <w:sz w:val="21"/>
        </w:rPr>
        <w:t>a</w:t>
      </w:r>
      <w:r>
        <w:rPr>
          <w:spacing w:val="-11"/>
          <w:sz w:val="21"/>
        </w:rPr>
        <w:t xml:space="preserve"> </w:t>
      </w:r>
      <w:r>
        <w:rPr>
          <w:sz w:val="21"/>
        </w:rPr>
        <w:t>criminal</w:t>
      </w:r>
      <w:r>
        <w:rPr>
          <w:spacing w:val="-10"/>
          <w:sz w:val="21"/>
        </w:rPr>
        <w:t xml:space="preserve"> </w:t>
      </w:r>
      <w:r>
        <w:rPr>
          <w:sz w:val="21"/>
        </w:rPr>
        <w:t>organization,</w:t>
      </w:r>
      <w:r>
        <w:rPr>
          <w:spacing w:val="-12"/>
          <w:sz w:val="21"/>
        </w:rPr>
        <w:t xml:space="preserve"> </w:t>
      </w:r>
      <w:r>
        <w:rPr>
          <w:sz w:val="21"/>
        </w:rPr>
        <w:t>money</w:t>
      </w:r>
      <w:r>
        <w:rPr>
          <w:spacing w:val="-10"/>
          <w:sz w:val="21"/>
        </w:rPr>
        <w:t xml:space="preserve"> </w:t>
      </w:r>
      <w:r>
        <w:rPr>
          <w:sz w:val="21"/>
        </w:rPr>
        <w:t>laundering or any other illegal activity, where such illegal activity is detrimental to the EU’s financial</w:t>
      </w:r>
      <w:r>
        <w:rPr>
          <w:spacing w:val="-2"/>
          <w:sz w:val="21"/>
        </w:rPr>
        <w:t xml:space="preserve"> </w:t>
      </w:r>
      <w:r>
        <w:rPr>
          <w:sz w:val="21"/>
        </w:rPr>
        <w:t>interests.</w:t>
      </w:r>
    </w:p>
    <w:p w14:paraId="17B62809" w14:textId="77777777" w:rsidR="003C7B5B" w:rsidRDefault="003C7B5B">
      <w:pPr>
        <w:pStyle w:val="BodyText"/>
        <w:spacing w:before="10"/>
        <w:rPr>
          <w:sz w:val="18"/>
        </w:rPr>
      </w:pPr>
    </w:p>
    <w:p w14:paraId="5F141B51" w14:textId="2A2AB24B" w:rsidR="4D9E6219" w:rsidRDefault="4D9E6219" w:rsidP="4630BFDE">
      <w:pPr>
        <w:pStyle w:val="ListParagraph"/>
        <w:numPr>
          <w:ilvl w:val="0"/>
          <w:numId w:val="29"/>
        </w:numPr>
        <w:tabs>
          <w:tab w:val="left" w:pos="821"/>
        </w:tabs>
        <w:ind w:right="455"/>
        <w:rPr>
          <w:sz w:val="21"/>
          <w:szCs w:val="21"/>
        </w:rPr>
      </w:pPr>
      <w:r w:rsidRPr="00D2234D">
        <w:rPr>
          <w:sz w:val="21"/>
          <w:szCs w:val="21"/>
          <w:u w:val="single"/>
        </w:rPr>
        <w:t>Eli</w:t>
      </w:r>
      <w:r w:rsidRPr="57FD799A">
        <w:rPr>
          <w:sz w:val="21"/>
          <w:szCs w:val="21"/>
          <w:u w:val="single"/>
        </w:rPr>
        <w:t>gi</w:t>
      </w:r>
      <w:r w:rsidRPr="00D2234D">
        <w:rPr>
          <w:sz w:val="21"/>
          <w:szCs w:val="21"/>
          <w:u w:val="single"/>
        </w:rPr>
        <w:t>bility Criteria</w:t>
      </w:r>
      <w:r w:rsidRPr="0D4EFFBA">
        <w:rPr>
          <w:sz w:val="21"/>
          <w:szCs w:val="21"/>
        </w:rPr>
        <w:t>: The Borrower represents, warrants and undertakes to ensure that the loan shall comply at any relevant time with the Eligibility Criteria (as set out in Schedule 9) applicable to that loan.</w:t>
      </w:r>
    </w:p>
    <w:p w14:paraId="67E9B812" w14:textId="470A0882" w:rsidR="4630BFDE" w:rsidRDefault="4630BFDE" w:rsidP="00D2234D">
      <w:pPr>
        <w:tabs>
          <w:tab w:val="left" w:pos="821"/>
        </w:tabs>
        <w:ind w:right="455"/>
        <w:rPr>
          <w:sz w:val="21"/>
          <w:szCs w:val="21"/>
        </w:rPr>
      </w:pPr>
    </w:p>
    <w:p w14:paraId="17B6280A" w14:textId="3C20FFE3" w:rsidR="003C7B5B" w:rsidRDefault="56E3B176">
      <w:pPr>
        <w:pStyle w:val="ListParagraph"/>
        <w:numPr>
          <w:ilvl w:val="0"/>
          <w:numId w:val="29"/>
        </w:numPr>
        <w:tabs>
          <w:tab w:val="left" w:pos="821"/>
        </w:tabs>
        <w:ind w:right="455"/>
        <w:rPr>
          <w:sz w:val="21"/>
        </w:rPr>
      </w:pPr>
      <w:r w:rsidRPr="4EA60B7F">
        <w:rPr>
          <w:sz w:val="21"/>
          <w:szCs w:val="21"/>
          <w:u w:val="single"/>
        </w:rPr>
        <w:t>Microenterprise:</w:t>
      </w:r>
      <w:r w:rsidRPr="4EA60B7F">
        <w:rPr>
          <w:sz w:val="21"/>
          <w:szCs w:val="21"/>
        </w:rPr>
        <w:t xml:space="preserve"> The Borrower represents and warrants that he/she is either establishing or developing a microenterprise, including for the purpose of self-employment, being a microenterprise (which can include a self-employed person)</w:t>
      </w:r>
      <w:r w:rsidRPr="4EA60B7F">
        <w:rPr>
          <w:spacing w:val="-10"/>
          <w:sz w:val="21"/>
          <w:szCs w:val="21"/>
        </w:rPr>
        <w:t xml:space="preserve"> </w:t>
      </w:r>
      <w:r w:rsidRPr="4EA60B7F">
        <w:rPr>
          <w:sz w:val="21"/>
          <w:szCs w:val="21"/>
        </w:rPr>
        <w:t>that</w:t>
      </w:r>
    </w:p>
    <w:p w14:paraId="17B6280B" w14:textId="77777777" w:rsidR="003C7B5B" w:rsidRDefault="003C7B5B">
      <w:pPr>
        <w:pStyle w:val="BodyText"/>
        <w:spacing w:before="11"/>
        <w:rPr>
          <w:sz w:val="18"/>
        </w:rPr>
      </w:pPr>
    </w:p>
    <w:p w14:paraId="17B6280C" w14:textId="50173E3A" w:rsidR="003C7B5B" w:rsidRDefault="16200380" w:rsidP="4172362A">
      <w:pPr>
        <w:pStyle w:val="ListParagraph"/>
        <w:numPr>
          <w:ilvl w:val="1"/>
          <w:numId w:val="29"/>
        </w:numPr>
        <w:tabs>
          <w:tab w:val="left" w:pos="2261"/>
        </w:tabs>
        <w:ind w:right="456"/>
        <w:rPr>
          <w:sz w:val="21"/>
          <w:szCs w:val="21"/>
        </w:rPr>
      </w:pPr>
      <w:r w:rsidRPr="4172362A">
        <w:rPr>
          <w:sz w:val="21"/>
          <w:szCs w:val="21"/>
        </w:rPr>
        <w:t>employs fewer than ten (10) full-time persons</w:t>
      </w:r>
      <w:r w:rsidR="3EE38361" w:rsidRPr="4172362A">
        <w:rPr>
          <w:sz w:val="21"/>
          <w:szCs w:val="21"/>
        </w:rPr>
        <w:t>, on the date of application</w:t>
      </w:r>
      <w:r w:rsidR="233A26AA" w:rsidRPr="4172362A">
        <w:rPr>
          <w:sz w:val="21"/>
          <w:szCs w:val="21"/>
        </w:rPr>
        <w:t xml:space="preserve"> and </w:t>
      </w:r>
      <w:r w:rsidR="006D0DCA">
        <w:rPr>
          <w:sz w:val="21"/>
          <w:szCs w:val="21"/>
        </w:rPr>
        <w:t>has fewer than 10 full time employe</w:t>
      </w:r>
      <w:r w:rsidR="00620242">
        <w:rPr>
          <w:sz w:val="21"/>
          <w:szCs w:val="21"/>
        </w:rPr>
        <w:t>e</w:t>
      </w:r>
      <w:r w:rsidR="006D0DCA">
        <w:rPr>
          <w:sz w:val="21"/>
          <w:szCs w:val="21"/>
        </w:rPr>
        <w:t xml:space="preserve">s in </w:t>
      </w:r>
      <w:r w:rsidR="00E655BD">
        <w:rPr>
          <w:sz w:val="21"/>
          <w:szCs w:val="21"/>
        </w:rPr>
        <w:t xml:space="preserve">at least </w:t>
      </w:r>
      <w:r w:rsidR="006D0DCA">
        <w:rPr>
          <w:sz w:val="21"/>
          <w:szCs w:val="21"/>
        </w:rPr>
        <w:t>2 of the last three years</w:t>
      </w:r>
      <w:r w:rsidR="7AFDA00D" w:rsidRPr="4172362A">
        <w:rPr>
          <w:rFonts w:ascii="Verdana" w:hAnsi="Verdana"/>
          <w:color w:val="4472C4"/>
          <w:sz w:val="20"/>
          <w:szCs w:val="20"/>
        </w:rPr>
        <w:t xml:space="preserve"> </w:t>
      </w:r>
      <w:r w:rsidRPr="4172362A">
        <w:rPr>
          <w:sz w:val="21"/>
          <w:szCs w:val="21"/>
        </w:rPr>
        <w:t>and</w:t>
      </w:r>
    </w:p>
    <w:p w14:paraId="17B6280D" w14:textId="192F55FB" w:rsidR="003C7B5B" w:rsidRDefault="003C7B5B" w:rsidP="4172362A">
      <w:pPr>
        <w:pStyle w:val="BodyText"/>
        <w:spacing w:before="11"/>
        <w:rPr>
          <w:sz w:val="18"/>
          <w:szCs w:val="18"/>
        </w:rPr>
      </w:pPr>
    </w:p>
    <w:p w14:paraId="17B6280E" w14:textId="1A9877AD" w:rsidR="003C7B5B" w:rsidRDefault="16200380">
      <w:pPr>
        <w:pStyle w:val="ListParagraph"/>
        <w:numPr>
          <w:ilvl w:val="1"/>
          <w:numId w:val="29"/>
        </w:numPr>
        <w:tabs>
          <w:tab w:val="left" w:pos="2261"/>
        </w:tabs>
        <w:ind w:right="455"/>
        <w:rPr>
          <w:sz w:val="21"/>
        </w:rPr>
      </w:pPr>
      <w:r w:rsidRPr="4172362A">
        <w:rPr>
          <w:sz w:val="21"/>
          <w:szCs w:val="21"/>
        </w:rPr>
        <w:t>whose annual turnover</w:t>
      </w:r>
      <w:r w:rsidR="107547F9" w:rsidRPr="4172362A">
        <w:rPr>
          <w:sz w:val="21"/>
          <w:szCs w:val="21"/>
        </w:rPr>
        <w:t xml:space="preserve"> (</w:t>
      </w:r>
      <w:r w:rsidR="04B8BA2C" w:rsidRPr="4172362A">
        <w:rPr>
          <w:sz w:val="21"/>
          <w:szCs w:val="21"/>
        </w:rPr>
        <w:t>excluding V.A.T.)</w:t>
      </w:r>
      <w:r w:rsidRPr="4172362A">
        <w:rPr>
          <w:sz w:val="21"/>
          <w:szCs w:val="21"/>
        </w:rPr>
        <w:t xml:space="preserve"> or annual balance sheet total </w:t>
      </w:r>
      <w:r w:rsidR="747BE155" w:rsidRPr="004E7100">
        <w:rPr>
          <w:sz w:val="21"/>
          <w:szCs w:val="21"/>
        </w:rPr>
        <w:t>(</w:t>
      </w:r>
      <w:r w:rsidR="747BE155" w:rsidRPr="004E7100">
        <w:rPr>
          <w:rFonts w:ascii="Verdana" w:hAnsi="Verdana"/>
          <w:sz w:val="20"/>
          <w:szCs w:val="20"/>
        </w:rPr>
        <w:t xml:space="preserve">defined as </w:t>
      </w:r>
      <w:r w:rsidR="00C14C71" w:rsidRPr="004E7100">
        <w:rPr>
          <w:rFonts w:ascii="Verdana" w:hAnsi="Verdana"/>
          <w:sz w:val="20"/>
          <w:szCs w:val="20"/>
        </w:rPr>
        <w:t>Fixed Assets + Intangible Assets + Current Assets</w:t>
      </w:r>
      <w:r w:rsidR="747BE155" w:rsidRPr="004E7100">
        <w:rPr>
          <w:rFonts w:ascii="Verdana" w:hAnsi="Verdana"/>
          <w:sz w:val="20"/>
          <w:szCs w:val="20"/>
        </w:rPr>
        <w:t>)</w:t>
      </w:r>
      <w:r w:rsidR="67847D7E" w:rsidRPr="004E7100">
        <w:rPr>
          <w:rFonts w:ascii="Verdana" w:hAnsi="Verdana"/>
          <w:sz w:val="20"/>
          <w:szCs w:val="20"/>
        </w:rPr>
        <w:t xml:space="preserve"> </w:t>
      </w:r>
      <w:r w:rsidRPr="4172362A">
        <w:rPr>
          <w:sz w:val="21"/>
          <w:szCs w:val="21"/>
        </w:rPr>
        <w:t>does not exceed two million euro (€2,000,000) in respect of the full fiscal year immediately preceding</w:t>
      </w:r>
      <w:r w:rsidR="00BC7F70">
        <w:rPr>
          <w:sz w:val="21"/>
          <w:szCs w:val="21"/>
        </w:rPr>
        <w:t>, or in 2 of the la</w:t>
      </w:r>
      <w:r w:rsidR="00EA6D7F">
        <w:rPr>
          <w:sz w:val="21"/>
          <w:szCs w:val="21"/>
        </w:rPr>
        <w:t>st</w:t>
      </w:r>
      <w:r w:rsidR="00BC7F70">
        <w:rPr>
          <w:sz w:val="21"/>
          <w:szCs w:val="21"/>
        </w:rPr>
        <w:t xml:space="preserve"> 3 years</w:t>
      </w:r>
      <w:r w:rsidR="00915FD0">
        <w:rPr>
          <w:sz w:val="21"/>
          <w:szCs w:val="21"/>
        </w:rPr>
        <w:t>,</w:t>
      </w:r>
      <w:r w:rsidRPr="4172362A">
        <w:rPr>
          <w:sz w:val="21"/>
          <w:szCs w:val="21"/>
        </w:rPr>
        <w:t xml:space="preserve"> that in which this Loan Offer Letter is </w:t>
      </w:r>
      <w:proofErr w:type="gramStart"/>
      <w:r w:rsidRPr="4172362A">
        <w:rPr>
          <w:sz w:val="21"/>
          <w:szCs w:val="21"/>
        </w:rPr>
        <w:t>entered</w:t>
      </w:r>
      <w:r w:rsidRPr="4172362A">
        <w:rPr>
          <w:spacing w:val="-14"/>
          <w:sz w:val="21"/>
          <w:szCs w:val="21"/>
        </w:rPr>
        <w:t xml:space="preserve"> </w:t>
      </w:r>
      <w:r w:rsidRPr="4172362A">
        <w:rPr>
          <w:sz w:val="21"/>
          <w:szCs w:val="21"/>
        </w:rPr>
        <w:t>into</w:t>
      </w:r>
      <w:proofErr w:type="gramEnd"/>
      <w:r w:rsidRPr="4172362A">
        <w:rPr>
          <w:sz w:val="21"/>
          <w:szCs w:val="21"/>
        </w:rPr>
        <w:t>,</w:t>
      </w:r>
    </w:p>
    <w:p w14:paraId="17B6280F" w14:textId="77777777" w:rsidR="003C7B5B" w:rsidRDefault="003C7B5B">
      <w:pPr>
        <w:pStyle w:val="BodyText"/>
        <w:spacing w:before="10"/>
        <w:rPr>
          <w:sz w:val="18"/>
        </w:rPr>
      </w:pPr>
    </w:p>
    <w:p w14:paraId="17B62810" w14:textId="59058CB1" w:rsidR="003C7B5B" w:rsidRDefault="000303E0">
      <w:pPr>
        <w:pStyle w:val="BodyText"/>
        <w:ind w:left="820" w:right="454"/>
        <w:jc w:val="both"/>
      </w:pPr>
      <w:r>
        <w:t>in accordance with the Commission Recommendation of 6 May 2003 concerning the definition of micro, small and medium sized enterprises (2003/361/EC) as amended, restated, supplemented and/or substituted from time to time (“</w:t>
      </w:r>
      <w:r>
        <w:rPr>
          <w:b/>
        </w:rPr>
        <w:t>Micro</w:t>
      </w:r>
      <w:r w:rsidR="00B35277">
        <w:rPr>
          <w:b/>
        </w:rPr>
        <w:t>enterprise</w:t>
      </w:r>
      <w:r>
        <w:t xml:space="preserve">”), </w:t>
      </w:r>
      <w:proofErr w:type="gramStart"/>
      <w:r>
        <w:t>and in particular, the</w:t>
      </w:r>
      <w:proofErr w:type="gramEnd"/>
      <w:r>
        <w:t xml:space="preserve"> Borrower shall be</w:t>
      </w:r>
    </w:p>
    <w:p w14:paraId="17B62811" w14:textId="77777777" w:rsidR="003C7B5B" w:rsidRDefault="003C7B5B">
      <w:pPr>
        <w:pStyle w:val="BodyText"/>
        <w:spacing w:before="4"/>
        <w:rPr>
          <w:sz w:val="19"/>
        </w:rPr>
      </w:pPr>
    </w:p>
    <w:p w14:paraId="17B62812" w14:textId="77777777" w:rsidR="003C7B5B" w:rsidRDefault="000303E0">
      <w:pPr>
        <w:pStyle w:val="ListParagraph"/>
        <w:numPr>
          <w:ilvl w:val="0"/>
          <w:numId w:val="28"/>
        </w:numPr>
        <w:tabs>
          <w:tab w:val="left" w:pos="2260"/>
          <w:tab w:val="left" w:pos="2261"/>
        </w:tabs>
        <w:ind w:hanging="721"/>
        <w:rPr>
          <w:sz w:val="21"/>
        </w:rPr>
      </w:pPr>
      <w:r>
        <w:rPr>
          <w:sz w:val="21"/>
        </w:rPr>
        <w:t>a vulnerable person who has lost or is at risk of losing their job;</w:t>
      </w:r>
      <w:r>
        <w:rPr>
          <w:spacing w:val="-21"/>
          <w:sz w:val="21"/>
        </w:rPr>
        <w:t xml:space="preserve"> </w:t>
      </w:r>
      <w:r>
        <w:rPr>
          <w:sz w:val="21"/>
        </w:rPr>
        <w:t>or</w:t>
      </w:r>
    </w:p>
    <w:p w14:paraId="17B62813" w14:textId="77777777" w:rsidR="003C7B5B" w:rsidRDefault="003C7B5B">
      <w:pPr>
        <w:pStyle w:val="BodyText"/>
        <w:spacing w:before="10"/>
        <w:rPr>
          <w:sz w:val="18"/>
        </w:rPr>
      </w:pPr>
    </w:p>
    <w:p w14:paraId="17B62814" w14:textId="77777777" w:rsidR="003C7B5B" w:rsidRDefault="000303E0">
      <w:pPr>
        <w:pStyle w:val="ListParagraph"/>
        <w:numPr>
          <w:ilvl w:val="0"/>
          <w:numId w:val="28"/>
        </w:numPr>
        <w:tabs>
          <w:tab w:val="left" w:pos="2261"/>
        </w:tabs>
        <w:ind w:right="454"/>
        <w:rPr>
          <w:sz w:val="21"/>
        </w:rPr>
      </w:pPr>
      <w:r>
        <w:rPr>
          <w:sz w:val="21"/>
        </w:rPr>
        <w:t xml:space="preserve">a person who has experienced difficulties in either entering or re-entering the </w:t>
      </w:r>
      <w:proofErr w:type="spellStart"/>
      <w:r>
        <w:rPr>
          <w:sz w:val="21"/>
        </w:rPr>
        <w:t>labour</w:t>
      </w:r>
      <w:proofErr w:type="spellEnd"/>
      <w:r>
        <w:rPr>
          <w:sz w:val="21"/>
        </w:rPr>
        <w:t xml:space="preserve"> market;</w:t>
      </w:r>
      <w:r>
        <w:rPr>
          <w:spacing w:val="-7"/>
          <w:sz w:val="21"/>
        </w:rPr>
        <w:t xml:space="preserve"> </w:t>
      </w:r>
      <w:r>
        <w:rPr>
          <w:sz w:val="21"/>
        </w:rPr>
        <w:t>or</w:t>
      </w:r>
    </w:p>
    <w:p w14:paraId="17B62815" w14:textId="77777777" w:rsidR="003C7B5B" w:rsidRDefault="003C7B5B">
      <w:pPr>
        <w:pStyle w:val="BodyText"/>
        <w:rPr>
          <w:sz w:val="19"/>
        </w:rPr>
      </w:pPr>
    </w:p>
    <w:p w14:paraId="17B62816" w14:textId="77777777" w:rsidR="003C7B5B" w:rsidRDefault="000303E0">
      <w:pPr>
        <w:pStyle w:val="ListParagraph"/>
        <w:numPr>
          <w:ilvl w:val="0"/>
          <w:numId w:val="28"/>
        </w:numPr>
        <w:tabs>
          <w:tab w:val="left" w:pos="2260"/>
          <w:tab w:val="left" w:pos="2261"/>
        </w:tabs>
        <w:ind w:hanging="721"/>
        <w:rPr>
          <w:sz w:val="21"/>
        </w:rPr>
      </w:pPr>
      <w:r>
        <w:rPr>
          <w:sz w:val="21"/>
        </w:rPr>
        <w:t>a person who is at risk of social exclusion or is socially</w:t>
      </w:r>
      <w:r>
        <w:rPr>
          <w:spacing w:val="-19"/>
          <w:sz w:val="21"/>
        </w:rPr>
        <w:t xml:space="preserve"> </w:t>
      </w:r>
      <w:r>
        <w:rPr>
          <w:sz w:val="21"/>
        </w:rPr>
        <w:t>excluded</w:t>
      </w:r>
    </w:p>
    <w:p w14:paraId="17B62817" w14:textId="77777777" w:rsidR="003C7B5B" w:rsidRDefault="003C7B5B">
      <w:pPr>
        <w:pStyle w:val="BodyText"/>
        <w:spacing w:before="10"/>
        <w:rPr>
          <w:sz w:val="18"/>
        </w:rPr>
      </w:pPr>
    </w:p>
    <w:p w14:paraId="17B62818" w14:textId="73D4B1AC" w:rsidR="003C7B5B" w:rsidRDefault="000303E0">
      <w:pPr>
        <w:pStyle w:val="BodyText"/>
        <w:spacing w:before="1"/>
        <w:ind w:left="820" w:right="463"/>
        <w:jc w:val="both"/>
      </w:pPr>
      <w:r>
        <w:lastRenderedPageBreak/>
        <w:t xml:space="preserve">and </w:t>
      </w:r>
      <w:r w:rsidR="00175BCF">
        <w:t>furthermore,</w:t>
      </w:r>
      <w:r>
        <w:t xml:space="preserve"> is a person who is in a disadvantaged position </w:t>
      </w:r>
      <w:proofErr w:type="gramStart"/>
      <w:r>
        <w:t>with regard to</w:t>
      </w:r>
      <w:proofErr w:type="gramEnd"/>
      <w:r>
        <w:t xml:space="preserve"> access to the conventional credit markets.</w:t>
      </w:r>
    </w:p>
    <w:p w14:paraId="17B62819" w14:textId="77777777" w:rsidR="003C7B5B" w:rsidRDefault="003C7B5B">
      <w:pPr>
        <w:jc w:val="both"/>
        <w:sectPr w:rsidR="003C7B5B">
          <w:headerReference w:type="default" r:id="rId12"/>
          <w:footerReference w:type="default" r:id="rId13"/>
          <w:pgSz w:w="11910" w:h="16840"/>
          <w:pgMar w:top="1340" w:right="980" w:bottom="1780" w:left="1340" w:header="847" w:footer="1505" w:gutter="0"/>
          <w:cols w:space="720"/>
        </w:sectPr>
      </w:pPr>
    </w:p>
    <w:p w14:paraId="17B6281A" w14:textId="77777777" w:rsidR="003C7B5B" w:rsidRDefault="000303E0">
      <w:pPr>
        <w:pStyle w:val="Heading3"/>
        <w:spacing w:line="480" w:lineRule="auto"/>
        <w:ind w:left="3161" w:right="3503" w:firstLine="897"/>
      </w:pPr>
      <w:r>
        <w:lastRenderedPageBreak/>
        <w:t>Schedule 3 Covenants and Undertakings</w:t>
      </w:r>
    </w:p>
    <w:p w14:paraId="17B6281B" w14:textId="77777777" w:rsidR="003C7B5B" w:rsidRDefault="000303E0">
      <w:pPr>
        <w:pStyle w:val="BodyText"/>
        <w:spacing w:line="241" w:lineRule="exact"/>
        <w:ind w:left="100"/>
      </w:pPr>
      <w:r>
        <w:t>The Borrower covenants and undertakes that until the Loan is repaid in full:</w:t>
      </w:r>
    </w:p>
    <w:p w14:paraId="17B6281C" w14:textId="77777777" w:rsidR="003C7B5B" w:rsidRDefault="003C7B5B">
      <w:pPr>
        <w:pStyle w:val="BodyText"/>
        <w:spacing w:before="1"/>
        <w:rPr>
          <w:sz w:val="19"/>
        </w:rPr>
      </w:pPr>
    </w:p>
    <w:p w14:paraId="3B30F62B" w14:textId="46BE977C" w:rsidR="00B91BDA" w:rsidRDefault="000303E0" w:rsidP="00D20F5B">
      <w:pPr>
        <w:pStyle w:val="BodyText"/>
        <w:numPr>
          <w:ilvl w:val="0"/>
          <w:numId w:val="58"/>
        </w:numPr>
        <w:ind w:right="453"/>
        <w:jc w:val="both"/>
      </w:pPr>
      <w:r>
        <w:rPr>
          <w:u w:val="single"/>
        </w:rPr>
        <w:t>Use of Loan:</w:t>
      </w:r>
      <w:r>
        <w:t xml:space="preserve"> </w:t>
      </w:r>
      <w:r w:rsidR="00A403A5">
        <w:t>The Borrower</w:t>
      </w:r>
      <w:r>
        <w:t xml:space="preserve"> shall use the Loan for the purpose specified in the</w:t>
      </w:r>
      <w:r w:rsidR="007B1960">
        <w:t xml:space="preserve"> (</w:t>
      </w:r>
      <w:proofErr w:type="spellStart"/>
      <w:r w:rsidR="007B1960">
        <w:t>i</w:t>
      </w:r>
      <w:proofErr w:type="spellEnd"/>
      <w:r w:rsidR="007B1960">
        <w:t xml:space="preserve">) Application Form and </w:t>
      </w:r>
      <w:r w:rsidR="00EF7756">
        <w:t xml:space="preserve">the </w:t>
      </w:r>
      <w:r w:rsidR="007B1960">
        <w:t>(ii)</w:t>
      </w:r>
      <w:r>
        <w:t xml:space="preserve"> Loan Offer</w:t>
      </w:r>
      <w:r>
        <w:rPr>
          <w:spacing w:val="-32"/>
        </w:rPr>
        <w:t xml:space="preserve"> </w:t>
      </w:r>
      <w:r>
        <w:t xml:space="preserve">Letter, and shall prepare, update and make available documentation which will verify this, and that the Loan is being properly implemented. </w:t>
      </w:r>
    </w:p>
    <w:p w14:paraId="25980DC0" w14:textId="77777777" w:rsidR="00161D3D" w:rsidRDefault="00161D3D" w:rsidP="00161D3D">
      <w:pPr>
        <w:pStyle w:val="BodyText"/>
        <w:ind w:right="453" w:firstLine="720"/>
        <w:jc w:val="both"/>
      </w:pPr>
    </w:p>
    <w:p w14:paraId="296F7BB3" w14:textId="73B298AD" w:rsidR="00B91BDA" w:rsidRDefault="00D86972" w:rsidP="00161D3D">
      <w:pPr>
        <w:pStyle w:val="BodyText"/>
        <w:ind w:left="720" w:right="453"/>
        <w:jc w:val="both"/>
      </w:pPr>
      <w:r>
        <w:t>The Borrower undertakes that it is not using any of the loan to refinance</w:t>
      </w:r>
      <w:r w:rsidR="005106E0">
        <w:t xml:space="preserve"> or to repay</w:t>
      </w:r>
      <w:r>
        <w:t xml:space="preserve"> existing debt</w:t>
      </w:r>
      <w:r w:rsidR="00B91BDA">
        <w:t>.</w:t>
      </w:r>
    </w:p>
    <w:p w14:paraId="17B6281F" w14:textId="77777777" w:rsidR="003C7B5B" w:rsidRDefault="003C7B5B">
      <w:pPr>
        <w:pStyle w:val="BodyText"/>
        <w:spacing w:before="1"/>
        <w:rPr>
          <w:sz w:val="19"/>
        </w:rPr>
      </w:pPr>
    </w:p>
    <w:p w14:paraId="17B62820" w14:textId="0DEB91C6" w:rsidR="003C7B5B" w:rsidRPr="00161D3D" w:rsidRDefault="000303E0" w:rsidP="00161D3D">
      <w:pPr>
        <w:pStyle w:val="ListParagraph"/>
        <w:numPr>
          <w:ilvl w:val="0"/>
          <w:numId w:val="58"/>
        </w:numPr>
        <w:tabs>
          <w:tab w:val="left" w:pos="821"/>
        </w:tabs>
        <w:ind w:right="452"/>
        <w:rPr>
          <w:sz w:val="21"/>
        </w:rPr>
      </w:pPr>
      <w:r w:rsidRPr="00161D3D">
        <w:rPr>
          <w:sz w:val="21"/>
          <w:u w:val="single"/>
        </w:rPr>
        <w:t>Financial Information:</w:t>
      </w:r>
      <w:r w:rsidRPr="00161D3D">
        <w:rPr>
          <w:sz w:val="21"/>
        </w:rPr>
        <w:t xml:space="preserve"> </w:t>
      </w:r>
      <w:r w:rsidR="00A403A5" w:rsidRPr="00161D3D">
        <w:rPr>
          <w:sz w:val="21"/>
        </w:rPr>
        <w:t>The Borrower</w:t>
      </w:r>
      <w:r w:rsidRPr="00161D3D">
        <w:rPr>
          <w:sz w:val="21"/>
        </w:rPr>
        <w:t xml:space="preserve"> shall prepare, update and supply to MFI promptly such up- to-date financial and other information in relation to the Borrower and his/her </w:t>
      </w:r>
      <w:r w:rsidR="004E1D41" w:rsidRPr="00161D3D">
        <w:rPr>
          <w:sz w:val="21"/>
        </w:rPr>
        <w:t xml:space="preserve"> Microenterprise</w:t>
      </w:r>
      <w:r w:rsidR="00B859F4" w:rsidRPr="00161D3D">
        <w:rPr>
          <w:sz w:val="21"/>
        </w:rPr>
        <w:t xml:space="preserve"> Business as MFI</w:t>
      </w:r>
      <w:r w:rsidRPr="00161D3D">
        <w:rPr>
          <w:spacing w:val="-12"/>
          <w:sz w:val="21"/>
        </w:rPr>
        <w:t xml:space="preserve"> </w:t>
      </w:r>
      <w:r w:rsidRPr="00161D3D">
        <w:rPr>
          <w:sz w:val="21"/>
        </w:rPr>
        <w:t>may</w:t>
      </w:r>
      <w:r w:rsidRPr="00161D3D">
        <w:rPr>
          <w:spacing w:val="-8"/>
          <w:sz w:val="21"/>
        </w:rPr>
        <w:t xml:space="preserve"> </w:t>
      </w:r>
      <w:r w:rsidRPr="00161D3D">
        <w:rPr>
          <w:sz w:val="21"/>
        </w:rPr>
        <w:t>from</w:t>
      </w:r>
      <w:r w:rsidRPr="00161D3D">
        <w:rPr>
          <w:spacing w:val="-7"/>
          <w:sz w:val="21"/>
        </w:rPr>
        <w:t xml:space="preserve"> </w:t>
      </w:r>
      <w:r w:rsidRPr="00161D3D">
        <w:rPr>
          <w:sz w:val="21"/>
        </w:rPr>
        <w:t>time</w:t>
      </w:r>
      <w:r w:rsidRPr="00161D3D">
        <w:rPr>
          <w:spacing w:val="-8"/>
          <w:sz w:val="21"/>
        </w:rPr>
        <w:t xml:space="preserve"> </w:t>
      </w:r>
      <w:r w:rsidRPr="00161D3D">
        <w:rPr>
          <w:sz w:val="21"/>
        </w:rPr>
        <w:t>to</w:t>
      </w:r>
      <w:r w:rsidRPr="00161D3D">
        <w:rPr>
          <w:spacing w:val="-12"/>
          <w:sz w:val="21"/>
        </w:rPr>
        <w:t xml:space="preserve"> </w:t>
      </w:r>
      <w:r w:rsidRPr="00161D3D">
        <w:rPr>
          <w:sz w:val="21"/>
        </w:rPr>
        <w:t>time</w:t>
      </w:r>
      <w:r w:rsidRPr="00161D3D">
        <w:rPr>
          <w:spacing w:val="-8"/>
          <w:sz w:val="21"/>
        </w:rPr>
        <w:t xml:space="preserve"> </w:t>
      </w:r>
      <w:r w:rsidRPr="00161D3D">
        <w:rPr>
          <w:sz w:val="21"/>
        </w:rPr>
        <w:t>specify</w:t>
      </w:r>
      <w:r w:rsidRPr="00161D3D">
        <w:rPr>
          <w:spacing w:val="-8"/>
          <w:sz w:val="21"/>
        </w:rPr>
        <w:t xml:space="preserve"> </w:t>
      </w:r>
      <w:r w:rsidRPr="00161D3D">
        <w:rPr>
          <w:sz w:val="21"/>
        </w:rPr>
        <w:t>or</w:t>
      </w:r>
      <w:r w:rsidRPr="00161D3D">
        <w:rPr>
          <w:spacing w:val="-9"/>
          <w:sz w:val="21"/>
        </w:rPr>
        <w:t xml:space="preserve"> </w:t>
      </w:r>
      <w:r w:rsidRPr="00161D3D">
        <w:rPr>
          <w:sz w:val="21"/>
        </w:rPr>
        <w:t>as</w:t>
      </w:r>
      <w:r w:rsidRPr="00161D3D">
        <w:rPr>
          <w:spacing w:val="-12"/>
          <w:sz w:val="21"/>
        </w:rPr>
        <w:t xml:space="preserve"> </w:t>
      </w:r>
      <w:r w:rsidRPr="00161D3D">
        <w:rPr>
          <w:sz w:val="21"/>
        </w:rPr>
        <w:t>may</w:t>
      </w:r>
      <w:r w:rsidRPr="00161D3D">
        <w:rPr>
          <w:spacing w:val="-8"/>
          <w:sz w:val="21"/>
        </w:rPr>
        <w:t xml:space="preserve"> </w:t>
      </w:r>
      <w:r w:rsidRPr="00161D3D">
        <w:rPr>
          <w:sz w:val="21"/>
        </w:rPr>
        <w:t>be</w:t>
      </w:r>
      <w:r w:rsidRPr="00161D3D">
        <w:rPr>
          <w:spacing w:val="-10"/>
          <w:sz w:val="21"/>
        </w:rPr>
        <w:t xml:space="preserve"> </w:t>
      </w:r>
      <w:r w:rsidRPr="00161D3D">
        <w:rPr>
          <w:sz w:val="21"/>
        </w:rPr>
        <w:t>specified</w:t>
      </w:r>
      <w:r w:rsidRPr="00161D3D">
        <w:rPr>
          <w:spacing w:val="-8"/>
          <w:sz w:val="21"/>
        </w:rPr>
        <w:t xml:space="preserve"> </w:t>
      </w:r>
      <w:r w:rsidRPr="00161D3D">
        <w:rPr>
          <w:sz w:val="21"/>
        </w:rPr>
        <w:t>in</w:t>
      </w:r>
      <w:r w:rsidRPr="00161D3D">
        <w:rPr>
          <w:spacing w:val="-9"/>
          <w:sz w:val="21"/>
        </w:rPr>
        <w:t xml:space="preserve"> </w:t>
      </w:r>
      <w:r w:rsidRPr="00161D3D">
        <w:rPr>
          <w:sz w:val="21"/>
        </w:rPr>
        <w:t>the</w:t>
      </w:r>
      <w:r w:rsidRPr="00161D3D">
        <w:rPr>
          <w:spacing w:val="-8"/>
          <w:sz w:val="21"/>
        </w:rPr>
        <w:t xml:space="preserve"> </w:t>
      </w:r>
      <w:r w:rsidRPr="00161D3D">
        <w:rPr>
          <w:sz w:val="21"/>
        </w:rPr>
        <w:t>Loan</w:t>
      </w:r>
      <w:r w:rsidRPr="00161D3D">
        <w:rPr>
          <w:spacing w:val="-8"/>
          <w:sz w:val="21"/>
        </w:rPr>
        <w:t xml:space="preserve"> </w:t>
      </w:r>
      <w:r w:rsidRPr="00161D3D">
        <w:rPr>
          <w:sz w:val="21"/>
        </w:rPr>
        <w:t>Offer</w:t>
      </w:r>
      <w:r w:rsidRPr="00161D3D">
        <w:rPr>
          <w:spacing w:val="-9"/>
          <w:sz w:val="21"/>
        </w:rPr>
        <w:t xml:space="preserve"> </w:t>
      </w:r>
      <w:r w:rsidRPr="00161D3D">
        <w:rPr>
          <w:sz w:val="21"/>
        </w:rPr>
        <w:t>Letter</w:t>
      </w:r>
      <w:r w:rsidRPr="00161D3D">
        <w:rPr>
          <w:spacing w:val="-10"/>
          <w:sz w:val="21"/>
        </w:rPr>
        <w:t xml:space="preserve"> </w:t>
      </w:r>
      <w:r w:rsidRPr="00161D3D">
        <w:rPr>
          <w:sz w:val="21"/>
        </w:rPr>
        <w:t>and shall</w:t>
      </w:r>
      <w:r w:rsidRPr="00161D3D">
        <w:rPr>
          <w:spacing w:val="-13"/>
          <w:sz w:val="21"/>
        </w:rPr>
        <w:t xml:space="preserve"> </w:t>
      </w:r>
      <w:r w:rsidRPr="00161D3D">
        <w:rPr>
          <w:sz w:val="21"/>
        </w:rPr>
        <w:t>ensure</w:t>
      </w:r>
      <w:r w:rsidRPr="00161D3D">
        <w:rPr>
          <w:spacing w:val="-15"/>
          <w:sz w:val="21"/>
        </w:rPr>
        <w:t xml:space="preserve"> </w:t>
      </w:r>
      <w:r w:rsidRPr="00161D3D">
        <w:rPr>
          <w:sz w:val="21"/>
        </w:rPr>
        <w:t>that</w:t>
      </w:r>
      <w:r w:rsidRPr="00161D3D">
        <w:rPr>
          <w:spacing w:val="-14"/>
          <w:sz w:val="21"/>
        </w:rPr>
        <w:t xml:space="preserve"> </w:t>
      </w:r>
      <w:r w:rsidRPr="00161D3D">
        <w:rPr>
          <w:sz w:val="21"/>
        </w:rPr>
        <w:t>all</w:t>
      </w:r>
      <w:r w:rsidRPr="00161D3D">
        <w:rPr>
          <w:spacing w:val="-13"/>
          <w:sz w:val="21"/>
        </w:rPr>
        <w:t xml:space="preserve"> </w:t>
      </w:r>
      <w:r w:rsidRPr="00161D3D">
        <w:rPr>
          <w:sz w:val="21"/>
        </w:rPr>
        <w:t>accounts</w:t>
      </w:r>
      <w:r w:rsidRPr="00161D3D">
        <w:rPr>
          <w:spacing w:val="-14"/>
          <w:sz w:val="21"/>
        </w:rPr>
        <w:t xml:space="preserve"> </w:t>
      </w:r>
      <w:r w:rsidRPr="00161D3D">
        <w:rPr>
          <w:sz w:val="21"/>
        </w:rPr>
        <w:t>and</w:t>
      </w:r>
      <w:r w:rsidRPr="00161D3D">
        <w:rPr>
          <w:spacing w:val="-14"/>
          <w:sz w:val="21"/>
        </w:rPr>
        <w:t xml:space="preserve"> </w:t>
      </w:r>
      <w:r w:rsidRPr="00161D3D">
        <w:rPr>
          <w:sz w:val="21"/>
        </w:rPr>
        <w:t>other</w:t>
      </w:r>
      <w:r w:rsidRPr="00161D3D">
        <w:rPr>
          <w:spacing w:val="-14"/>
          <w:sz w:val="21"/>
        </w:rPr>
        <w:t xml:space="preserve"> </w:t>
      </w:r>
      <w:r w:rsidRPr="00161D3D">
        <w:rPr>
          <w:sz w:val="21"/>
        </w:rPr>
        <w:t>financial</w:t>
      </w:r>
      <w:r w:rsidRPr="00161D3D">
        <w:rPr>
          <w:spacing w:val="-13"/>
          <w:sz w:val="21"/>
        </w:rPr>
        <w:t xml:space="preserve"> </w:t>
      </w:r>
      <w:r w:rsidRPr="00161D3D">
        <w:rPr>
          <w:sz w:val="21"/>
        </w:rPr>
        <w:t>information</w:t>
      </w:r>
      <w:r w:rsidRPr="00161D3D">
        <w:rPr>
          <w:spacing w:val="-14"/>
          <w:sz w:val="21"/>
        </w:rPr>
        <w:t xml:space="preserve"> </w:t>
      </w:r>
      <w:r w:rsidRPr="00161D3D">
        <w:rPr>
          <w:sz w:val="21"/>
        </w:rPr>
        <w:t>submitted</w:t>
      </w:r>
      <w:r w:rsidRPr="00161D3D">
        <w:rPr>
          <w:spacing w:val="-13"/>
          <w:sz w:val="21"/>
        </w:rPr>
        <w:t xml:space="preserve"> </w:t>
      </w:r>
      <w:r w:rsidRPr="00161D3D">
        <w:rPr>
          <w:sz w:val="21"/>
        </w:rPr>
        <w:t>to</w:t>
      </w:r>
      <w:r w:rsidRPr="00161D3D">
        <w:rPr>
          <w:spacing w:val="-14"/>
          <w:sz w:val="21"/>
        </w:rPr>
        <w:t xml:space="preserve"> </w:t>
      </w:r>
      <w:r w:rsidRPr="00161D3D">
        <w:rPr>
          <w:sz w:val="21"/>
        </w:rPr>
        <w:t>MFI</w:t>
      </w:r>
      <w:r w:rsidRPr="00161D3D">
        <w:rPr>
          <w:spacing w:val="-15"/>
          <w:sz w:val="21"/>
        </w:rPr>
        <w:t xml:space="preserve"> </w:t>
      </w:r>
      <w:r w:rsidRPr="00161D3D">
        <w:rPr>
          <w:sz w:val="21"/>
        </w:rPr>
        <w:t>are</w:t>
      </w:r>
      <w:r w:rsidRPr="00161D3D">
        <w:rPr>
          <w:spacing w:val="-14"/>
          <w:sz w:val="21"/>
        </w:rPr>
        <w:t xml:space="preserve"> </w:t>
      </w:r>
      <w:r w:rsidRPr="00161D3D">
        <w:rPr>
          <w:sz w:val="21"/>
        </w:rPr>
        <w:t>prepared consistently and in accordance with generally accepted accounting principles in Ireland. If deficiencies in the maintenance of this information are identified at any time, the Borrower shall</w:t>
      </w:r>
      <w:r w:rsidRPr="00161D3D">
        <w:rPr>
          <w:spacing w:val="-8"/>
          <w:sz w:val="21"/>
        </w:rPr>
        <w:t xml:space="preserve"> </w:t>
      </w:r>
      <w:r w:rsidRPr="00161D3D">
        <w:rPr>
          <w:sz w:val="21"/>
        </w:rPr>
        <w:t>promptly,</w:t>
      </w:r>
      <w:r w:rsidRPr="00161D3D">
        <w:rPr>
          <w:spacing w:val="-9"/>
          <w:sz w:val="21"/>
        </w:rPr>
        <w:t xml:space="preserve"> </w:t>
      </w:r>
      <w:r w:rsidRPr="00161D3D">
        <w:rPr>
          <w:sz w:val="21"/>
        </w:rPr>
        <w:t>and</w:t>
      </w:r>
      <w:r w:rsidRPr="00161D3D">
        <w:rPr>
          <w:spacing w:val="-8"/>
          <w:sz w:val="21"/>
        </w:rPr>
        <w:t xml:space="preserve"> </w:t>
      </w:r>
      <w:r w:rsidRPr="00161D3D">
        <w:rPr>
          <w:sz w:val="21"/>
        </w:rPr>
        <w:t>no</w:t>
      </w:r>
      <w:r w:rsidRPr="00161D3D">
        <w:rPr>
          <w:spacing w:val="-8"/>
          <w:sz w:val="21"/>
        </w:rPr>
        <w:t xml:space="preserve"> </w:t>
      </w:r>
      <w:r w:rsidRPr="00161D3D">
        <w:rPr>
          <w:sz w:val="21"/>
        </w:rPr>
        <w:t>later</w:t>
      </w:r>
      <w:r w:rsidRPr="00161D3D">
        <w:rPr>
          <w:spacing w:val="-9"/>
          <w:sz w:val="21"/>
        </w:rPr>
        <w:t xml:space="preserve"> </w:t>
      </w:r>
      <w:r w:rsidRPr="00161D3D">
        <w:rPr>
          <w:sz w:val="21"/>
        </w:rPr>
        <w:t>than</w:t>
      </w:r>
      <w:r w:rsidRPr="00161D3D">
        <w:rPr>
          <w:spacing w:val="-7"/>
          <w:sz w:val="21"/>
        </w:rPr>
        <w:t xml:space="preserve"> </w:t>
      </w:r>
      <w:r w:rsidRPr="00161D3D">
        <w:rPr>
          <w:sz w:val="21"/>
        </w:rPr>
        <w:t>three</w:t>
      </w:r>
      <w:r w:rsidRPr="00161D3D">
        <w:rPr>
          <w:spacing w:val="-8"/>
          <w:sz w:val="21"/>
        </w:rPr>
        <w:t xml:space="preserve"> </w:t>
      </w:r>
      <w:r w:rsidRPr="00161D3D">
        <w:rPr>
          <w:sz w:val="21"/>
        </w:rPr>
        <w:t>(3)</w:t>
      </w:r>
      <w:r w:rsidRPr="00161D3D">
        <w:rPr>
          <w:spacing w:val="-9"/>
          <w:sz w:val="21"/>
        </w:rPr>
        <w:t xml:space="preserve"> </w:t>
      </w:r>
      <w:r w:rsidRPr="00161D3D">
        <w:rPr>
          <w:sz w:val="21"/>
        </w:rPr>
        <w:t>months</w:t>
      </w:r>
      <w:r w:rsidRPr="00161D3D">
        <w:rPr>
          <w:spacing w:val="-8"/>
          <w:sz w:val="21"/>
        </w:rPr>
        <w:t xml:space="preserve"> </w:t>
      </w:r>
      <w:r w:rsidRPr="00161D3D">
        <w:rPr>
          <w:sz w:val="21"/>
        </w:rPr>
        <w:t>after</w:t>
      </w:r>
      <w:r w:rsidRPr="00161D3D">
        <w:rPr>
          <w:spacing w:val="-9"/>
          <w:sz w:val="21"/>
        </w:rPr>
        <w:t xml:space="preserve"> </w:t>
      </w:r>
      <w:r w:rsidRPr="00161D3D">
        <w:rPr>
          <w:sz w:val="21"/>
        </w:rPr>
        <w:t>being</w:t>
      </w:r>
      <w:r w:rsidRPr="00161D3D">
        <w:rPr>
          <w:spacing w:val="-8"/>
          <w:sz w:val="21"/>
        </w:rPr>
        <w:t xml:space="preserve"> </w:t>
      </w:r>
      <w:r w:rsidRPr="00161D3D">
        <w:rPr>
          <w:sz w:val="21"/>
        </w:rPr>
        <w:t>informed</w:t>
      </w:r>
      <w:r w:rsidRPr="00161D3D">
        <w:rPr>
          <w:spacing w:val="-8"/>
          <w:sz w:val="21"/>
        </w:rPr>
        <w:t xml:space="preserve"> </w:t>
      </w:r>
      <w:r w:rsidRPr="00161D3D">
        <w:rPr>
          <w:sz w:val="21"/>
        </w:rPr>
        <w:t>of</w:t>
      </w:r>
      <w:r w:rsidRPr="00161D3D">
        <w:rPr>
          <w:spacing w:val="-9"/>
          <w:sz w:val="21"/>
        </w:rPr>
        <w:t xml:space="preserve"> </w:t>
      </w:r>
      <w:r w:rsidRPr="00161D3D">
        <w:rPr>
          <w:sz w:val="21"/>
        </w:rPr>
        <w:t>such</w:t>
      </w:r>
      <w:r w:rsidRPr="00161D3D">
        <w:rPr>
          <w:spacing w:val="-9"/>
          <w:sz w:val="21"/>
        </w:rPr>
        <w:t xml:space="preserve"> </w:t>
      </w:r>
      <w:r w:rsidRPr="00161D3D">
        <w:rPr>
          <w:sz w:val="21"/>
        </w:rPr>
        <w:t>deficiencies (or sooner if required), comply with any instructions given to rectify such</w:t>
      </w:r>
      <w:r w:rsidRPr="00161D3D">
        <w:rPr>
          <w:spacing w:val="-26"/>
          <w:sz w:val="21"/>
        </w:rPr>
        <w:t xml:space="preserve"> </w:t>
      </w:r>
      <w:r w:rsidRPr="00161D3D">
        <w:rPr>
          <w:sz w:val="21"/>
        </w:rPr>
        <w:t>deficiencies.</w:t>
      </w:r>
    </w:p>
    <w:p w14:paraId="17B62821" w14:textId="77777777" w:rsidR="003C7B5B" w:rsidRDefault="003C7B5B">
      <w:pPr>
        <w:pStyle w:val="BodyText"/>
        <w:spacing w:before="10"/>
        <w:rPr>
          <w:sz w:val="18"/>
        </w:rPr>
      </w:pPr>
    </w:p>
    <w:p w14:paraId="17B62822" w14:textId="5445EA24" w:rsidR="003C7B5B" w:rsidRPr="00161D3D" w:rsidRDefault="000303E0" w:rsidP="00161D3D">
      <w:pPr>
        <w:pStyle w:val="ListParagraph"/>
        <w:numPr>
          <w:ilvl w:val="0"/>
          <w:numId w:val="58"/>
        </w:numPr>
        <w:tabs>
          <w:tab w:val="left" w:pos="821"/>
        </w:tabs>
        <w:ind w:right="456"/>
        <w:rPr>
          <w:sz w:val="21"/>
        </w:rPr>
      </w:pPr>
      <w:proofErr w:type="spellStart"/>
      <w:r w:rsidRPr="00161D3D">
        <w:rPr>
          <w:sz w:val="21"/>
          <w:u w:val="single"/>
        </w:rPr>
        <w:t>Authorisations</w:t>
      </w:r>
      <w:proofErr w:type="spellEnd"/>
      <w:r w:rsidRPr="00161D3D">
        <w:rPr>
          <w:sz w:val="21"/>
          <w:u w:val="single"/>
        </w:rPr>
        <w:t xml:space="preserve"> and Compliance</w:t>
      </w:r>
      <w:r w:rsidRPr="00161D3D">
        <w:rPr>
          <w:sz w:val="21"/>
        </w:rPr>
        <w:t>: The Borrower shall comply with all applicable laws, regulations,</w:t>
      </w:r>
      <w:r w:rsidRPr="00161D3D">
        <w:rPr>
          <w:spacing w:val="-8"/>
          <w:sz w:val="21"/>
        </w:rPr>
        <w:t xml:space="preserve"> </w:t>
      </w:r>
      <w:r w:rsidRPr="00161D3D">
        <w:rPr>
          <w:sz w:val="21"/>
        </w:rPr>
        <w:t>or</w:t>
      </w:r>
      <w:r w:rsidRPr="00161D3D">
        <w:rPr>
          <w:spacing w:val="-7"/>
          <w:sz w:val="21"/>
        </w:rPr>
        <w:t xml:space="preserve"> </w:t>
      </w:r>
      <w:r w:rsidRPr="00161D3D">
        <w:rPr>
          <w:sz w:val="21"/>
        </w:rPr>
        <w:t>other</w:t>
      </w:r>
      <w:r w:rsidRPr="00161D3D">
        <w:rPr>
          <w:spacing w:val="-9"/>
          <w:sz w:val="21"/>
        </w:rPr>
        <w:t xml:space="preserve"> </w:t>
      </w:r>
      <w:r w:rsidRPr="00161D3D">
        <w:rPr>
          <w:sz w:val="21"/>
        </w:rPr>
        <w:t>legal</w:t>
      </w:r>
      <w:r w:rsidRPr="00161D3D">
        <w:rPr>
          <w:spacing w:val="-7"/>
          <w:sz w:val="21"/>
        </w:rPr>
        <w:t xml:space="preserve"> </w:t>
      </w:r>
      <w:r w:rsidRPr="00161D3D">
        <w:rPr>
          <w:sz w:val="21"/>
        </w:rPr>
        <w:t>requirements</w:t>
      </w:r>
      <w:r w:rsidRPr="00161D3D">
        <w:rPr>
          <w:spacing w:val="-8"/>
          <w:sz w:val="21"/>
        </w:rPr>
        <w:t xml:space="preserve"> </w:t>
      </w:r>
      <w:r w:rsidRPr="00161D3D">
        <w:rPr>
          <w:sz w:val="21"/>
        </w:rPr>
        <w:t>and</w:t>
      </w:r>
      <w:r w:rsidRPr="00161D3D">
        <w:rPr>
          <w:spacing w:val="-6"/>
          <w:sz w:val="21"/>
        </w:rPr>
        <w:t xml:space="preserve"> </w:t>
      </w:r>
      <w:r w:rsidRPr="00161D3D">
        <w:rPr>
          <w:sz w:val="21"/>
        </w:rPr>
        <w:t>obtain,</w:t>
      </w:r>
      <w:r w:rsidRPr="00161D3D">
        <w:rPr>
          <w:spacing w:val="-8"/>
          <w:sz w:val="21"/>
        </w:rPr>
        <w:t xml:space="preserve"> </w:t>
      </w:r>
      <w:r w:rsidRPr="00161D3D">
        <w:rPr>
          <w:sz w:val="21"/>
        </w:rPr>
        <w:t>renew</w:t>
      </w:r>
      <w:r w:rsidRPr="00161D3D">
        <w:rPr>
          <w:spacing w:val="-5"/>
          <w:sz w:val="21"/>
        </w:rPr>
        <w:t xml:space="preserve"> </w:t>
      </w:r>
      <w:r w:rsidRPr="00161D3D">
        <w:rPr>
          <w:sz w:val="21"/>
        </w:rPr>
        <w:t>and</w:t>
      </w:r>
      <w:r w:rsidRPr="00161D3D">
        <w:rPr>
          <w:spacing w:val="-6"/>
          <w:sz w:val="21"/>
        </w:rPr>
        <w:t xml:space="preserve"> </w:t>
      </w:r>
      <w:r w:rsidRPr="00161D3D">
        <w:rPr>
          <w:sz w:val="21"/>
        </w:rPr>
        <w:t>comply</w:t>
      </w:r>
      <w:r w:rsidRPr="00161D3D">
        <w:rPr>
          <w:spacing w:val="-8"/>
          <w:sz w:val="21"/>
        </w:rPr>
        <w:t xml:space="preserve"> </w:t>
      </w:r>
      <w:r w:rsidRPr="00161D3D">
        <w:rPr>
          <w:sz w:val="21"/>
        </w:rPr>
        <w:t>with</w:t>
      </w:r>
      <w:r w:rsidRPr="00161D3D">
        <w:rPr>
          <w:spacing w:val="-6"/>
          <w:sz w:val="21"/>
        </w:rPr>
        <w:t xml:space="preserve"> </w:t>
      </w:r>
      <w:r w:rsidRPr="00161D3D">
        <w:rPr>
          <w:sz w:val="21"/>
        </w:rPr>
        <w:t>the</w:t>
      </w:r>
      <w:r w:rsidRPr="00161D3D">
        <w:rPr>
          <w:spacing w:val="-8"/>
          <w:sz w:val="21"/>
        </w:rPr>
        <w:t xml:space="preserve"> </w:t>
      </w:r>
      <w:r w:rsidRPr="00161D3D">
        <w:rPr>
          <w:sz w:val="21"/>
        </w:rPr>
        <w:t>terms</w:t>
      </w:r>
      <w:r w:rsidRPr="00161D3D">
        <w:rPr>
          <w:spacing w:val="-6"/>
          <w:sz w:val="21"/>
        </w:rPr>
        <w:t xml:space="preserve"> </w:t>
      </w:r>
      <w:r w:rsidRPr="00161D3D">
        <w:rPr>
          <w:sz w:val="21"/>
        </w:rPr>
        <w:t>of</w:t>
      </w:r>
      <w:r w:rsidRPr="00161D3D">
        <w:rPr>
          <w:spacing w:val="-8"/>
          <w:sz w:val="21"/>
        </w:rPr>
        <w:t xml:space="preserve"> </w:t>
      </w:r>
      <w:r w:rsidRPr="00161D3D">
        <w:rPr>
          <w:sz w:val="21"/>
        </w:rPr>
        <w:t xml:space="preserve">all </w:t>
      </w:r>
      <w:proofErr w:type="spellStart"/>
      <w:r w:rsidRPr="00161D3D">
        <w:rPr>
          <w:sz w:val="21"/>
        </w:rPr>
        <w:t>licences</w:t>
      </w:r>
      <w:proofErr w:type="spellEnd"/>
      <w:r w:rsidRPr="00161D3D">
        <w:rPr>
          <w:sz w:val="21"/>
        </w:rPr>
        <w:t xml:space="preserve">, permits, consents or other </w:t>
      </w:r>
      <w:proofErr w:type="spellStart"/>
      <w:r w:rsidRPr="00161D3D">
        <w:rPr>
          <w:sz w:val="21"/>
        </w:rPr>
        <w:t>authorisations</w:t>
      </w:r>
      <w:proofErr w:type="spellEnd"/>
      <w:r w:rsidRPr="00161D3D">
        <w:rPr>
          <w:sz w:val="21"/>
        </w:rPr>
        <w:t xml:space="preserve"> held in respect of his/her SME Business.</w:t>
      </w:r>
    </w:p>
    <w:p w14:paraId="17B62823" w14:textId="77777777" w:rsidR="003C7B5B" w:rsidRDefault="003C7B5B">
      <w:pPr>
        <w:pStyle w:val="BodyText"/>
        <w:rPr>
          <w:sz w:val="19"/>
        </w:rPr>
      </w:pPr>
    </w:p>
    <w:p w14:paraId="17B62824" w14:textId="5442A7BB" w:rsidR="003C7B5B" w:rsidRDefault="000303E0" w:rsidP="00161D3D">
      <w:pPr>
        <w:pStyle w:val="ListParagraph"/>
        <w:numPr>
          <w:ilvl w:val="0"/>
          <w:numId w:val="58"/>
        </w:numPr>
        <w:tabs>
          <w:tab w:val="left" w:pos="821"/>
        </w:tabs>
        <w:ind w:right="453"/>
        <w:rPr>
          <w:sz w:val="21"/>
        </w:rPr>
      </w:pPr>
      <w:r>
        <w:rPr>
          <w:sz w:val="21"/>
          <w:u w:val="single"/>
        </w:rPr>
        <w:t>Notification of Default</w:t>
      </w:r>
      <w:r>
        <w:rPr>
          <w:sz w:val="21"/>
        </w:rPr>
        <w:t xml:space="preserve">: </w:t>
      </w:r>
      <w:r w:rsidR="00A403A5">
        <w:rPr>
          <w:sz w:val="21"/>
        </w:rPr>
        <w:t>The Borrower</w:t>
      </w:r>
      <w:r>
        <w:rPr>
          <w:sz w:val="21"/>
        </w:rPr>
        <w:t xml:space="preserve"> shall notify MFI of any Event of Default immediately upon becoming</w:t>
      </w:r>
      <w:r>
        <w:rPr>
          <w:spacing w:val="-9"/>
          <w:sz w:val="21"/>
        </w:rPr>
        <w:t xml:space="preserve"> </w:t>
      </w:r>
      <w:r>
        <w:rPr>
          <w:sz w:val="21"/>
        </w:rPr>
        <w:t>aware</w:t>
      </w:r>
      <w:r>
        <w:rPr>
          <w:spacing w:val="-10"/>
          <w:sz w:val="21"/>
        </w:rPr>
        <w:t xml:space="preserve"> </w:t>
      </w:r>
      <w:r>
        <w:rPr>
          <w:sz w:val="21"/>
        </w:rPr>
        <w:t>of</w:t>
      </w:r>
      <w:r>
        <w:rPr>
          <w:spacing w:val="-13"/>
          <w:sz w:val="21"/>
        </w:rPr>
        <w:t xml:space="preserve"> </w:t>
      </w:r>
      <w:r>
        <w:rPr>
          <w:sz w:val="21"/>
        </w:rPr>
        <w:t>its</w:t>
      </w:r>
      <w:r>
        <w:rPr>
          <w:spacing w:val="-9"/>
          <w:sz w:val="21"/>
        </w:rPr>
        <w:t xml:space="preserve"> </w:t>
      </w:r>
      <w:r>
        <w:rPr>
          <w:sz w:val="21"/>
        </w:rPr>
        <w:t>occurrence,</w:t>
      </w:r>
      <w:r>
        <w:rPr>
          <w:spacing w:val="-9"/>
          <w:sz w:val="21"/>
        </w:rPr>
        <w:t xml:space="preserve"> </w:t>
      </w:r>
      <w:r>
        <w:rPr>
          <w:sz w:val="21"/>
        </w:rPr>
        <w:t>and</w:t>
      </w:r>
      <w:r>
        <w:rPr>
          <w:spacing w:val="-9"/>
          <w:sz w:val="21"/>
        </w:rPr>
        <w:t xml:space="preserve"> </w:t>
      </w:r>
      <w:r>
        <w:rPr>
          <w:sz w:val="21"/>
        </w:rPr>
        <w:t>he/she</w:t>
      </w:r>
      <w:r>
        <w:rPr>
          <w:spacing w:val="-9"/>
          <w:sz w:val="21"/>
        </w:rPr>
        <w:t xml:space="preserve"> </w:t>
      </w:r>
      <w:r>
        <w:rPr>
          <w:sz w:val="21"/>
        </w:rPr>
        <w:t>shall</w:t>
      </w:r>
      <w:r>
        <w:rPr>
          <w:spacing w:val="-11"/>
          <w:sz w:val="21"/>
        </w:rPr>
        <w:t xml:space="preserve"> </w:t>
      </w:r>
      <w:r>
        <w:rPr>
          <w:sz w:val="21"/>
        </w:rPr>
        <w:t>immediately</w:t>
      </w:r>
      <w:r>
        <w:rPr>
          <w:spacing w:val="-9"/>
          <w:sz w:val="21"/>
        </w:rPr>
        <w:t xml:space="preserve"> </w:t>
      </w:r>
      <w:r>
        <w:rPr>
          <w:sz w:val="21"/>
        </w:rPr>
        <w:t>notify</w:t>
      </w:r>
      <w:r>
        <w:rPr>
          <w:spacing w:val="-8"/>
          <w:sz w:val="21"/>
        </w:rPr>
        <w:t xml:space="preserve"> </w:t>
      </w:r>
      <w:r>
        <w:rPr>
          <w:sz w:val="21"/>
        </w:rPr>
        <w:t>MFI</w:t>
      </w:r>
      <w:r>
        <w:rPr>
          <w:spacing w:val="-10"/>
          <w:sz w:val="21"/>
        </w:rPr>
        <w:t xml:space="preserve"> </w:t>
      </w:r>
      <w:r>
        <w:rPr>
          <w:sz w:val="21"/>
        </w:rPr>
        <w:t>in</w:t>
      </w:r>
      <w:r>
        <w:rPr>
          <w:spacing w:val="-9"/>
          <w:sz w:val="21"/>
        </w:rPr>
        <w:t xml:space="preserve"> </w:t>
      </w:r>
      <w:r>
        <w:rPr>
          <w:sz w:val="21"/>
        </w:rPr>
        <w:t>writing</w:t>
      </w:r>
      <w:r>
        <w:rPr>
          <w:spacing w:val="-11"/>
          <w:sz w:val="21"/>
        </w:rPr>
        <w:t xml:space="preserve"> </w:t>
      </w:r>
      <w:r>
        <w:rPr>
          <w:sz w:val="21"/>
        </w:rPr>
        <w:t>of</w:t>
      </w:r>
      <w:r>
        <w:rPr>
          <w:spacing w:val="-10"/>
          <w:sz w:val="21"/>
        </w:rPr>
        <w:t xml:space="preserve"> </w:t>
      </w:r>
      <w:r>
        <w:rPr>
          <w:sz w:val="21"/>
        </w:rPr>
        <w:t>the intention of any person of which the Borrower becomes aware who may take steps or present a petition or take similar proceedings to have the Borrower declared bankrupt, or for</w:t>
      </w:r>
      <w:r>
        <w:rPr>
          <w:spacing w:val="-8"/>
          <w:sz w:val="21"/>
        </w:rPr>
        <w:t xml:space="preserve"> </w:t>
      </w:r>
      <w:r>
        <w:rPr>
          <w:sz w:val="21"/>
        </w:rPr>
        <w:t>the</w:t>
      </w:r>
      <w:r>
        <w:rPr>
          <w:spacing w:val="-7"/>
          <w:sz w:val="21"/>
        </w:rPr>
        <w:t xml:space="preserve"> </w:t>
      </w:r>
      <w:r>
        <w:rPr>
          <w:sz w:val="21"/>
        </w:rPr>
        <w:t>appointment</w:t>
      </w:r>
      <w:r>
        <w:rPr>
          <w:spacing w:val="-7"/>
          <w:sz w:val="21"/>
        </w:rPr>
        <w:t xml:space="preserve"> </w:t>
      </w:r>
      <w:r>
        <w:rPr>
          <w:sz w:val="21"/>
        </w:rPr>
        <w:t>of</w:t>
      </w:r>
      <w:r>
        <w:rPr>
          <w:spacing w:val="-8"/>
          <w:sz w:val="21"/>
        </w:rPr>
        <w:t xml:space="preserve"> </w:t>
      </w:r>
      <w:r>
        <w:rPr>
          <w:sz w:val="21"/>
        </w:rPr>
        <w:t>a</w:t>
      </w:r>
      <w:r>
        <w:rPr>
          <w:spacing w:val="-7"/>
          <w:sz w:val="21"/>
        </w:rPr>
        <w:t xml:space="preserve"> </w:t>
      </w:r>
      <w:r>
        <w:rPr>
          <w:sz w:val="21"/>
        </w:rPr>
        <w:t>liquidator,</w:t>
      </w:r>
      <w:r>
        <w:rPr>
          <w:spacing w:val="-8"/>
          <w:sz w:val="21"/>
        </w:rPr>
        <w:t xml:space="preserve"> </w:t>
      </w:r>
      <w:r>
        <w:rPr>
          <w:sz w:val="21"/>
        </w:rPr>
        <w:t>an</w:t>
      </w:r>
      <w:r>
        <w:rPr>
          <w:spacing w:val="-7"/>
          <w:sz w:val="21"/>
        </w:rPr>
        <w:t xml:space="preserve"> </w:t>
      </w:r>
      <w:r>
        <w:rPr>
          <w:sz w:val="21"/>
        </w:rPr>
        <w:t>official</w:t>
      </w:r>
      <w:r>
        <w:rPr>
          <w:spacing w:val="-5"/>
          <w:sz w:val="21"/>
        </w:rPr>
        <w:t xml:space="preserve"> </w:t>
      </w:r>
      <w:r>
        <w:rPr>
          <w:sz w:val="21"/>
        </w:rPr>
        <w:t>assignee</w:t>
      </w:r>
      <w:r>
        <w:rPr>
          <w:spacing w:val="-7"/>
          <w:sz w:val="21"/>
        </w:rPr>
        <w:t xml:space="preserve"> </w:t>
      </w:r>
      <w:r>
        <w:rPr>
          <w:sz w:val="21"/>
        </w:rPr>
        <w:t>or</w:t>
      </w:r>
      <w:r>
        <w:rPr>
          <w:spacing w:val="-8"/>
          <w:sz w:val="21"/>
        </w:rPr>
        <w:t xml:space="preserve"> </w:t>
      </w:r>
      <w:r>
        <w:rPr>
          <w:sz w:val="21"/>
        </w:rPr>
        <w:t>trustee</w:t>
      </w:r>
      <w:r>
        <w:rPr>
          <w:spacing w:val="-8"/>
          <w:sz w:val="21"/>
        </w:rPr>
        <w:t xml:space="preserve"> </w:t>
      </w:r>
      <w:r>
        <w:rPr>
          <w:sz w:val="21"/>
        </w:rPr>
        <w:t>in</w:t>
      </w:r>
      <w:r>
        <w:rPr>
          <w:spacing w:val="-7"/>
          <w:sz w:val="21"/>
        </w:rPr>
        <w:t xml:space="preserve"> </w:t>
      </w:r>
      <w:r>
        <w:rPr>
          <w:sz w:val="21"/>
        </w:rPr>
        <w:t>bankruptcy,</w:t>
      </w:r>
      <w:r>
        <w:rPr>
          <w:spacing w:val="-7"/>
          <w:sz w:val="21"/>
        </w:rPr>
        <w:t xml:space="preserve"> </w:t>
      </w:r>
      <w:r>
        <w:rPr>
          <w:sz w:val="21"/>
        </w:rPr>
        <w:t>a</w:t>
      </w:r>
      <w:r>
        <w:rPr>
          <w:spacing w:val="-7"/>
          <w:sz w:val="21"/>
        </w:rPr>
        <w:t xml:space="preserve"> </w:t>
      </w:r>
      <w:r>
        <w:rPr>
          <w:sz w:val="21"/>
        </w:rPr>
        <w:t>receiver, an insolvency practitioner or similar officer to the Borrower, or as the case may be, over, or in relation to, any or all of the Borrower's assets or</w:t>
      </w:r>
      <w:r>
        <w:rPr>
          <w:spacing w:val="-19"/>
          <w:sz w:val="21"/>
        </w:rPr>
        <w:t xml:space="preserve"> </w:t>
      </w:r>
      <w:r>
        <w:rPr>
          <w:sz w:val="21"/>
        </w:rPr>
        <w:t>revenues.</w:t>
      </w:r>
    </w:p>
    <w:p w14:paraId="17B62825" w14:textId="77777777" w:rsidR="003C7B5B" w:rsidRDefault="003C7B5B">
      <w:pPr>
        <w:pStyle w:val="BodyText"/>
        <w:rPr>
          <w:sz w:val="19"/>
        </w:rPr>
      </w:pPr>
    </w:p>
    <w:p w14:paraId="17B62826" w14:textId="1176331A" w:rsidR="003C7B5B" w:rsidRPr="00781DDC" w:rsidRDefault="2CAA2965" w:rsidP="00781DDC">
      <w:pPr>
        <w:pStyle w:val="ListParagraph"/>
        <w:numPr>
          <w:ilvl w:val="0"/>
          <w:numId w:val="58"/>
        </w:numPr>
        <w:tabs>
          <w:tab w:val="left" w:pos="821"/>
        </w:tabs>
        <w:ind w:right="455"/>
        <w:rPr>
          <w:sz w:val="21"/>
          <w:szCs w:val="21"/>
        </w:rPr>
      </w:pPr>
      <w:r w:rsidRPr="00781DDC">
        <w:rPr>
          <w:sz w:val="21"/>
          <w:szCs w:val="21"/>
          <w:u w:val="single"/>
        </w:rPr>
        <w:t xml:space="preserve">Borrowing and </w:t>
      </w:r>
      <w:r w:rsidR="16200380" w:rsidRPr="00781DDC">
        <w:rPr>
          <w:sz w:val="21"/>
          <w:szCs w:val="21"/>
          <w:u w:val="single"/>
        </w:rPr>
        <w:t>Negative</w:t>
      </w:r>
      <w:r w:rsidR="16200380" w:rsidRPr="00781DDC">
        <w:rPr>
          <w:spacing w:val="-6"/>
          <w:sz w:val="21"/>
          <w:szCs w:val="21"/>
          <w:u w:val="single"/>
        </w:rPr>
        <w:t xml:space="preserve"> </w:t>
      </w:r>
      <w:r w:rsidR="16200380" w:rsidRPr="00781DDC">
        <w:rPr>
          <w:sz w:val="21"/>
          <w:szCs w:val="21"/>
          <w:u w:val="single"/>
        </w:rPr>
        <w:t>Pledge</w:t>
      </w:r>
      <w:r w:rsidR="16200380" w:rsidRPr="00781DDC">
        <w:rPr>
          <w:sz w:val="21"/>
          <w:szCs w:val="21"/>
        </w:rPr>
        <w:t>:</w:t>
      </w:r>
      <w:r w:rsidR="16200380" w:rsidRPr="00781DDC">
        <w:rPr>
          <w:spacing w:val="-7"/>
          <w:sz w:val="21"/>
          <w:szCs w:val="21"/>
        </w:rPr>
        <w:t xml:space="preserve"> </w:t>
      </w:r>
      <w:r w:rsidR="00A403A5" w:rsidRPr="00781DDC">
        <w:rPr>
          <w:spacing w:val="-7"/>
          <w:sz w:val="21"/>
          <w:szCs w:val="21"/>
        </w:rPr>
        <w:t>The Borrower</w:t>
      </w:r>
      <w:r w:rsidR="16200380" w:rsidRPr="00781DDC">
        <w:rPr>
          <w:spacing w:val="-7"/>
          <w:sz w:val="21"/>
          <w:szCs w:val="21"/>
        </w:rPr>
        <w:t xml:space="preserve"> </w:t>
      </w:r>
      <w:r w:rsidR="16200380" w:rsidRPr="00781DDC">
        <w:rPr>
          <w:sz w:val="21"/>
          <w:szCs w:val="21"/>
        </w:rPr>
        <w:t>shall</w:t>
      </w:r>
      <w:r w:rsidR="16200380" w:rsidRPr="00781DDC">
        <w:rPr>
          <w:spacing w:val="-5"/>
          <w:sz w:val="21"/>
          <w:szCs w:val="21"/>
        </w:rPr>
        <w:t xml:space="preserve"> </w:t>
      </w:r>
      <w:r w:rsidR="16200380" w:rsidRPr="00781DDC">
        <w:rPr>
          <w:sz w:val="21"/>
          <w:szCs w:val="21"/>
        </w:rPr>
        <w:t>not</w:t>
      </w:r>
      <w:r w:rsidR="16200380" w:rsidRPr="00781DDC">
        <w:rPr>
          <w:spacing w:val="-6"/>
          <w:sz w:val="21"/>
          <w:szCs w:val="21"/>
        </w:rPr>
        <w:t xml:space="preserve"> </w:t>
      </w:r>
      <w:r w:rsidR="16200380" w:rsidRPr="00781DDC">
        <w:rPr>
          <w:sz w:val="21"/>
          <w:szCs w:val="21"/>
        </w:rPr>
        <w:t>borrow</w:t>
      </w:r>
      <w:r w:rsidR="16200380" w:rsidRPr="00781DDC">
        <w:rPr>
          <w:spacing w:val="-5"/>
          <w:sz w:val="21"/>
          <w:szCs w:val="21"/>
        </w:rPr>
        <w:t xml:space="preserve"> </w:t>
      </w:r>
      <w:r w:rsidR="16200380" w:rsidRPr="00781DDC">
        <w:rPr>
          <w:sz w:val="21"/>
          <w:szCs w:val="21"/>
        </w:rPr>
        <w:t>any</w:t>
      </w:r>
      <w:r w:rsidR="16200380" w:rsidRPr="00781DDC">
        <w:rPr>
          <w:spacing w:val="-5"/>
          <w:sz w:val="21"/>
          <w:szCs w:val="21"/>
        </w:rPr>
        <w:t xml:space="preserve"> </w:t>
      </w:r>
      <w:r w:rsidR="16200380" w:rsidRPr="00781DDC">
        <w:rPr>
          <w:sz w:val="21"/>
          <w:szCs w:val="21"/>
        </w:rPr>
        <w:t>monies</w:t>
      </w:r>
      <w:r w:rsidR="16200380" w:rsidRPr="00781DDC">
        <w:rPr>
          <w:spacing w:val="-6"/>
          <w:sz w:val="21"/>
          <w:szCs w:val="21"/>
        </w:rPr>
        <w:t xml:space="preserve"> </w:t>
      </w:r>
      <w:r w:rsidR="16200380" w:rsidRPr="00781DDC">
        <w:rPr>
          <w:sz w:val="21"/>
          <w:szCs w:val="21"/>
        </w:rPr>
        <w:t>or</w:t>
      </w:r>
      <w:r w:rsidR="16200380" w:rsidRPr="00781DDC">
        <w:rPr>
          <w:spacing w:val="-6"/>
          <w:sz w:val="21"/>
          <w:szCs w:val="21"/>
        </w:rPr>
        <w:t xml:space="preserve"> </w:t>
      </w:r>
      <w:r w:rsidR="16200380" w:rsidRPr="00781DDC">
        <w:rPr>
          <w:sz w:val="21"/>
          <w:szCs w:val="21"/>
        </w:rPr>
        <w:t>funds</w:t>
      </w:r>
      <w:r w:rsidR="16200380" w:rsidRPr="00781DDC">
        <w:rPr>
          <w:spacing w:val="-6"/>
          <w:sz w:val="21"/>
          <w:szCs w:val="21"/>
        </w:rPr>
        <w:t xml:space="preserve"> </w:t>
      </w:r>
      <w:r w:rsidR="16200380" w:rsidRPr="00781DDC">
        <w:rPr>
          <w:sz w:val="21"/>
          <w:szCs w:val="21"/>
        </w:rPr>
        <w:t>whatsoever</w:t>
      </w:r>
      <w:r w:rsidR="16200380" w:rsidRPr="00781DDC">
        <w:rPr>
          <w:spacing w:val="-5"/>
          <w:sz w:val="21"/>
          <w:szCs w:val="21"/>
        </w:rPr>
        <w:t xml:space="preserve"> </w:t>
      </w:r>
      <w:r w:rsidR="16200380" w:rsidRPr="00781DDC">
        <w:rPr>
          <w:sz w:val="21"/>
          <w:szCs w:val="21"/>
        </w:rPr>
        <w:t>from</w:t>
      </w:r>
      <w:r w:rsidR="16200380" w:rsidRPr="00781DDC">
        <w:rPr>
          <w:spacing w:val="-4"/>
          <w:sz w:val="21"/>
          <w:szCs w:val="21"/>
        </w:rPr>
        <w:t xml:space="preserve"> </w:t>
      </w:r>
      <w:r w:rsidR="16200380" w:rsidRPr="00781DDC">
        <w:rPr>
          <w:sz w:val="21"/>
          <w:szCs w:val="21"/>
        </w:rPr>
        <w:t>any</w:t>
      </w:r>
      <w:r w:rsidR="16200380" w:rsidRPr="00781DDC">
        <w:rPr>
          <w:spacing w:val="-6"/>
          <w:sz w:val="21"/>
          <w:szCs w:val="21"/>
        </w:rPr>
        <w:t xml:space="preserve"> </w:t>
      </w:r>
      <w:r w:rsidR="16200380" w:rsidRPr="00781DDC">
        <w:rPr>
          <w:sz w:val="21"/>
          <w:szCs w:val="21"/>
        </w:rPr>
        <w:t>other source</w:t>
      </w:r>
      <w:r w:rsidR="16200380" w:rsidRPr="00781DDC">
        <w:rPr>
          <w:spacing w:val="-13"/>
          <w:sz w:val="21"/>
          <w:szCs w:val="21"/>
        </w:rPr>
        <w:t xml:space="preserve"> </w:t>
      </w:r>
      <w:r w:rsidR="16200380" w:rsidRPr="00781DDC">
        <w:rPr>
          <w:sz w:val="21"/>
          <w:szCs w:val="21"/>
        </w:rPr>
        <w:t>without</w:t>
      </w:r>
      <w:r w:rsidR="16200380" w:rsidRPr="00781DDC">
        <w:rPr>
          <w:spacing w:val="-12"/>
          <w:sz w:val="21"/>
          <w:szCs w:val="21"/>
        </w:rPr>
        <w:t xml:space="preserve"> </w:t>
      </w:r>
      <w:r w:rsidR="16200380" w:rsidRPr="00781DDC">
        <w:rPr>
          <w:sz w:val="21"/>
          <w:szCs w:val="21"/>
        </w:rPr>
        <w:t>the</w:t>
      </w:r>
      <w:r w:rsidR="16200380" w:rsidRPr="00781DDC">
        <w:rPr>
          <w:spacing w:val="-10"/>
          <w:sz w:val="21"/>
          <w:szCs w:val="21"/>
        </w:rPr>
        <w:t xml:space="preserve"> </w:t>
      </w:r>
      <w:r w:rsidR="16200380" w:rsidRPr="00781DDC">
        <w:rPr>
          <w:sz w:val="21"/>
          <w:szCs w:val="21"/>
        </w:rPr>
        <w:t>prior</w:t>
      </w:r>
      <w:r w:rsidR="16200380" w:rsidRPr="00781DDC">
        <w:rPr>
          <w:spacing w:val="-10"/>
          <w:sz w:val="21"/>
          <w:szCs w:val="21"/>
        </w:rPr>
        <w:t xml:space="preserve"> </w:t>
      </w:r>
      <w:r w:rsidR="16200380" w:rsidRPr="00781DDC">
        <w:rPr>
          <w:sz w:val="21"/>
          <w:szCs w:val="21"/>
        </w:rPr>
        <w:t>written</w:t>
      </w:r>
      <w:r w:rsidR="16200380" w:rsidRPr="00781DDC">
        <w:rPr>
          <w:spacing w:val="-10"/>
          <w:sz w:val="21"/>
          <w:szCs w:val="21"/>
        </w:rPr>
        <w:t xml:space="preserve"> </w:t>
      </w:r>
      <w:r w:rsidR="16200380" w:rsidRPr="00781DDC">
        <w:rPr>
          <w:sz w:val="21"/>
          <w:szCs w:val="21"/>
        </w:rPr>
        <w:t>consent</w:t>
      </w:r>
      <w:r w:rsidR="16200380" w:rsidRPr="00781DDC">
        <w:rPr>
          <w:spacing w:val="-12"/>
          <w:sz w:val="21"/>
          <w:szCs w:val="21"/>
        </w:rPr>
        <w:t xml:space="preserve"> </w:t>
      </w:r>
      <w:r w:rsidR="16200380" w:rsidRPr="00781DDC">
        <w:rPr>
          <w:sz w:val="21"/>
          <w:szCs w:val="21"/>
        </w:rPr>
        <w:t>of</w:t>
      </w:r>
      <w:r w:rsidR="16200380" w:rsidRPr="00781DDC">
        <w:rPr>
          <w:spacing w:val="-11"/>
          <w:sz w:val="21"/>
          <w:szCs w:val="21"/>
        </w:rPr>
        <w:t xml:space="preserve"> </w:t>
      </w:r>
      <w:r w:rsidR="16200380" w:rsidRPr="00781DDC">
        <w:rPr>
          <w:sz w:val="21"/>
          <w:szCs w:val="21"/>
        </w:rPr>
        <w:t>MFI.</w:t>
      </w:r>
      <w:r w:rsidR="16200380" w:rsidRPr="00781DDC">
        <w:rPr>
          <w:spacing w:val="36"/>
          <w:sz w:val="21"/>
          <w:szCs w:val="21"/>
        </w:rPr>
        <w:t xml:space="preserve"> </w:t>
      </w:r>
      <w:r w:rsidR="16200380" w:rsidRPr="00781DDC">
        <w:rPr>
          <w:sz w:val="21"/>
          <w:szCs w:val="21"/>
        </w:rPr>
        <w:t>He/she</w:t>
      </w:r>
      <w:r w:rsidR="16200380" w:rsidRPr="00781DDC">
        <w:rPr>
          <w:spacing w:val="-10"/>
          <w:sz w:val="21"/>
          <w:szCs w:val="21"/>
        </w:rPr>
        <w:t xml:space="preserve"> </w:t>
      </w:r>
      <w:r w:rsidR="16200380" w:rsidRPr="00781DDC">
        <w:rPr>
          <w:sz w:val="21"/>
          <w:szCs w:val="21"/>
        </w:rPr>
        <w:t>shall</w:t>
      </w:r>
      <w:r w:rsidR="16200380" w:rsidRPr="00781DDC">
        <w:rPr>
          <w:spacing w:val="-12"/>
          <w:sz w:val="21"/>
          <w:szCs w:val="21"/>
        </w:rPr>
        <w:t xml:space="preserve"> </w:t>
      </w:r>
      <w:r w:rsidR="16200380" w:rsidRPr="00781DDC">
        <w:rPr>
          <w:sz w:val="21"/>
          <w:szCs w:val="21"/>
        </w:rPr>
        <w:t>not</w:t>
      </w:r>
      <w:r w:rsidR="16200380" w:rsidRPr="00781DDC">
        <w:rPr>
          <w:spacing w:val="-11"/>
          <w:sz w:val="21"/>
          <w:szCs w:val="21"/>
        </w:rPr>
        <w:t xml:space="preserve"> </w:t>
      </w:r>
      <w:r w:rsidR="16200380" w:rsidRPr="00781DDC">
        <w:rPr>
          <w:sz w:val="21"/>
          <w:szCs w:val="21"/>
        </w:rPr>
        <w:t>create</w:t>
      </w:r>
      <w:r w:rsidR="16200380" w:rsidRPr="00781DDC">
        <w:rPr>
          <w:spacing w:val="-11"/>
          <w:sz w:val="21"/>
          <w:szCs w:val="21"/>
        </w:rPr>
        <w:t xml:space="preserve"> </w:t>
      </w:r>
      <w:r w:rsidR="16200380" w:rsidRPr="00781DDC">
        <w:rPr>
          <w:sz w:val="21"/>
          <w:szCs w:val="21"/>
        </w:rPr>
        <w:t>or</w:t>
      </w:r>
      <w:r w:rsidR="16200380" w:rsidRPr="00781DDC">
        <w:rPr>
          <w:spacing w:val="-11"/>
          <w:sz w:val="21"/>
          <w:szCs w:val="21"/>
        </w:rPr>
        <w:t xml:space="preserve"> </w:t>
      </w:r>
      <w:r w:rsidR="16200380" w:rsidRPr="00781DDC">
        <w:rPr>
          <w:sz w:val="21"/>
          <w:szCs w:val="21"/>
        </w:rPr>
        <w:t>permit</w:t>
      </w:r>
      <w:r w:rsidR="16200380" w:rsidRPr="00781DDC">
        <w:rPr>
          <w:spacing w:val="-12"/>
          <w:sz w:val="21"/>
          <w:szCs w:val="21"/>
        </w:rPr>
        <w:t xml:space="preserve"> </w:t>
      </w:r>
      <w:r w:rsidR="16200380" w:rsidRPr="00781DDC">
        <w:rPr>
          <w:sz w:val="21"/>
          <w:szCs w:val="21"/>
        </w:rPr>
        <w:t>to</w:t>
      </w:r>
      <w:r w:rsidR="16200380" w:rsidRPr="00781DDC">
        <w:rPr>
          <w:spacing w:val="-10"/>
          <w:sz w:val="21"/>
          <w:szCs w:val="21"/>
        </w:rPr>
        <w:t xml:space="preserve"> </w:t>
      </w:r>
      <w:r w:rsidR="16200380" w:rsidRPr="00781DDC">
        <w:rPr>
          <w:sz w:val="21"/>
          <w:szCs w:val="21"/>
        </w:rPr>
        <w:t xml:space="preserve">subsist any mortgage, charge, lien, encumbrance or other security interest (except a lien arising by operation of law in the ordinary course of business) </w:t>
      </w:r>
      <w:proofErr w:type="gramStart"/>
      <w:r w:rsidR="16200380" w:rsidRPr="00781DDC">
        <w:rPr>
          <w:sz w:val="21"/>
          <w:szCs w:val="21"/>
        </w:rPr>
        <w:t>on the whole</w:t>
      </w:r>
      <w:proofErr w:type="gramEnd"/>
      <w:r w:rsidR="16200380" w:rsidRPr="00781DDC">
        <w:rPr>
          <w:sz w:val="21"/>
          <w:szCs w:val="21"/>
        </w:rPr>
        <w:t xml:space="preserve"> or any part of the Borrower's present or future assets except with the prior written consent of</w:t>
      </w:r>
      <w:r w:rsidR="16200380" w:rsidRPr="00781DDC">
        <w:rPr>
          <w:spacing w:val="-22"/>
          <w:sz w:val="21"/>
          <w:szCs w:val="21"/>
        </w:rPr>
        <w:t xml:space="preserve"> </w:t>
      </w:r>
      <w:r w:rsidR="16200380" w:rsidRPr="00781DDC">
        <w:rPr>
          <w:sz w:val="21"/>
          <w:szCs w:val="21"/>
        </w:rPr>
        <w:t>MFI.</w:t>
      </w:r>
    </w:p>
    <w:p w14:paraId="17B62827" w14:textId="77777777" w:rsidR="003C7B5B" w:rsidRDefault="003C7B5B">
      <w:pPr>
        <w:pStyle w:val="BodyText"/>
        <w:rPr>
          <w:sz w:val="19"/>
        </w:rPr>
      </w:pPr>
    </w:p>
    <w:p w14:paraId="17B62828" w14:textId="560AF6A5" w:rsidR="003C7B5B" w:rsidRDefault="000303E0" w:rsidP="00161D3D">
      <w:pPr>
        <w:pStyle w:val="ListParagraph"/>
        <w:numPr>
          <w:ilvl w:val="0"/>
          <w:numId w:val="58"/>
        </w:numPr>
        <w:tabs>
          <w:tab w:val="left" w:pos="821"/>
        </w:tabs>
        <w:ind w:right="455"/>
        <w:rPr>
          <w:sz w:val="21"/>
        </w:rPr>
      </w:pPr>
      <w:r>
        <w:rPr>
          <w:sz w:val="21"/>
          <w:u w:val="single"/>
        </w:rPr>
        <w:t>Material Change in Business or Disposal of Assets</w:t>
      </w:r>
      <w:r>
        <w:rPr>
          <w:sz w:val="21"/>
        </w:rPr>
        <w:t xml:space="preserve">: </w:t>
      </w:r>
      <w:r w:rsidR="00E37545">
        <w:rPr>
          <w:sz w:val="21"/>
        </w:rPr>
        <w:t>The Borrower</w:t>
      </w:r>
      <w:r>
        <w:rPr>
          <w:sz w:val="21"/>
        </w:rPr>
        <w:t xml:space="preserve"> shall not make any material change, in the opinion of the MFI, in the nature of the Borrower’s SME Business as presently conducted, except with the prior written consent of MFI; he/she shall not sell, transfer, lease (or where a lease is already in existence, consent to the lease being assigned) or otherwise dispose of, by one or more transactions, all or a substantial part of his assets, except with the prior written consent of</w:t>
      </w:r>
      <w:r>
        <w:rPr>
          <w:spacing w:val="-16"/>
          <w:sz w:val="21"/>
        </w:rPr>
        <w:t xml:space="preserve"> </w:t>
      </w:r>
      <w:r>
        <w:rPr>
          <w:sz w:val="21"/>
        </w:rPr>
        <w:t>MFI.</w:t>
      </w:r>
    </w:p>
    <w:p w14:paraId="17B62829" w14:textId="77777777" w:rsidR="003C7B5B" w:rsidRDefault="003C7B5B">
      <w:pPr>
        <w:pStyle w:val="BodyText"/>
        <w:spacing w:before="11"/>
        <w:rPr>
          <w:sz w:val="18"/>
        </w:rPr>
      </w:pPr>
    </w:p>
    <w:p w14:paraId="17B6282A" w14:textId="454E52BF" w:rsidR="003C7B5B" w:rsidRDefault="000303E0" w:rsidP="00781DDC">
      <w:pPr>
        <w:pStyle w:val="ListParagraph"/>
        <w:numPr>
          <w:ilvl w:val="0"/>
          <w:numId w:val="58"/>
        </w:numPr>
        <w:tabs>
          <w:tab w:val="left" w:pos="821"/>
        </w:tabs>
        <w:ind w:right="455"/>
        <w:rPr>
          <w:sz w:val="21"/>
        </w:rPr>
      </w:pPr>
      <w:r>
        <w:rPr>
          <w:sz w:val="21"/>
          <w:u w:val="single"/>
        </w:rPr>
        <w:t>Insurance:</w:t>
      </w:r>
      <w:r>
        <w:rPr>
          <w:spacing w:val="-10"/>
          <w:sz w:val="21"/>
        </w:rPr>
        <w:t xml:space="preserve"> </w:t>
      </w:r>
      <w:r w:rsidR="00E37545">
        <w:rPr>
          <w:spacing w:val="-10"/>
          <w:sz w:val="21"/>
        </w:rPr>
        <w:t>The Borrower</w:t>
      </w:r>
      <w:r>
        <w:rPr>
          <w:spacing w:val="-8"/>
          <w:sz w:val="21"/>
        </w:rPr>
        <w:t xml:space="preserve"> </w:t>
      </w:r>
      <w:r>
        <w:rPr>
          <w:sz w:val="21"/>
        </w:rPr>
        <w:t>shall</w:t>
      </w:r>
      <w:r>
        <w:rPr>
          <w:spacing w:val="-9"/>
          <w:sz w:val="21"/>
        </w:rPr>
        <w:t xml:space="preserve"> </w:t>
      </w:r>
      <w:r>
        <w:rPr>
          <w:sz w:val="21"/>
        </w:rPr>
        <w:t>keep</w:t>
      </w:r>
      <w:r>
        <w:rPr>
          <w:spacing w:val="-8"/>
          <w:sz w:val="21"/>
        </w:rPr>
        <w:t xml:space="preserve"> </w:t>
      </w:r>
      <w:r>
        <w:rPr>
          <w:sz w:val="21"/>
        </w:rPr>
        <w:t>all</w:t>
      </w:r>
      <w:r>
        <w:rPr>
          <w:spacing w:val="-9"/>
          <w:sz w:val="21"/>
        </w:rPr>
        <w:t xml:space="preserve"> </w:t>
      </w:r>
      <w:r>
        <w:rPr>
          <w:sz w:val="21"/>
        </w:rPr>
        <w:t>his/her</w:t>
      </w:r>
      <w:r>
        <w:rPr>
          <w:spacing w:val="-9"/>
          <w:sz w:val="21"/>
        </w:rPr>
        <w:t xml:space="preserve"> </w:t>
      </w:r>
      <w:r>
        <w:rPr>
          <w:sz w:val="21"/>
        </w:rPr>
        <w:t>property</w:t>
      </w:r>
      <w:r>
        <w:rPr>
          <w:spacing w:val="-9"/>
          <w:sz w:val="21"/>
        </w:rPr>
        <w:t xml:space="preserve"> </w:t>
      </w:r>
      <w:r>
        <w:rPr>
          <w:sz w:val="21"/>
        </w:rPr>
        <w:t>and</w:t>
      </w:r>
      <w:r>
        <w:rPr>
          <w:spacing w:val="-10"/>
          <w:sz w:val="21"/>
        </w:rPr>
        <w:t xml:space="preserve"> </w:t>
      </w:r>
      <w:r>
        <w:rPr>
          <w:sz w:val="21"/>
        </w:rPr>
        <w:t>assets</w:t>
      </w:r>
      <w:r>
        <w:rPr>
          <w:spacing w:val="-9"/>
          <w:sz w:val="21"/>
        </w:rPr>
        <w:t xml:space="preserve"> </w:t>
      </w:r>
      <w:r>
        <w:rPr>
          <w:sz w:val="21"/>
        </w:rPr>
        <w:t>of</w:t>
      </w:r>
      <w:r>
        <w:rPr>
          <w:spacing w:val="-9"/>
          <w:sz w:val="21"/>
        </w:rPr>
        <w:t xml:space="preserve"> </w:t>
      </w:r>
      <w:r>
        <w:rPr>
          <w:sz w:val="21"/>
        </w:rPr>
        <w:t>an</w:t>
      </w:r>
      <w:r>
        <w:rPr>
          <w:spacing w:val="-10"/>
          <w:sz w:val="21"/>
        </w:rPr>
        <w:t xml:space="preserve"> </w:t>
      </w:r>
      <w:r>
        <w:rPr>
          <w:sz w:val="21"/>
        </w:rPr>
        <w:t>insurable</w:t>
      </w:r>
      <w:r>
        <w:rPr>
          <w:spacing w:val="-8"/>
          <w:sz w:val="21"/>
        </w:rPr>
        <w:t xml:space="preserve"> </w:t>
      </w:r>
      <w:r>
        <w:rPr>
          <w:sz w:val="21"/>
        </w:rPr>
        <w:t>nature</w:t>
      </w:r>
      <w:r>
        <w:rPr>
          <w:spacing w:val="-10"/>
          <w:sz w:val="21"/>
        </w:rPr>
        <w:t xml:space="preserve"> </w:t>
      </w:r>
      <w:r>
        <w:rPr>
          <w:sz w:val="21"/>
        </w:rPr>
        <w:t>insured with a well-established reputable insurance company against such risks and to a value such as a prudent person carrying on a similar business to that of the Borrower would normally insure such property and assets, subject to any insurance requirements as may be specified in the Loan Offer</w:t>
      </w:r>
      <w:r>
        <w:rPr>
          <w:spacing w:val="-8"/>
          <w:sz w:val="21"/>
        </w:rPr>
        <w:t xml:space="preserve"> </w:t>
      </w:r>
      <w:r>
        <w:rPr>
          <w:sz w:val="21"/>
        </w:rPr>
        <w:t>Letter.</w:t>
      </w:r>
    </w:p>
    <w:p w14:paraId="17B6282B" w14:textId="77777777" w:rsidR="003C7B5B" w:rsidRDefault="003C7B5B">
      <w:pPr>
        <w:pStyle w:val="BodyText"/>
        <w:spacing w:before="2"/>
        <w:rPr>
          <w:sz w:val="19"/>
        </w:rPr>
      </w:pPr>
    </w:p>
    <w:p w14:paraId="17B6282E" w14:textId="782A7CBB" w:rsidR="003C7B5B" w:rsidRDefault="000303E0" w:rsidP="00161D3D">
      <w:pPr>
        <w:pStyle w:val="ListParagraph"/>
        <w:numPr>
          <w:ilvl w:val="0"/>
          <w:numId w:val="58"/>
        </w:numPr>
        <w:tabs>
          <w:tab w:val="left" w:pos="821"/>
        </w:tabs>
        <w:spacing w:before="84" w:line="237" w:lineRule="auto"/>
        <w:ind w:right="454"/>
      </w:pPr>
      <w:r w:rsidRPr="00D527BE">
        <w:rPr>
          <w:sz w:val="21"/>
          <w:u w:val="single"/>
        </w:rPr>
        <w:t>Other Creditors:</w:t>
      </w:r>
      <w:r>
        <w:rPr>
          <w:sz w:val="21"/>
        </w:rPr>
        <w:t xml:space="preserve"> </w:t>
      </w:r>
      <w:r w:rsidR="00E37545">
        <w:rPr>
          <w:sz w:val="21"/>
        </w:rPr>
        <w:t>The Borrower</w:t>
      </w:r>
      <w:r>
        <w:rPr>
          <w:sz w:val="21"/>
        </w:rPr>
        <w:t xml:space="preserve"> shall promptly pay all creditors who would rank as </w:t>
      </w:r>
      <w:r>
        <w:rPr>
          <w:sz w:val="21"/>
        </w:rPr>
        <w:lastRenderedPageBreak/>
        <w:t>preferential creditors in the event of his/her insolvency or upon the appointment of a receiver over</w:t>
      </w:r>
      <w:r w:rsidRPr="00D527BE">
        <w:rPr>
          <w:spacing w:val="-41"/>
          <w:sz w:val="21"/>
        </w:rPr>
        <w:t xml:space="preserve"> </w:t>
      </w:r>
      <w:r>
        <w:rPr>
          <w:sz w:val="21"/>
        </w:rPr>
        <w:t>any</w:t>
      </w:r>
      <w:r w:rsidR="00D527BE">
        <w:rPr>
          <w:sz w:val="21"/>
        </w:rPr>
        <w:t xml:space="preserve"> </w:t>
      </w:r>
      <w:r w:rsidR="00D527BE">
        <w:t>o</w:t>
      </w:r>
      <w:r>
        <w:t>f his/her property or assets. All payments in respect of VAT, PAYE and Income Tax and any</w:t>
      </w:r>
      <w:r w:rsidRPr="00D527BE">
        <w:rPr>
          <w:spacing w:val="-7"/>
        </w:rPr>
        <w:t xml:space="preserve"> </w:t>
      </w:r>
      <w:r>
        <w:t>other</w:t>
      </w:r>
      <w:r w:rsidRPr="00D527BE">
        <w:rPr>
          <w:spacing w:val="-8"/>
        </w:rPr>
        <w:t xml:space="preserve"> </w:t>
      </w:r>
      <w:r>
        <w:t>taxes</w:t>
      </w:r>
      <w:r w:rsidRPr="00D527BE">
        <w:rPr>
          <w:spacing w:val="-7"/>
        </w:rPr>
        <w:t xml:space="preserve"> </w:t>
      </w:r>
      <w:r>
        <w:t>of</w:t>
      </w:r>
      <w:r w:rsidRPr="00D527BE">
        <w:rPr>
          <w:spacing w:val="-8"/>
        </w:rPr>
        <w:t xml:space="preserve"> </w:t>
      </w:r>
      <w:r>
        <w:t>the</w:t>
      </w:r>
      <w:r w:rsidRPr="00D527BE">
        <w:rPr>
          <w:spacing w:val="-7"/>
        </w:rPr>
        <w:t xml:space="preserve"> </w:t>
      </w:r>
      <w:r>
        <w:t>Borrower</w:t>
      </w:r>
      <w:r w:rsidRPr="00D527BE">
        <w:rPr>
          <w:spacing w:val="-8"/>
        </w:rPr>
        <w:t xml:space="preserve"> </w:t>
      </w:r>
      <w:r>
        <w:t>shall</w:t>
      </w:r>
      <w:r w:rsidRPr="00D527BE">
        <w:rPr>
          <w:spacing w:val="-7"/>
        </w:rPr>
        <w:t xml:space="preserve"> </w:t>
      </w:r>
      <w:r>
        <w:t>be</w:t>
      </w:r>
      <w:r w:rsidRPr="00D527BE">
        <w:rPr>
          <w:spacing w:val="-7"/>
        </w:rPr>
        <w:t xml:space="preserve"> </w:t>
      </w:r>
      <w:r>
        <w:t>kept</w:t>
      </w:r>
      <w:r w:rsidRPr="00D527BE">
        <w:rPr>
          <w:spacing w:val="-8"/>
        </w:rPr>
        <w:t xml:space="preserve"> </w:t>
      </w:r>
      <w:r>
        <w:t>up</w:t>
      </w:r>
      <w:r w:rsidRPr="00D527BE">
        <w:rPr>
          <w:spacing w:val="-7"/>
        </w:rPr>
        <w:t xml:space="preserve"> </w:t>
      </w:r>
      <w:r>
        <w:t>to</w:t>
      </w:r>
      <w:r w:rsidRPr="00D527BE">
        <w:rPr>
          <w:spacing w:val="-7"/>
        </w:rPr>
        <w:t xml:space="preserve"> </w:t>
      </w:r>
      <w:r>
        <w:t>date,</w:t>
      </w:r>
      <w:r w:rsidRPr="00D527BE">
        <w:rPr>
          <w:spacing w:val="-8"/>
        </w:rPr>
        <w:t xml:space="preserve"> </w:t>
      </w:r>
      <w:r>
        <w:t>and</w:t>
      </w:r>
      <w:r w:rsidRPr="00D527BE">
        <w:rPr>
          <w:spacing w:val="-7"/>
        </w:rPr>
        <w:t xml:space="preserve"> </w:t>
      </w:r>
      <w:r>
        <w:t>the</w:t>
      </w:r>
      <w:r w:rsidRPr="00D527BE">
        <w:rPr>
          <w:spacing w:val="-7"/>
        </w:rPr>
        <w:t xml:space="preserve"> </w:t>
      </w:r>
      <w:r>
        <w:t>Borrower</w:t>
      </w:r>
      <w:r w:rsidRPr="00D527BE">
        <w:rPr>
          <w:spacing w:val="-8"/>
        </w:rPr>
        <w:t xml:space="preserve"> </w:t>
      </w:r>
      <w:r>
        <w:t>shall</w:t>
      </w:r>
      <w:r w:rsidRPr="00D527BE">
        <w:rPr>
          <w:spacing w:val="-7"/>
        </w:rPr>
        <w:t xml:space="preserve"> </w:t>
      </w:r>
      <w:r>
        <w:t>not</w:t>
      </w:r>
      <w:r w:rsidRPr="00D527BE">
        <w:rPr>
          <w:spacing w:val="-8"/>
        </w:rPr>
        <w:t xml:space="preserve"> </w:t>
      </w:r>
      <w:r>
        <w:t>default on</w:t>
      </w:r>
      <w:r w:rsidRPr="00D527BE">
        <w:rPr>
          <w:spacing w:val="-13"/>
        </w:rPr>
        <w:t xml:space="preserve"> </w:t>
      </w:r>
      <w:r>
        <w:t>them.</w:t>
      </w:r>
      <w:r w:rsidRPr="00D527BE">
        <w:rPr>
          <w:spacing w:val="34"/>
        </w:rPr>
        <w:t xml:space="preserve"> </w:t>
      </w:r>
      <w:r>
        <w:t>It</w:t>
      </w:r>
      <w:r w:rsidRPr="00D527BE">
        <w:rPr>
          <w:spacing w:val="-13"/>
        </w:rPr>
        <w:t xml:space="preserve"> </w:t>
      </w:r>
      <w:r>
        <w:t>shall</w:t>
      </w:r>
      <w:r w:rsidRPr="00D527BE">
        <w:rPr>
          <w:spacing w:val="-12"/>
        </w:rPr>
        <w:t xml:space="preserve"> </w:t>
      </w:r>
      <w:r>
        <w:t>ensure</w:t>
      </w:r>
      <w:r w:rsidRPr="00D527BE">
        <w:rPr>
          <w:spacing w:val="-12"/>
        </w:rPr>
        <w:t xml:space="preserve"> </w:t>
      </w:r>
      <w:r>
        <w:t>that</w:t>
      </w:r>
      <w:r w:rsidRPr="00D527BE">
        <w:rPr>
          <w:spacing w:val="-13"/>
        </w:rPr>
        <w:t xml:space="preserve"> </w:t>
      </w:r>
      <w:r>
        <w:t>MFI’s</w:t>
      </w:r>
      <w:r w:rsidRPr="00D527BE">
        <w:rPr>
          <w:spacing w:val="-11"/>
        </w:rPr>
        <w:t xml:space="preserve"> </w:t>
      </w:r>
      <w:r>
        <w:t>claims</w:t>
      </w:r>
      <w:r w:rsidRPr="00D527BE">
        <w:rPr>
          <w:spacing w:val="-13"/>
        </w:rPr>
        <w:t xml:space="preserve"> </w:t>
      </w:r>
      <w:r>
        <w:t>against</w:t>
      </w:r>
      <w:r w:rsidRPr="00D527BE">
        <w:rPr>
          <w:spacing w:val="-13"/>
        </w:rPr>
        <w:t xml:space="preserve"> </w:t>
      </w:r>
      <w:r>
        <w:t>the</w:t>
      </w:r>
      <w:r w:rsidRPr="00D527BE">
        <w:rPr>
          <w:spacing w:val="-12"/>
        </w:rPr>
        <w:t xml:space="preserve"> </w:t>
      </w:r>
      <w:r>
        <w:t>Borrower</w:t>
      </w:r>
      <w:r w:rsidRPr="00D527BE">
        <w:rPr>
          <w:spacing w:val="-13"/>
        </w:rPr>
        <w:t xml:space="preserve"> </w:t>
      </w:r>
      <w:r>
        <w:t>under</w:t>
      </w:r>
      <w:r w:rsidRPr="00D527BE">
        <w:rPr>
          <w:spacing w:val="-12"/>
        </w:rPr>
        <w:t xml:space="preserve"> </w:t>
      </w:r>
      <w:r>
        <w:t>the</w:t>
      </w:r>
      <w:r w:rsidRPr="00D527BE">
        <w:rPr>
          <w:spacing w:val="-12"/>
        </w:rPr>
        <w:t xml:space="preserve"> </w:t>
      </w:r>
      <w:r>
        <w:t>Loan</w:t>
      </w:r>
      <w:r w:rsidRPr="00D527BE">
        <w:rPr>
          <w:spacing w:val="-14"/>
        </w:rPr>
        <w:t xml:space="preserve"> </w:t>
      </w:r>
      <w:r>
        <w:t>Offer</w:t>
      </w:r>
      <w:r w:rsidRPr="00D527BE">
        <w:rPr>
          <w:spacing w:val="-14"/>
        </w:rPr>
        <w:t xml:space="preserve"> </w:t>
      </w:r>
      <w:r>
        <w:t>Letter rank at least equally with the claims of all the Borrower's other unsecured and unsubordinated creditors save those whose claims are preferred by any bankruptcy, insolvency, liquidation or other similar laws of general</w:t>
      </w:r>
      <w:r w:rsidRPr="00D527BE">
        <w:rPr>
          <w:spacing w:val="-14"/>
        </w:rPr>
        <w:t xml:space="preserve"> </w:t>
      </w:r>
      <w:r>
        <w:t>application.</w:t>
      </w:r>
    </w:p>
    <w:p w14:paraId="17B6282F" w14:textId="77777777" w:rsidR="003C7B5B" w:rsidRDefault="003C7B5B">
      <w:pPr>
        <w:pStyle w:val="BodyText"/>
        <w:spacing w:before="1"/>
        <w:rPr>
          <w:sz w:val="19"/>
        </w:rPr>
      </w:pPr>
    </w:p>
    <w:p w14:paraId="17B62830" w14:textId="761486B3" w:rsidR="003C7B5B" w:rsidRDefault="000303E0" w:rsidP="00781DDC">
      <w:pPr>
        <w:pStyle w:val="ListParagraph"/>
        <w:numPr>
          <w:ilvl w:val="0"/>
          <w:numId w:val="58"/>
        </w:numPr>
        <w:tabs>
          <w:tab w:val="left" w:pos="821"/>
        </w:tabs>
        <w:ind w:right="453"/>
        <w:rPr>
          <w:sz w:val="21"/>
          <w:szCs w:val="21"/>
        </w:rPr>
      </w:pPr>
      <w:r w:rsidRPr="0C339C1A">
        <w:rPr>
          <w:sz w:val="21"/>
          <w:szCs w:val="21"/>
          <w:u w:val="single"/>
        </w:rPr>
        <w:t>Mentoring:</w:t>
      </w:r>
      <w:r w:rsidRPr="0C339C1A">
        <w:rPr>
          <w:sz w:val="21"/>
          <w:szCs w:val="21"/>
        </w:rPr>
        <w:t xml:space="preserve"> The Borrower shall accept and engage with any mentoring, training, coaching or</w:t>
      </w:r>
      <w:r w:rsidRPr="0C339C1A">
        <w:rPr>
          <w:spacing w:val="-10"/>
          <w:sz w:val="21"/>
          <w:szCs w:val="21"/>
        </w:rPr>
        <w:t xml:space="preserve"> </w:t>
      </w:r>
      <w:r w:rsidRPr="0C339C1A">
        <w:rPr>
          <w:sz w:val="21"/>
          <w:szCs w:val="21"/>
        </w:rPr>
        <w:t>advice</w:t>
      </w:r>
      <w:r w:rsidRPr="0C339C1A">
        <w:rPr>
          <w:spacing w:val="-11"/>
          <w:sz w:val="21"/>
          <w:szCs w:val="21"/>
        </w:rPr>
        <w:t xml:space="preserve"> </w:t>
      </w:r>
      <w:r w:rsidRPr="0C339C1A">
        <w:rPr>
          <w:sz w:val="21"/>
          <w:szCs w:val="21"/>
        </w:rPr>
        <w:t>which</w:t>
      </w:r>
      <w:r w:rsidRPr="0C339C1A">
        <w:rPr>
          <w:spacing w:val="-8"/>
          <w:sz w:val="21"/>
          <w:szCs w:val="21"/>
        </w:rPr>
        <w:t xml:space="preserve"> </w:t>
      </w:r>
      <w:r w:rsidRPr="0C339C1A">
        <w:rPr>
          <w:sz w:val="21"/>
          <w:szCs w:val="21"/>
        </w:rPr>
        <w:t>MFI</w:t>
      </w:r>
      <w:r w:rsidRPr="0C339C1A">
        <w:rPr>
          <w:spacing w:val="-10"/>
          <w:sz w:val="21"/>
          <w:szCs w:val="21"/>
        </w:rPr>
        <w:t xml:space="preserve"> </w:t>
      </w:r>
      <w:r w:rsidRPr="0C339C1A">
        <w:rPr>
          <w:sz w:val="21"/>
          <w:szCs w:val="21"/>
        </w:rPr>
        <w:t>might</w:t>
      </w:r>
      <w:r w:rsidRPr="0C339C1A">
        <w:rPr>
          <w:spacing w:val="-12"/>
          <w:sz w:val="21"/>
          <w:szCs w:val="21"/>
        </w:rPr>
        <w:t xml:space="preserve"> </w:t>
      </w:r>
      <w:r w:rsidRPr="0C339C1A">
        <w:rPr>
          <w:sz w:val="21"/>
          <w:szCs w:val="21"/>
        </w:rPr>
        <w:t>directly</w:t>
      </w:r>
      <w:r w:rsidRPr="0C339C1A">
        <w:rPr>
          <w:spacing w:val="-8"/>
          <w:sz w:val="21"/>
          <w:szCs w:val="21"/>
        </w:rPr>
        <w:t xml:space="preserve"> </w:t>
      </w:r>
      <w:r w:rsidRPr="0C339C1A">
        <w:rPr>
          <w:sz w:val="21"/>
          <w:szCs w:val="21"/>
        </w:rPr>
        <w:t>or</w:t>
      </w:r>
      <w:r w:rsidRPr="0C339C1A">
        <w:rPr>
          <w:spacing w:val="-10"/>
          <w:sz w:val="21"/>
          <w:szCs w:val="21"/>
        </w:rPr>
        <w:t xml:space="preserve"> </w:t>
      </w:r>
      <w:r w:rsidRPr="0C339C1A">
        <w:rPr>
          <w:sz w:val="21"/>
          <w:szCs w:val="21"/>
        </w:rPr>
        <w:t>indirectly</w:t>
      </w:r>
      <w:r w:rsidRPr="0C339C1A">
        <w:rPr>
          <w:spacing w:val="-8"/>
          <w:sz w:val="21"/>
          <w:szCs w:val="21"/>
        </w:rPr>
        <w:t xml:space="preserve"> </w:t>
      </w:r>
      <w:r w:rsidRPr="0C339C1A">
        <w:rPr>
          <w:sz w:val="21"/>
          <w:szCs w:val="21"/>
        </w:rPr>
        <w:t>provide,</w:t>
      </w:r>
      <w:r w:rsidRPr="0C339C1A">
        <w:rPr>
          <w:spacing w:val="-9"/>
          <w:sz w:val="21"/>
          <w:szCs w:val="21"/>
        </w:rPr>
        <w:t xml:space="preserve"> </w:t>
      </w:r>
      <w:r w:rsidRPr="0C339C1A">
        <w:rPr>
          <w:sz w:val="21"/>
          <w:szCs w:val="21"/>
        </w:rPr>
        <w:t>and,</w:t>
      </w:r>
      <w:r w:rsidRPr="0C339C1A">
        <w:rPr>
          <w:spacing w:val="-10"/>
          <w:sz w:val="21"/>
          <w:szCs w:val="21"/>
        </w:rPr>
        <w:t xml:space="preserve"> </w:t>
      </w:r>
      <w:r w:rsidRPr="0C339C1A">
        <w:rPr>
          <w:sz w:val="21"/>
          <w:szCs w:val="21"/>
        </w:rPr>
        <w:t>without</w:t>
      </w:r>
      <w:r w:rsidRPr="0C339C1A">
        <w:rPr>
          <w:spacing w:val="-9"/>
          <w:sz w:val="21"/>
          <w:szCs w:val="21"/>
        </w:rPr>
        <w:t xml:space="preserve"> </w:t>
      </w:r>
      <w:r w:rsidRPr="0C339C1A">
        <w:rPr>
          <w:sz w:val="21"/>
          <w:szCs w:val="21"/>
        </w:rPr>
        <w:t>limitation,</w:t>
      </w:r>
      <w:r w:rsidRPr="0C339C1A">
        <w:rPr>
          <w:spacing w:val="-9"/>
          <w:sz w:val="21"/>
          <w:szCs w:val="21"/>
        </w:rPr>
        <w:t xml:space="preserve"> </w:t>
      </w:r>
      <w:r w:rsidRPr="0C339C1A">
        <w:rPr>
          <w:sz w:val="21"/>
          <w:szCs w:val="21"/>
        </w:rPr>
        <w:t>which</w:t>
      </w:r>
      <w:r w:rsidRPr="0C339C1A">
        <w:rPr>
          <w:spacing w:val="-12"/>
          <w:sz w:val="21"/>
          <w:szCs w:val="21"/>
        </w:rPr>
        <w:t xml:space="preserve"> </w:t>
      </w:r>
      <w:r w:rsidRPr="0C339C1A">
        <w:rPr>
          <w:sz w:val="21"/>
          <w:szCs w:val="21"/>
        </w:rPr>
        <w:t>might be provided to the Borrower by, or through, a Local Enterprise Office (“</w:t>
      </w:r>
      <w:r w:rsidRPr="0C339C1A">
        <w:rPr>
          <w:b/>
          <w:sz w:val="21"/>
          <w:szCs w:val="21"/>
        </w:rPr>
        <w:t>LEO</w:t>
      </w:r>
      <w:r w:rsidRPr="0C339C1A">
        <w:rPr>
          <w:sz w:val="21"/>
          <w:szCs w:val="21"/>
        </w:rPr>
        <w:t>”) to which the Borrower might be</w:t>
      </w:r>
      <w:r w:rsidRPr="0C339C1A">
        <w:rPr>
          <w:spacing w:val="-7"/>
          <w:sz w:val="21"/>
          <w:szCs w:val="21"/>
        </w:rPr>
        <w:t xml:space="preserve"> </w:t>
      </w:r>
      <w:r w:rsidRPr="0C339C1A">
        <w:rPr>
          <w:sz w:val="21"/>
          <w:szCs w:val="21"/>
        </w:rPr>
        <w:t>referred.</w:t>
      </w:r>
    </w:p>
    <w:p w14:paraId="14B93E10" w14:textId="2F84F93B" w:rsidR="0C339C1A" w:rsidRDefault="0C339C1A" w:rsidP="00D2234D">
      <w:pPr>
        <w:tabs>
          <w:tab w:val="left" w:pos="821"/>
        </w:tabs>
        <w:ind w:right="453"/>
        <w:rPr>
          <w:sz w:val="21"/>
          <w:szCs w:val="21"/>
        </w:rPr>
      </w:pPr>
    </w:p>
    <w:p w14:paraId="04286443" w14:textId="4B48B435" w:rsidR="101176F4" w:rsidRDefault="002F5275" w:rsidP="00161D3D">
      <w:pPr>
        <w:pStyle w:val="ListParagraph"/>
        <w:numPr>
          <w:ilvl w:val="0"/>
          <w:numId w:val="58"/>
        </w:numPr>
        <w:tabs>
          <w:tab w:val="left" w:pos="821"/>
        </w:tabs>
        <w:ind w:right="453"/>
        <w:rPr>
          <w:sz w:val="21"/>
          <w:szCs w:val="21"/>
        </w:rPr>
      </w:pPr>
      <w:r w:rsidRPr="00553B40">
        <w:rPr>
          <w:sz w:val="21"/>
          <w:szCs w:val="21"/>
          <w:u w:val="single"/>
        </w:rPr>
        <w:t>Change in Beneficial Ownership</w:t>
      </w:r>
      <w:r>
        <w:rPr>
          <w:sz w:val="21"/>
          <w:szCs w:val="21"/>
        </w:rPr>
        <w:t xml:space="preserve">: </w:t>
      </w:r>
      <w:r w:rsidR="101176F4" w:rsidRPr="0C339C1A">
        <w:rPr>
          <w:sz w:val="21"/>
          <w:szCs w:val="21"/>
        </w:rPr>
        <w:t>The Borrower undertakes to inform Microfinance Ireland immediately of any change in the Beneficial Ownership of the Borrower at any time.</w:t>
      </w:r>
    </w:p>
    <w:p w14:paraId="1077C19B" w14:textId="26FE8C52" w:rsidR="0C339C1A" w:rsidRDefault="0C339C1A" w:rsidP="00D2234D">
      <w:pPr>
        <w:tabs>
          <w:tab w:val="left" w:pos="821"/>
        </w:tabs>
        <w:ind w:right="453"/>
        <w:rPr>
          <w:sz w:val="21"/>
          <w:szCs w:val="21"/>
        </w:rPr>
      </w:pPr>
    </w:p>
    <w:p w14:paraId="2CBE4C56" w14:textId="1501670B" w:rsidR="08690887" w:rsidRDefault="002F5275" w:rsidP="00CF4864">
      <w:pPr>
        <w:pStyle w:val="ListParagraph"/>
        <w:numPr>
          <w:ilvl w:val="0"/>
          <w:numId w:val="58"/>
        </w:numPr>
        <w:tabs>
          <w:tab w:val="left" w:pos="821"/>
        </w:tabs>
        <w:ind w:right="453"/>
        <w:rPr>
          <w:sz w:val="21"/>
          <w:szCs w:val="21"/>
        </w:rPr>
      </w:pPr>
      <w:r w:rsidRPr="006017F1">
        <w:rPr>
          <w:sz w:val="21"/>
          <w:szCs w:val="21"/>
          <w:u w:val="single"/>
        </w:rPr>
        <w:t>Bank Account &amp; Payments</w:t>
      </w:r>
      <w:r>
        <w:rPr>
          <w:sz w:val="21"/>
          <w:szCs w:val="21"/>
        </w:rPr>
        <w:t xml:space="preserve">: </w:t>
      </w:r>
      <w:r w:rsidR="08690887" w:rsidRPr="0C339C1A">
        <w:rPr>
          <w:sz w:val="21"/>
          <w:szCs w:val="21"/>
        </w:rPr>
        <w:t>The Borrower undertakes that payments from MFI to the Borrower and to MFI from the Borrower in respect of this loan will be made through a bank account held with a credit institution situated within the territory of a Member State of the EU.</w:t>
      </w:r>
    </w:p>
    <w:p w14:paraId="02C34A01" w14:textId="77777777" w:rsidR="003C7B5B" w:rsidRDefault="003C7B5B">
      <w:pPr>
        <w:jc w:val="both"/>
        <w:rPr>
          <w:sz w:val="21"/>
        </w:rPr>
      </w:pPr>
    </w:p>
    <w:p w14:paraId="12366A0A" w14:textId="60FA3349" w:rsidR="00843FE7" w:rsidRPr="00CF4864" w:rsidRDefault="00271A38" w:rsidP="00CF4864">
      <w:pPr>
        <w:pStyle w:val="ListParagraph"/>
        <w:numPr>
          <w:ilvl w:val="0"/>
          <w:numId w:val="58"/>
        </w:numPr>
        <w:rPr>
          <w:sz w:val="21"/>
          <w:szCs w:val="21"/>
        </w:rPr>
      </w:pPr>
      <w:r w:rsidRPr="00CF4864">
        <w:rPr>
          <w:sz w:val="21"/>
          <w:szCs w:val="21"/>
          <w:u w:val="single"/>
        </w:rPr>
        <w:t xml:space="preserve">Grants and funds received under EU </w:t>
      </w:r>
      <w:proofErr w:type="spellStart"/>
      <w:r w:rsidRPr="00CF4864">
        <w:rPr>
          <w:sz w:val="21"/>
          <w:szCs w:val="21"/>
          <w:u w:val="single"/>
        </w:rPr>
        <w:t>programmes</w:t>
      </w:r>
      <w:proofErr w:type="spellEnd"/>
      <w:r w:rsidR="00843FE7" w:rsidRPr="00CF4864">
        <w:rPr>
          <w:sz w:val="21"/>
          <w:szCs w:val="21"/>
        </w:rPr>
        <w:t>: The Borrower undertakes:</w:t>
      </w:r>
    </w:p>
    <w:p w14:paraId="7C62E199" w14:textId="0BF9094B" w:rsidR="00843FE7" w:rsidRDefault="00843FE7" w:rsidP="00843FE7">
      <w:pPr>
        <w:pStyle w:val="ListParagraph"/>
        <w:numPr>
          <w:ilvl w:val="0"/>
          <w:numId w:val="49"/>
        </w:numPr>
        <w:rPr>
          <w:sz w:val="21"/>
        </w:rPr>
      </w:pPr>
      <w:r>
        <w:rPr>
          <w:sz w:val="21"/>
        </w:rPr>
        <w:t xml:space="preserve">Not to use a grant from an EU </w:t>
      </w:r>
      <w:proofErr w:type="spellStart"/>
      <w:r>
        <w:rPr>
          <w:sz w:val="21"/>
        </w:rPr>
        <w:t>programme</w:t>
      </w:r>
      <w:proofErr w:type="spellEnd"/>
      <w:r>
        <w:rPr>
          <w:sz w:val="21"/>
        </w:rPr>
        <w:t xml:space="preserve"> to reimburse or repay all or any of the loan</w:t>
      </w:r>
    </w:p>
    <w:p w14:paraId="1E1AE3EA" w14:textId="6BE62828" w:rsidR="00843FE7" w:rsidRDefault="00843FE7" w:rsidP="00843FE7">
      <w:pPr>
        <w:pStyle w:val="ListParagraph"/>
        <w:numPr>
          <w:ilvl w:val="0"/>
          <w:numId w:val="49"/>
        </w:numPr>
        <w:rPr>
          <w:sz w:val="21"/>
        </w:rPr>
      </w:pPr>
      <w:r>
        <w:rPr>
          <w:sz w:val="21"/>
        </w:rPr>
        <w:t>Not to use the loan to pre finance</w:t>
      </w:r>
      <w:r w:rsidR="00D527BE">
        <w:rPr>
          <w:sz w:val="21"/>
        </w:rPr>
        <w:t>/bridge</w:t>
      </w:r>
      <w:r>
        <w:rPr>
          <w:sz w:val="21"/>
        </w:rPr>
        <w:t xml:space="preserve"> a grant </w:t>
      </w:r>
      <w:r w:rsidR="004C07E2">
        <w:rPr>
          <w:sz w:val="21"/>
        </w:rPr>
        <w:t xml:space="preserve">funded </w:t>
      </w:r>
      <w:r>
        <w:rPr>
          <w:sz w:val="21"/>
        </w:rPr>
        <w:t xml:space="preserve">from an EU </w:t>
      </w:r>
      <w:proofErr w:type="spellStart"/>
      <w:r>
        <w:rPr>
          <w:sz w:val="21"/>
        </w:rPr>
        <w:t>programme</w:t>
      </w:r>
      <w:proofErr w:type="spellEnd"/>
    </w:p>
    <w:p w14:paraId="596D0C7C" w14:textId="779F8349" w:rsidR="00843FE7" w:rsidRPr="00D2234D" w:rsidRDefault="00843FE7" w:rsidP="00D2234D">
      <w:pPr>
        <w:pStyle w:val="ListParagraph"/>
        <w:numPr>
          <w:ilvl w:val="0"/>
          <w:numId w:val="49"/>
        </w:numPr>
        <w:rPr>
          <w:sz w:val="21"/>
        </w:rPr>
      </w:pPr>
      <w:r>
        <w:rPr>
          <w:sz w:val="21"/>
        </w:rPr>
        <w:t xml:space="preserve">That the combination of the loan under this loan agreement and any funds received from any other EU </w:t>
      </w:r>
      <w:proofErr w:type="spellStart"/>
      <w:r>
        <w:rPr>
          <w:sz w:val="21"/>
        </w:rPr>
        <w:t>programmes</w:t>
      </w:r>
      <w:proofErr w:type="spellEnd"/>
      <w:r>
        <w:rPr>
          <w:sz w:val="21"/>
        </w:rPr>
        <w:t xml:space="preserve"> does not exceed the total project cost of the project financed by the MFI loan</w:t>
      </w:r>
    </w:p>
    <w:p w14:paraId="02821937" w14:textId="77777777" w:rsidR="00843FE7" w:rsidRDefault="00843FE7" w:rsidP="00843FE7">
      <w:pPr>
        <w:rPr>
          <w:sz w:val="21"/>
        </w:rPr>
      </w:pPr>
    </w:p>
    <w:p w14:paraId="20021509" w14:textId="62DBFB5C" w:rsidR="00271A38" w:rsidRPr="00CF4864" w:rsidRDefault="00271A38" w:rsidP="00CF4864">
      <w:pPr>
        <w:pStyle w:val="ListParagraph"/>
        <w:numPr>
          <w:ilvl w:val="0"/>
          <w:numId w:val="58"/>
        </w:numPr>
        <w:rPr>
          <w:sz w:val="21"/>
          <w:szCs w:val="21"/>
        </w:rPr>
      </w:pPr>
      <w:r w:rsidRPr="00CF4864">
        <w:rPr>
          <w:sz w:val="21"/>
          <w:szCs w:val="21"/>
          <w:u w:val="single"/>
        </w:rPr>
        <w:t>Environmental Monitoring Plan</w:t>
      </w:r>
      <w:r w:rsidRPr="00CF4864">
        <w:rPr>
          <w:sz w:val="21"/>
          <w:szCs w:val="21"/>
        </w:rPr>
        <w:t>: The Borrower undertakes</w:t>
      </w:r>
    </w:p>
    <w:p w14:paraId="48D20643" w14:textId="1200E580" w:rsidR="00431B6A" w:rsidRDefault="3580A535" w:rsidP="4172362A">
      <w:pPr>
        <w:pStyle w:val="ListParagraph"/>
        <w:numPr>
          <w:ilvl w:val="0"/>
          <w:numId w:val="50"/>
        </w:numPr>
        <w:rPr>
          <w:sz w:val="21"/>
          <w:szCs w:val="21"/>
        </w:rPr>
      </w:pPr>
      <w:r w:rsidRPr="4172362A">
        <w:rPr>
          <w:sz w:val="21"/>
          <w:szCs w:val="21"/>
        </w:rPr>
        <w:t>If the purpose of the Loan covers anerobic digestion of bio waste, landfill gas capture and utilization</w:t>
      </w:r>
      <w:r w:rsidR="7A46FFB5" w:rsidRPr="4172362A">
        <w:rPr>
          <w:sz w:val="21"/>
          <w:szCs w:val="21"/>
        </w:rPr>
        <w:t>,</w:t>
      </w:r>
      <w:r w:rsidRPr="4172362A">
        <w:rPr>
          <w:sz w:val="21"/>
          <w:szCs w:val="21"/>
        </w:rPr>
        <w:t xml:space="preserve"> that the Borrower will have in place a monitoring plan for methane leakage</w:t>
      </w:r>
    </w:p>
    <w:p w14:paraId="4750BE9B" w14:textId="51FA9E18" w:rsidR="00431B6A" w:rsidRDefault="3580A535" w:rsidP="4172362A">
      <w:pPr>
        <w:pStyle w:val="ListParagraph"/>
        <w:numPr>
          <w:ilvl w:val="0"/>
          <w:numId w:val="50"/>
        </w:numPr>
        <w:rPr>
          <w:sz w:val="21"/>
          <w:szCs w:val="21"/>
        </w:rPr>
      </w:pPr>
      <w:r w:rsidRPr="4172362A">
        <w:rPr>
          <w:sz w:val="21"/>
          <w:szCs w:val="21"/>
        </w:rPr>
        <w:t>If the purpose of the Loan covers transport of CO2 and underground permanent geological storage of CO2</w:t>
      </w:r>
      <w:r w:rsidR="0CF0A3B0" w:rsidRPr="4172362A">
        <w:rPr>
          <w:sz w:val="21"/>
          <w:szCs w:val="21"/>
        </w:rPr>
        <w:t>,</w:t>
      </w:r>
      <w:r w:rsidRPr="4172362A">
        <w:rPr>
          <w:sz w:val="21"/>
          <w:szCs w:val="21"/>
        </w:rPr>
        <w:t xml:space="preserve"> that the Borrower will have in place a monitoring plan in line with the provisions of the CCS Directive 2009/31/EC and EU ETS Directive 2018//410</w:t>
      </w:r>
    </w:p>
    <w:p w14:paraId="7F6032F9" w14:textId="14737A5F" w:rsidR="00431B6A" w:rsidRDefault="00431B6A" w:rsidP="00D2234D">
      <w:pPr>
        <w:pStyle w:val="ListParagraph"/>
        <w:numPr>
          <w:ilvl w:val="0"/>
          <w:numId w:val="50"/>
        </w:numPr>
        <w:rPr>
          <w:sz w:val="21"/>
          <w:szCs w:val="21"/>
        </w:rPr>
      </w:pPr>
      <w:r w:rsidRPr="0C339C1A">
        <w:rPr>
          <w:sz w:val="21"/>
          <w:szCs w:val="21"/>
        </w:rPr>
        <w:t xml:space="preserve">If the purpose of the Loan covers activities requiring an environmental impact assessment in accordance with national legislation the relevant assessments, permits and </w:t>
      </w:r>
      <w:proofErr w:type="spellStart"/>
      <w:r w:rsidRPr="0C339C1A">
        <w:rPr>
          <w:sz w:val="21"/>
          <w:szCs w:val="21"/>
        </w:rPr>
        <w:t>authorisations</w:t>
      </w:r>
      <w:proofErr w:type="spellEnd"/>
      <w:r w:rsidRPr="0C339C1A">
        <w:rPr>
          <w:sz w:val="21"/>
          <w:szCs w:val="21"/>
        </w:rPr>
        <w:t xml:space="preserve"> required under applicable laws with respect to the activities have been obtained</w:t>
      </w:r>
      <w:r w:rsidR="00ED00BD">
        <w:rPr>
          <w:sz w:val="21"/>
          <w:szCs w:val="21"/>
        </w:rPr>
        <w:t xml:space="preserve"> and remain valid</w:t>
      </w:r>
      <w:r w:rsidRPr="0C339C1A">
        <w:rPr>
          <w:sz w:val="21"/>
          <w:szCs w:val="21"/>
        </w:rPr>
        <w:t>.</w:t>
      </w:r>
    </w:p>
    <w:p w14:paraId="7734C8C9" w14:textId="77777777" w:rsidR="0045194C" w:rsidRPr="006017F1" w:rsidRDefault="0045194C" w:rsidP="006017F1">
      <w:pPr>
        <w:ind w:left="1080"/>
        <w:rPr>
          <w:sz w:val="21"/>
          <w:szCs w:val="21"/>
        </w:rPr>
      </w:pPr>
    </w:p>
    <w:p w14:paraId="6103A9AE" w14:textId="221E2635" w:rsidR="0045194C" w:rsidRPr="008C2B6C" w:rsidRDefault="0045194C" w:rsidP="008C2B6C">
      <w:pPr>
        <w:pStyle w:val="ListParagraph"/>
        <w:numPr>
          <w:ilvl w:val="0"/>
          <w:numId w:val="58"/>
        </w:numPr>
        <w:rPr>
          <w:sz w:val="21"/>
        </w:rPr>
      </w:pPr>
      <w:r w:rsidRPr="008C2B6C">
        <w:rPr>
          <w:sz w:val="21"/>
          <w:u w:val="single"/>
        </w:rPr>
        <w:t>Sanctioned Person &amp; Restrictive Measures</w:t>
      </w:r>
      <w:r w:rsidRPr="008C2B6C">
        <w:rPr>
          <w:sz w:val="21"/>
        </w:rPr>
        <w:t>: The Borrower represents and undertakes that it is not a Sanctioned Person and that it is not in breach of Restrictive Measures. The Borrower also undertakes not to use the loan to finance activities involving a Sanctioned Person or that are in breach of Restrictive Measures.</w:t>
      </w:r>
    </w:p>
    <w:p w14:paraId="4C7DBCD9" w14:textId="77777777" w:rsidR="006017F1" w:rsidRDefault="006017F1" w:rsidP="0045194C">
      <w:pPr>
        <w:ind w:left="720" w:hanging="720"/>
        <w:rPr>
          <w:sz w:val="21"/>
        </w:rPr>
      </w:pPr>
    </w:p>
    <w:p w14:paraId="417E2EDD" w14:textId="47D6CAE4" w:rsidR="0045194C" w:rsidRDefault="0045194C" w:rsidP="006017F1">
      <w:pPr>
        <w:ind w:left="720" w:hanging="720"/>
        <w:rPr>
          <w:sz w:val="21"/>
        </w:rPr>
      </w:pPr>
      <w:r>
        <w:rPr>
          <w:sz w:val="21"/>
        </w:rPr>
        <w:tab/>
        <w:t xml:space="preserve">A Sanctioned Person is any person or entity or group of individuals that are subject to Restrictive Measures. Restrictive Measures </w:t>
      </w:r>
      <w:proofErr w:type="gramStart"/>
      <w:r>
        <w:rPr>
          <w:sz w:val="21"/>
        </w:rPr>
        <w:t>means;</w:t>
      </w:r>
      <w:proofErr w:type="gramEnd"/>
    </w:p>
    <w:p w14:paraId="4CB4EEF3" w14:textId="77777777" w:rsidR="001778BE" w:rsidRDefault="001778BE" w:rsidP="00CC27D5">
      <w:pPr>
        <w:rPr>
          <w:sz w:val="21"/>
        </w:rPr>
      </w:pPr>
    </w:p>
    <w:p w14:paraId="275B7C0F" w14:textId="77777777" w:rsidR="002F5275" w:rsidRPr="006017F1" w:rsidRDefault="002F5275" w:rsidP="006017F1">
      <w:pPr>
        <w:pStyle w:val="ListParagraph"/>
        <w:numPr>
          <w:ilvl w:val="2"/>
          <w:numId w:val="52"/>
        </w:numPr>
        <w:autoSpaceDE/>
        <w:autoSpaceDN/>
        <w:spacing w:after="240"/>
        <w:rPr>
          <w:sz w:val="21"/>
          <w:szCs w:val="21"/>
        </w:rPr>
      </w:pPr>
      <w:r w:rsidRPr="006017F1">
        <w:rPr>
          <w:sz w:val="21"/>
          <w:szCs w:val="21"/>
        </w:rPr>
        <w:t>EU Restrictive Measures; and/or</w:t>
      </w:r>
    </w:p>
    <w:p w14:paraId="7BB30FDB" w14:textId="77777777" w:rsidR="002F5275" w:rsidRPr="006017F1" w:rsidRDefault="002F5275" w:rsidP="006017F1">
      <w:pPr>
        <w:pStyle w:val="ListParagraph"/>
        <w:numPr>
          <w:ilvl w:val="2"/>
          <w:numId w:val="52"/>
        </w:numPr>
        <w:autoSpaceDE/>
        <w:autoSpaceDN/>
        <w:spacing w:after="240"/>
        <w:rPr>
          <w:sz w:val="21"/>
          <w:szCs w:val="21"/>
        </w:rPr>
      </w:pPr>
      <w:r w:rsidRPr="006017F1">
        <w:rPr>
          <w:sz w:val="21"/>
          <w:szCs w:val="21"/>
        </w:rPr>
        <w:t xml:space="preserve">any economic or financial sanctions adopted from time to time by the United Nations and any agency or person which is duly appointed, empowered or </w:t>
      </w:r>
      <w:proofErr w:type="spellStart"/>
      <w:r w:rsidRPr="006017F1">
        <w:rPr>
          <w:sz w:val="21"/>
          <w:szCs w:val="21"/>
        </w:rPr>
        <w:t>authorised</w:t>
      </w:r>
      <w:proofErr w:type="spellEnd"/>
      <w:r w:rsidRPr="006017F1">
        <w:rPr>
          <w:sz w:val="21"/>
          <w:szCs w:val="21"/>
        </w:rPr>
        <w:t xml:space="preserve"> by the United Nations to enact, administer, implement and/or enforce such measures; and/or </w:t>
      </w:r>
    </w:p>
    <w:p w14:paraId="1F743E8B" w14:textId="77777777" w:rsidR="002F5275" w:rsidRPr="006017F1" w:rsidRDefault="002F5275" w:rsidP="006017F1">
      <w:pPr>
        <w:pStyle w:val="ListParagraph"/>
        <w:numPr>
          <w:ilvl w:val="2"/>
          <w:numId w:val="52"/>
        </w:numPr>
        <w:autoSpaceDE/>
        <w:autoSpaceDN/>
        <w:spacing w:after="240"/>
        <w:rPr>
          <w:sz w:val="21"/>
          <w:szCs w:val="21"/>
        </w:rPr>
      </w:pPr>
      <w:r w:rsidRPr="006017F1">
        <w:rPr>
          <w:sz w:val="21"/>
          <w:szCs w:val="21"/>
        </w:rPr>
        <w:t xml:space="preserve">any economic or financial sanctions adopted from time to time by the United States Government and any department, division, agency, or office thereof, including the United States Department of the Treasury Office of Foreign Asset Control (OFAC), the United </w:t>
      </w:r>
      <w:r w:rsidRPr="006017F1">
        <w:rPr>
          <w:sz w:val="21"/>
          <w:szCs w:val="21"/>
        </w:rPr>
        <w:lastRenderedPageBreak/>
        <w:t>States Department of State and/or the United States Department of Commerce; and/or</w:t>
      </w:r>
    </w:p>
    <w:p w14:paraId="4990293F" w14:textId="77777777" w:rsidR="002F5275" w:rsidRPr="006017F1" w:rsidRDefault="002F5275" w:rsidP="006017F1">
      <w:pPr>
        <w:pStyle w:val="ListParagraph"/>
        <w:numPr>
          <w:ilvl w:val="2"/>
          <w:numId w:val="52"/>
        </w:numPr>
        <w:autoSpaceDE/>
        <w:autoSpaceDN/>
        <w:spacing w:after="240"/>
        <w:rPr>
          <w:sz w:val="21"/>
          <w:szCs w:val="21"/>
        </w:rPr>
      </w:pPr>
      <w:r w:rsidRPr="006017F1">
        <w:rPr>
          <w:sz w:val="21"/>
          <w:szCs w:val="21"/>
        </w:rPr>
        <w:t>any economic or financial sanctions adopted from time to time by the United Kingdom, and any UK government department or authority, including, inter alia, The Office of Financial Sanctions Implementation of His Majesty's Treasury and the Department for International Trade.</w:t>
      </w:r>
    </w:p>
    <w:p w14:paraId="391B709F" w14:textId="77777777" w:rsidR="00CC27D5" w:rsidRPr="004301E1" w:rsidRDefault="00CC27D5" w:rsidP="00CC27D5">
      <w:pPr>
        <w:ind w:left="720" w:hanging="720"/>
        <w:rPr>
          <w:sz w:val="21"/>
          <w:szCs w:val="21"/>
        </w:rPr>
      </w:pPr>
    </w:p>
    <w:p w14:paraId="3BF8248D" w14:textId="1A78E3BF" w:rsidR="004301E1" w:rsidRPr="006017F1" w:rsidRDefault="004301E1" w:rsidP="006017F1">
      <w:pPr>
        <w:pStyle w:val="DefinitionsL1"/>
        <w:keepNext/>
        <w:ind w:left="709" w:hanging="709"/>
        <w:rPr>
          <w:rFonts w:ascii="Arial" w:hAnsi="Arial" w:cs="Arial"/>
          <w:sz w:val="21"/>
          <w:szCs w:val="21"/>
        </w:rPr>
      </w:pPr>
      <w:r w:rsidRPr="006017F1">
        <w:rPr>
          <w:rFonts w:ascii="Arial" w:hAnsi="Arial" w:cs="Arial"/>
          <w:sz w:val="21"/>
          <w:szCs w:val="21"/>
        </w:rPr>
        <w:t>15.</w:t>
      </w:r>
      <w:r w:rsidR="008C2B6C">
        <w:rPr>
          <w:rFonts w:ascii="Arial" w:hAnsi="Arial" w:cs="Arial"/>
          <w:sz w:val="21"/>
          <w:szCs w:val="21"/>
        </w:rPr>
        <w:tab/>
      </w:r>
      <w:r w:rsidRPr="006017F1">
        <w:rPr>
          <w:rFonts w:ascii="Arial" w:hAnsi="Arial" w:cs="Arial"/>
          <w:sz w:val="21"/>
          <w:szCs w:val="21"/>
          <w:u w:val="single"/>
        </w:rPr>
        <w:t>Exclusion Situation</w:t>
      </w:r>
      <w:r w:rsidRPr="006017F1">
        <w:rPr>
          <w:rFonts w:ascii="Arial" w:hAnsi="Arial" w:cs="Arial"/>
          <w:sz w:val="21"/>
          <w:szCs w:val="21"/>
        </w:rPr>
        <w:t>: The Borrower represents and undertakes that</w:t>
      </w:r>
      <w:r w:rsidR="00ED00BD">
        <w:rPr>
          <w:rFonts w:ascii="Arial" w:hAnsi="Arial" w:cs="Arial"/>
          <w:sz w:val="21"/>
          <w:szCs w:val="21"/>
        </w:rPr>
        <w:t xml:space="preserve"> it is not</w:t>
      </w:r>
      <w:r w:rsidRPr="006017F1">
        <w:rPr>
          <w:rFonts w:ascii="Arial" w:hAnsi="Arial" w:cs="Arial"/>
          <w:sz w:val="21"/>
          <w:szCs w:val="21"/>
        </w:rPr>
        <w:t xml:space="preserve"> in an Exclusion Situation. An Exclusion Situation means that the Borrower is in </w:t>
      </w:r>
      <w:r w:rsidRPr="006017F1">
        <w:rPr>
          <w:rFonts w:ascii="Arial" w:hAnsi="Arial" w:cs="Arial"/>
          <w:b/>
          <w:bCs/>
          <w:sz w:val="21"/>
          <w:szCs w:val="21"/>
          <w:u w:val="single"/>
        </w:rPr>
        <w:t>any</w:t>
      </w:r>
      <w:r w:rsidRPr="006017F1">
        <w:rPr>
          <w:rFonts w:ascii="Arial" w:hAnsi="Arial" w:cs="Arial"/>
          <w:sz w:val="21"/>
          <w:szCs w:val="21"/>
        </w:rPr>
        <w:t xml:space="preserve"> of the following situations:</w:t>
      </w:r>
    </w:p>
    <w:p w14:paraId="399F0BFE" w14:textId="77777777" w:rsidR="004301E1" w:rsidRPr="006017F1" w:rsidRDefault="004301E1" w:rsidP="004301E1">
      <w:pPr>
        <w:pStyle w:val="Style22"/>
        <w:spacing w:after="240" w:line="240" w:lineRule="auto"/>
        <w:ind w:left="1276" w:hanging="567"/>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w:t>
      </w:r>
      <w:proofErr w:type="spellStart"/>
      <w:r w:rsidRPr="006017F1">
        <w:rPr>
          <w:rFonts w:ascii="Arial" w:hAnsi="Arial" w:cs="Arial"/>
          <w:i w:val="0"/>
          <w:iCs w:val="0"/>
          <w:color w:val="auto"/>
          <w:kern w:val="20"/>
          <w:lang w:val="en-GB" w:bidi="ar-SA"/>
        </w:rPr>
        <w:t>i</w:t>
      </w:r>
      <w:proofErr w:type="spellEnd"/>
      <w:r w:rsidRPr="006017F1">
        <w:rPr>
          <w:rFonts w:ascii="Arial" w:hAnsi="Arial" w:cs="Arial"/>
          <w:i w:val="0"/>
          <w:iCs w:val="0"/>
          <w:color w:val="auto"/>
          <w:kern w:val="20"/>
          <w:lang w:val="en-GB" w:bidi="ar-SA"/>
        </w:rPr>
        <w:t>)</w:t>
      </w:r>
      <w:r w:rsidRPr="006017F1">
        <w:rPr>
          <w:rFonts w:ascii="Arial" w:hAnsi="Arial" w:cs="Arial"/>
          <w:i w:val="0"/>
          <w:iCs w:val="0"/>
          <w:color w:val="auto"/>
          <w:kern w:val="20"/>
          <w:lang w:val="en-GB" w:bidi="ar-SA"/>
        </w:rPr>
        <w:tab/>
        <w:t>it is bankrupt, is subject to insolvency or is being wound up, is having its affairs administered by a liquidator or by the courts, in this context, is in an arrangement with creditors, is having its business activities suspended or a standstill (or equivalent) agreement has been signed with creditors and validated by the competent court when required by the applicable law, or is in any analogous situation arising from a similar procedure provided for in national legislation or regulations;</w:t>
      </w:r>
    </w:p>
    <w:p w14:paraId="259BCFCA" w14:textId="77777777" w:rsidR="004301E1" w:rsidRPr="006017F1" w:rsidRDefault="004301E1" w:rsidP="004301E1">
      <w:pPr>
        <w:pStyle w:val="Style22"/>
        <w:spacing w:after="240" w:line="240" w:lineRule="auto"/>
        <w:ind w:left="1276" w:hanging="567"/>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(ii)</w:t>
      </w:r>
      <w:r w:rsidRPr="006017F1">
        <w:rPr>
          <w:rFonts w:ascii="Arial" w:hAnsi="Arial" w:cs="Arial"/>
          <w:i w:val="0"/>
          <w:iCs w:val="0"/>
          <w:color w:val="auto"/>
          <w:kern w:val="20"/>
          <w:lang w:val="en-GB" w:bidi="ar-SA"/>
        </w:rPr>
        <w:tab/>
        <w:t xml:space="preserve">in the past five (5) years, it has been the subject of a final judgment or final administrative decision for being in breach of its obligations relating to the payment of taxes or social security contributions in accordance with the applicable law and where such obligations remain unpaid unless a binding arrangement has been established for payment </w:t>
      </w:r>
      <w:proofErr w:type="gramStart"/>
      <w:r w:rsidRPr="006017F1">
        <w:rPr>
          <w:rFonts w:ascii="Arial" w:hAnsi="Arial" w:cs="Arial"/>
          <w:i w:val="0"/>
          <w:iCs w:val="0"/>
          <w:color w:val="auto"/>
          <w:kern w:val="20"/>
          <w:lang w:val="en-GB" w:bidi="ar-SA"/>
        </w:rPr>
        <w:t>thereof;</w:t>
      </w:r>
      <w:proofErr w:type="gramEnd"/>
    </w:p>
    <w:p w14:paraId="657F3AEB" w14:textId="77777777" w:rsidR="004301E1" w:rsidRPr="006017F1" w:rsidRDefault="004301E1" w:rsidP="004301E1">
      <w:pPr>
        <w:pStyle w:val="Style22"/>
        <w:spacing w:after="240" w:line="240" w:lineRule="auto"/>
        <w:ind w:left="1276" w:hanging="567"/>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(iii)</w:t>
      </w:r>
      <w:r w:rsidRPr="006017F1">
        <w:rPr>
          <w:rFonts w:ascii="Arial" w:hAnsi="Arial" w:cs="Arial"/>
          <w:i w:val="0"/>
          <w:iCs w:val="0"/>
          <w:color w:val="auto"/>
          <w:kern w:val="20"/>
          <w:lang w:val="en-GB" w:bidi="ar-SA"/>
        </w:rPr>
        <w:tab/>
        <w:t>in the past five (5) years, it or any of the persons having powers of representation, decision-making or control over it has been convicted by a final judgment or a final administrative decision for grave professional misconduct, where such conduct denotes wrongful intent or gross negligence, which would affect its ability to implement the Guarantee or the Final Recipient Transaction, as applicable and which is for one of the following reasons:</w:t>
      </w:r>
    </w:p>
    <w:p w14:paraId="5D042E99" w14:textId="0126ABC1" w:rsidR="004301E1" w:rsidRPr="006017F1" w:rsidRDefault="004301E1" w:rsidP="004301E1">
      <w:pPr>
        <w:pStyle w:val="Style22"/>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(a)</w:t>
      </w:r>
      <w:r w:rsidRPr="006017F1">
        <w:rPr>
          <w:rFonts w:ascii="Arial" w:hAnsi="Arial" w:cs="Arial"/>
          <w:i w:val="0"/>
          <w:iCs w:val="0"/>
          <w:color w:val="auto"/>
          <w:kern w:val="20"/>
          <w:lang w:val="en-GB" w:bidi="ar-SA"/>
        </w:rPr>
        <w:tab/>
        <w:t xml:space="preserve">negligently providing misleading information that may have a material influence or fraudulently misrepresenting information required for the verification of the absence of grounds for exclusion or the fulfilment of selection criteria or in the performance of a contract or an </w:t>
      </w:r>
      <w:r w:rsidR="00D0530D" w:rsidRPr="00D0530D">
        <w:rPr>
          <w:rFonts w:ascii="Arial" w:hAnsi="Arial" w:cs="Arial"/>
          <w:i w:val="0"/>
          <w:iCs w:val="0"/>
          <w:color w:val="auto"/>
          <w:kern w:val="20"/>
          <w:lang w:val="en-GB" w:bidi="ar-SA"/>
        </w:rPr>
        <w:t>agreement.</w:t>
      </w:r>
      <w:r w:rsidRPr="006017F1">
        <w:rPr>
          <w:rFonts w:ascii="Arial" w:hAnsi="Arial" w:cs="Arial"/>
          <w:i w:val="0"/>
          <w:iCs w:val="0"/>
          <w:color w:val="auto"/>
          <w:kern w:val="20"/>
          <w:lang w:val="en-GB" w:bidi="ar-SA"/>
        </w:rPr>
        <w:t xml:space="preserve"> </w:t>
      </w:r>
    </w:p>
    <w:p w14:paraId="047C8CA3" w14:textId="2C050BEC" w:rsidR="004301E1" w:rsidRPr="006017F1" w:rsidRDefault="004301E1" w:rsidP="004301E1">
      <w:pPr>
        <w:pStyle w:val="Style22"/>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(b)</w:t>
      </w:r>
      <w:r w:rsidRPr="006017F1">
        <w:rPr>
          <w:rFonts w:ascii="Arial" w:hAnsi="Arial" w:cs="Arial"/>
          <w:i w:val="0"/>
          <w:iCs w:val="0"/>
          <w:color w:val="auto"/>
          <w:kern w:val="20"/>
          <w:lang w:val="en-GB" w:bidi="ar-SA"/>
        </w:rPr>
        <w:tab/>
        <w:t xml:space="preserve">entering into agreements with other persons aimed at distorting </w:t>
      </w:r>
      <w:r w:rsidR="00D0530D" w:rsidRPr="00D0530D">
        <w:rPr>
          <w:rFonts w:ascii="Arial" w:hAnsi="Arial" w:cs="Arial"/>
          <w:i w:val="0"/>
          <w:iCs w:val="0"/>
          <w:color w:val="auto"/>
          <w:kern w:val="20"/>
          <w:lang w:val="en-GB" w:bidi="ar-SA"/>
        </w:rPr>
        <w:t>competition.</w:t>
      </w:r>
    </w:p>
    <w:p w14:paraId="392BEFA7" w14:textId="77777777" w:rsidR="004301E1" w:rsidRPr="006017F1" w:rsidRDefault="004301E1" w:rsidP="004301E1">
      <w:pPr>
        <w:pStyle w:val="Style22"/>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(c)</w:t>
      </w:r>
      <w:r w:rsidRPr="006017F1">
        <w:rPr>
          <w:rFonts w:ascii="Arial" w:hAnsi="Arial" w:cs="Arial"/>
          <w:i w:val="0"/>
          <w:iCs w:val="0"/>
          <w:color w:val="auto"/>
          <w:kern w:val="20"/>
          <w:lang w:val="en-GB" w:bidi="ar-SA"/>
        </w:rPr>
        <w:tab/>
        <w:t xml:space="preserve">attempting to unduly influence the decision-making process of the contracting authority during the relevant “award procedure” as such term is defined in Article 2 of the Financial </w:t>
      </w:r>
      <w:proofErr w:type="gramStart"/>
      <w:r w:rsidRPr="006017F1">
        <w:rPr>
          <w:rFonts w:ascii="Arial" w:hAnsi="Arial" w:cs="Arial"/>
          <w:i w:val="0"/>
          <w:iCs w:val="0"/>
          <w:color w:val="auto"/>
          <w:kern w:val="20"/>
          <w:lang w:val="en-GB" w:bidi="ar-SA"/>
        </w:rPr>
        <w:t>Regulation;</w:t>
      </w:r>
      <w:proofErr w:type="gramEnd"/>
    </w:p>
    <w:p w14:paraId="6595BA79" w14:textId="77777777" w:rsidR="004301E1" w:rsidRPr="006017F1" w:rsidRDefault="004301E1" w:rsidP="004301E1">
      <w:pPr>
        <w:pStyle w:val="Style22"/>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(d)</w:t>
      </w:r>
      <w:r w:rsidRPr="006017F1">
        <w:rPr>
          <w:rFonts w:ascii="Arial" w:hAnsi="Arial" w:cs="Arial"/>
          <w:i w:val="0"/>
          <w:iCs w:val="0"/>
          <w:color w:val="auto"/>
          <w:kern w:val="20"/>
          <w:lang w:val="en-GB" w:bidi="ar-SA"/>
        </w:rPr>
        <w:tab/>
        <w:t xml:space="preserve">attempting to obtain confidential information that may confer upon </w:t>
      </w:r>
      <w:proofErr w:type="gramStart"/>
      <w:r w:rsidRPr="006017F1">
        <w:rPr>
          <w:rFonts w:ascii="Arial" w:hAnsi="Arial" w:cs="Arial"/>
          <w:i w:val="0"/>
          <w:iCs w:val="0"/>
          <w:color w:val="auto"/>
          <w:kern w:val="20"/>
          <w:lang w:val="en-GB" w:bidi="ar-SA"/>
        </w:rPr>
        <w:t>it</w:t>
      </w:r>
      <w:proofErr w:type="gramEnd"/>
      <w:r w:rsidRPr="006017F1">
        <w:rPr>
          <w:rFonts w:ascii="Arial" w:hAnsi="Arial" w:cs="Arial"/>
          <w:i w:val="0"/>
          <w:iCs w:val="0"/>
          <w:color w:val="auto"/>
          <w:kern w:val="20"/>
          <w:lang w:val="en-GB" w:bidi="ar-SA"/>
        </w:rPr>
        <w:t xml:space="preserve"> undue advantages in the relevant “award procedure” as such term is defined in Article 2 of the Financial Regulation;</w:t>
      </w:r>
    </w:p>
    <w:p w14:paraId="3C1FA7DF" w14:textId="77777777" w:rsidR="004301E1" w:rsidRPr="006017F1" w:rsidRDefault="004301E1" w:rsidP="004301E1">
      <w:pPr>
        <w:pStyle w:val="Style22"/>
        <w:spacing w:after="240" w:line="240" w:lineRule="auto"/>
        <w:ind w:left="1276" w:hanging="567"/>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(iv)</w:t>
      </w:r>
      <w:r w:rsidRPr="006017F1">
        <w:rPr>
          <w:rFonts w:ascii="Arial" w:hAnsi="Arial" w:cs="Arial"/>
          <w:i w:val="0"/>
          <w:iCs w:val="0"/>
          <w:color w:val="auto"/>
          <w:kern w:val="20"/>
          <w:lang w:val="en-GB" w:bidi="ar-SA"/>
        </w:rPr>
        <w:tab/>
        <w:t>in the past five (5) years, it or persons having powers of representation, decision-making or control over it has been the subject of a final judgment for:</w:t>
      </w:r>
    </w:p>
    <w:p w14:paraId="2577EFC7" w14:textId="13A1ECE3" w:rsidR="004301E1" w:rsidRPr="006017F1" w:rsidRDefault="00D0530D"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D0530D">
        <w:rPr>
          <w:rFonts w:ascii="Arial" w:hAnsi="Arial" w:cs="Arial"/>
          <w:i w:val="0"/>
          <w:iCs w:val="0"/>
          <w:color w:val="auto"/>
          <w:kern w:val="20"/>
          <w:lang w:val="en-GB" w:bidi="ar-SA"/>
        </w:rPr>
        <w:t>fraud.</w:t>
      </w:r>
    </w:p>
    <w:p w14:paraId="05367000" w14:textId="0AF657D2" w:rsidR="004301E1" w:rsidRPr="006017F1" w:rsidRDefault="00D0530D"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D0530D">
        <w:rPr>
          <w:rFonts w:ascii="Arial" w:hAnsi="Arial" w:cs="Arial"/>
          <w:i w:val="0"/>
          <w:iCs w:val="0"/>
          <w:color w:val="auto"/>
          <w:kern w:val="20"/>
          <w:lang w:val="en-GB" w:bidi="ar-SA"/>
        </w:rPr>
        <w:t>corruption.</w:t>
      </w:r>
    </w:p>
    <w:p w14:paraId="14736726" w14:textId="1A3A18E0" w:rsidR="004301E1" w:rsidRPr="006017F1" w:rsidRDefault="004301E1"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 xml:space="preserve">participation in a criminal </w:t>
      </w:r>
      <w:r w:rsidR="00D0530D" w:rsidRPr="00D0530D">
        <w:rPr>
          <w:rFonts w:ascii="Arial" w:hAnsi="Arial" w:cs="Arial"/>
          <w:i w:val="0"/>
          <w:iCs w:val="0"/>
          <w:color w:val="auto"/>
          <w:kern w:val="20"/>
          <w:lang w:val="en-GB" w:bidi="ar-SA"/>
        </w:rPr>
        <w:t>organisation.</w:t>
      </w:r>
    </w:p>
    <w:p w14:paraId="2A48EAA8" w14:textId="1BA9A480" w:rsidR="004301E1" w:rsidRPr="006017F1" w:rsidRDefault="004301E1"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 xml:space="preserve">money laundering or terrorist </w:t>
      </w:r>
      <w:r w:rsidR="00D0530D" w:rsidRPr="00D0530D">
        <w:rPr>
          <w:rFonts w:ascii="Arial" w:hAnsi="Arial" w:cs="Arial"/>
          <w:i w:val="0"/>
          <w:iCs w:val="0"/>
          <w:color w:val="auto"/>
          <w:kern w:val="20"/>
          <w:lang w:val="en-GB" w:bidi="ar-SA"/>
        </w:rPr>
        <w:t>financing.</w:t>
      </w:r>
    </w:p>
    <w:p w14:paraId="4A5EFE4E" w14:textId="3CFD845D" w:rsidR="004301E1" w:rsidRPr="006017F1" w:rsidRDefault="004301E1"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 xml:space="preserve">terrorist offences or offences linked to terrorist activities, or inciting, aiding, abetting </w:t>
      </w:r>
      <w:r w:rsidRPr="006017F1">
        <w:rPr>
          <w:rFonts w:ascii="Arial" w:hAnsi="Arial" w:cs="Arial"/>
          <w:i w:val="0"/>
          <w:iCs w:val="0"/>
          <w:color w:val="auto"/>
          <w:kern w:val="20"/>
          <w:lang w:val="en-GB" w:bidi="ar-SA"/>
        </w:rPr>
        <w:lastRenderedPageBreak/>
        <w:t xml:space="preserve">or attempting to commit such </w:t>
      </w:r>
      <w:r w:rsidR="00D0530D" w:rsidRPr="00D0530D">
        <w:rPr>
          <w:rFonts w:ascii="Arial" w:hAnsi="Arial" w:cs="Arial"/>
          <w:i w:val="0"/>
          <w:iCs w:val="0"/>
          <w:color w:val="auto"/>
          <w:kern w:val="20"/>
          <w:lang w:val="en-GB" w:bidi="ar-SA"/>
        </w:rPr>
        <w:t>offences.</w:t>
      </w:r>
    </w:p>
    <w:p w14:paraId="394ED6EB" w14:textId="35288E06" w:rsidR="004301E1" w:rsidRPr="006017F1" w:rsidRDefault="004301E1" w:rsidP="004301E1">
      <w:pPr>
        <w:pStyle w:val="Style22"/>
        <w:numPr>
          <w:ilvl w:val="4"/>
          <w:numId w:val="53"/>
        </w:numPr>
        <w:spacing w:after="240" w:line="240" w:lineRule="auto"/>
        <w:ind w:left="1985" w:hanging="709"/>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 xml:space="preserve">child labour and other forms of trafficking in human </w:t>
      </w:r>
      <w:r w:rsidR="00D0530D" w:rsidRPr="00D0530D">
        <w:rPr>
          <w:rFonts w:ascii="Arial" w:hAnsi="Arial" w:cs="Arial"/>
          <w:i w:val="0"/>
          <w:iCs w:val="0"/>
          <w:color w:val="auto"/>
          <w:kern w:val="20"/>
          <w:lang w:val="en-GB" w:bidi="ar-SA"/>
        </w:rPr>
        <w:t>beings.</w:t>
      </w:r>
    </w:p>
    <w:p w14:paraId="2097D462" w14:textId="32F27822" w:rsidR="004301E1" w:rsidRPr="006017F1" w:rsidRDefault="004301E1" w:rsidP="004301E1">
      <w:pPr>
        <w:pStyle w:val="Style22"/>
        <w:spacing w:after="240" w:line="240" w:lineRule="auto"/>
        <w:ind w:left="1276" w:hanging="567"/>
        <w:jc w:val="both"/>
        <w:rPr>
          <w:rFonts w:ascii="Arial" w:hAnsi="Arial" w:cs="Arial"/>
          <w:i w:val="0"/>
          <w:iCs w:val="0"/>
          <w:color w:val="auto"/>
          <w:kern w:val="20"/>
          <w:lang w:val="en-GB" w:bidi="ar-SA"/>
        </w:rPr>
      </w:pPr>
      <w:r w:rsidRPr="006017F1">
        <w:rPr>
          <w:rFonts w:ascii="Arial" w:hAnsi="Arial" w:cs="Arial"/>
          <w:i w:val="0"/>
          <w:iCs w:val="0"/>
          <w:color w:val="auto"/>
          <w:kern w:val="20"/>
          <w:lang w:val="en-GB" w:bidi="ar-SA"/>
        </w:rPr>
        <w:tab/>
        <w:t>it is under the published list of economic operators excluded or subject to financial penalty, in each case contained in the early detection and exclusion system database (the EDES database available at the official website of the EU) set up and operated by the Commission,</w:t>
      </w:r>
    </w:p>
    <w:p w14:paraId="64E8073C" w14:textId="77777777" w:rsidR="004301E1" w:rsidRDefault="004301E1" w:rsidP="00CC27D5">
      <w:pPr>
        <w:ind w:left="720" w:hanging="720"/>
        <w:rPr>
          <w:sz w:val="21"/>
        </w:rPr>
      </w:pPr>
    </w:p>
    <w:p w14:paraId="06B2701E" w14:textId="0547A223" w:rsidR="00D0530D" w:rsidRDefault="00700EB1">
      <w:pPr>
        <w:ind w:left="720" w:hanging="720"/>
        <w:rPr>
          <w:sz w:val="21"/>
        </w:rPr>
      </w:pPr>
      <w:r>
        <w:rPr>
          <w:sz w:val="21"/>
        </w:rPr>
        <w:t>16.</w:t>
      </w:r>
      <w:r w:rsidR="008C2B6C">
        <w:rPr>
          <w:sz w:val="21"/>
        </w:rPr>
        <w:tab/>
      </w:r>
      <w:r w:rsidRPr="006017F1">
        <w:rPr>
          <w:sz w:val="21"/>
          <w:u w:val="single"/>
        </w:rPr>
        <w:t>Excluded Activities</w:t>
      </w:r>
      <w:r>
        <w:rPr>
          <w:sz w:val="21"/>
        </w:rPr>
        <w:t>:</w:t>
      </w:r>
      <w:r w:rsidR="004F52A9">
        <w:rPr>
          <w:sz w:val="21"/>
        </w:rPr>
        <w:t xml:space="preserve"> The Borrower undertakes not to use </w:t>
      </w:r>
      <w:r w:rsidR="006B3546">
        <w:rPr>
          <w:sz w:val="21"/>
        </w:rPr>
        <w:t xml:space="preserve">the </w:t>
      </w:r>
      <w:r w:rsidR="0045194C">
        <w:rPr>
          <w:sz w:val="21"/>
        </w:rPr>
        <w:t>l</w:t>
      </w:r>
      <w:r w:rsidR="006B3546">
        <w:rPr>
          <w:sz w:val="21"/>
        </w:rPr>
        <w:t xml:space="preserve">oan to support any of the </w:t>
      </w:r>
      <w:proofErr w:type="spellStart"/>
      <w:r w:rsidR="006B3546">
        <w:rPr>
          <w:sz w:val="21"/>
        </w:rPr>
        <w:t>InvestEU</w:t>
      </w:r>
      <w:proofErr w:type="spellEnd"/>
      <w:r w:rsidR="006B3546">
        <w:rPr>
          <w:sz w:val="21"/>
        </w:rPr>
        <w:t xml:space="preserve"> Excluded Activities as outlined in Schedule 8</w:t>
      </w:r>
      <w:r w:rsidR="00ED00BD">
        <w:rPr>
          <w:sz w:val="21"/>
        </w:rPr>
        <w:t xml:space="preserve"> or the Restricted Sectors outlined in Schedule 10</w:t>
      </w:r>
      <w:r w:rsidR="006B3546">
        <w:rPr>
          <w:sz w:val="21"/>
        </w:rPr>
        <w:t>.</w:t>
      </w:r>
    </w:p>
    <w:p w14:paraId="4AD8AD3C" w14:textId="77777777" w:rsidR="00B91BDA" w:rsidRDefault="00B91BDA">
      <w:pPr>
        <w:ind w:left="720" w:hanging="720"/>
        <w:rPr>
          <w:sz w:val="21"/>
        </w:rPr>
      </w:pPr>
    </w:p>
    <w:p w14:paraId="2DD459EC" w14:textId="77777777" w:rsidR="00B91BDA" w:rsidRDefault="00B91BDA">
      <w:pPr>
        <w:ind w:left="720" w:hanging="720"/>
        <w:rPr>
          <w:sz w:val="21"/>
        </w:rPr>
      </w:pPr>
    </w:p>
    <w:p w14:paraId="17B62831" w14:textId="3C7C8E5A" w:rsidR="00B91BDA" w:rsidRPr="00D2234D" w:rsidRDefault="00B91BDA" w:rsidP="006017F1">
      <w:pPr>
        <w:ind w:left="720" w:hanging="720"/>
        <w:rPr>
          <w:sz w:val="21"/>
        </w:rPr>
        <w:sectPr w:rsidR="00B91BDA" w:rsidRPr="00D2234D">
          <w:pgSz w:w="11910" w:h="16840"/>
          <w:pgMar w:top="1340" w:right="980" w:bottom="1780" w:left="1340" w:header="847" w:footer="1505" w:gutter="0"/>
          <w:cols w:space="720"/>
        </w:sectPr>
      </w:pPr>
      <w:r>
        <w:rPr>
          <w:sz w:val="21"/>
        </w:rPr>
        <w:t>17.</w:t>
      </w:r>
      <w:r>
        <w:rPr>
          <w:sz w:val="21"/>
        </w:rPr>
        <w:tab/>
        <w:t>If the loan is granted to finance the construction or major rehabilitation (i.e.</w:t>
      </w:r>
      <w:r w:rsidR="00FD0D56">
        <w:rPr>
          <w:sz w:val="21"/>
        </w:rPr>
        <w:t xml:space="preserve"> </w:t>
      </w:r>
      <w:r>
        <w:rPr>
          <w:sz w:val="21"/>
        </w:rPr>
        <w:t>exceeding 25% of the surface area or 25% of the building value) of an existing building  such construction or rehabilitation will comply with national energy standards defined by the Energy Performance Buildings Directive (EPBD 2018/844/EU) or its successor and the Borrower undertakes to retain the relevant documentation as set forth in the national energy standard as defined by the EPBD.</w:t>
      </w:r>
    </w:p>
    <w:p w14:paraId="17B62832" w14:textId="68DCCE74" w:rsidR="003C7B5B" w:rsidRDefault="000303E0">
      <w:pPr>
        <w:pStyle w:val="Heading3"/>
        <w:spacing w:line="480" w:lineRule="auto"/>
        <w:ind w:left="3756" w:right="4111" w:firstLine="302"/>
        <w:jc w:val="both"/>
      </w:pPr>
      <w:r>
        <w:lastRenderedPageBreak/>
        <w:t>Schedule 4 Events of Default</w:t>
      </w:r>
    </w:p>
    <w:p w14:paraId="17B62833" w14:textId="77777777" w:rsidR="003C7B5B" w:rsidRDefault="000303E0">
      <w:pPr>
        <w:pStyle w:val="BodyText"/>
        <w:ind w:left="100" w:right="456"/>
        <w:jc w:val="both"/>
      </w:pPr>
      <w:r>
        <w:t>Upon the occurrence of any of the events specified below, MFI may by written notice to the Borrower terminate the Loan and/or demand immediate repayment of all or any amounts drawn and</w:t>
      </w:r>
      <w:r>
        <w:rPr>
          <w:spacing w:val="-3"/>
        </w:rPr>
        <w:t xml:space="preserve"> </w:t>
      </w:r>
      <w:r>
        <w:t>outstanding</w:t>
      </w:r>
      <w:r>
        <w:rPr>
          <w:spacing w:val="-3"/>
        </w:rPr>
        <w:t xml:space="preserve"> </w:t>
      </w:r>
      <w:r>
        <w:t>under</w:t>
      </w:r>
      <w:r>
        <w:rPr>
          <w:spacing w:val="-3"/>
        </w:rPr>
        <w:t xml:space="preserve"> </w:t>
      </w:r>
      <w:r>
        <w:t>the</w:t>
      </w:r>
      <w:r>
        <w:rPr>
          <w:spacing w:val="-5"/>
        </w:rPr>
        <w:t xml:space="preserve"> </w:t>
      </w:r>
      <w:r>
        <w:t>Loan</w:t>
      </w:r>
      <w:r>
        <w:rPr>
          <w:spacing w:val="-2"/>
        </w:rPr>
        <w:t xml:space="preserve"> </w:t>
      </w:r>
      <w:r>
        <w:t>and</w:t>
      </w:r>
      <w:r>
        <w:rPr>
          <w:spacing w:val="-2"/>
        </w:rPr>
        <w:t xml:space="preserve"> </w:t>
      </w:r>
      <w:r>
        <w:t>all</w:t>
      </w:r>
      <w:r>
        <w:rPr>
          <w:spacing w:val="-2"/>
        </w:rPr>
        <w:t xml:space="preserve"> </w:t>
      </w:r>
      <w:r>
        <w:t>accrued</w:t>
      </w:r>
      <w:r>
        <w:rPr>
          <w:spacing w:val="-3"/>
        </w:rPr>
        <w:t xml:space="preserve"> </w:t>
      </w:r>
      <w:r>
        <w:t>interest</w:t>
      </w:r>
      <w:r>
        <w:rPr>
          <w:spacing w:val="-4"/>
        </w:rPr>
        <w:t xml:space="preserve"> </w:t>
      </w:r>
      <w:r>
        <w:t>and</w:t>
      </w:r>
      <w:r>
        <w:rPr>
          <w:spacing w:val="-3"/>
        </w:rPr>
        <w:t xml:space="preserve"> </w:t>
      </w:r>
      <w:r>
        <w:t>other</w:t>
      </w:r>
      <w:r>
        <w:rPr>
          <w:spacing w:val="-3"/>
        </w:rPr>
        <w:t xml:space="preserve"> </w:t>
      </w:r>
      <w:r>
        <w:t>sums</w:t>
      </w:r>
      <w:r>
        <w:rPr>
          <w:spacing w:val="-3"/>
        </w:rPr>
        <w:t xml:space="preserve"> </w:t>
      </w:r>
      <w:r>
        <w:t>payable</w:t>
      </w:r>
      <w:r>
        <w:rPr>
          <w:spacing w:val="-3"/>
        </w:rPr>
        <w:t xml:space="preserve"> </w:t>
      </w:r>
      <w:r>
        <w:t>in</w:t>
      </w:r>
      <w:r>
        <w:rPr>
          <w:spacing w:val="-3"/>
        </w:rPr>
        <w:t xml:space="preserve"> </w:t>
      </w:r>
      <w:r>
        <w:t>respect</w:t>
      </w:r>
      <w:r>
        <w:rPr>
          <w:spacing w:val="-4"/>
        </w:rPr>
        <w:t xml:space="preserve"> </w:t>
      </w:r>
      <w:r>
        <w:t>of</w:t>
      </w:r>
      <w:r>
        <w:rPr>
          <w:spacing w:val="-4"/>
        </w:rPr>
        <w:t xml:space="preserve"> </w:t>
      </w:r>
      <w:r>
        <w:t>the Loan</w:t>
      </w:r>
      <w:r>
        <w:rPr>
          <w:spacing w:val="-6"/>
        </w:rPr>
        <w:t xml:space="preserve"> </w:t>
      </w:r>
      <w:r>
        <w:t>(and</w:t>
      </w:r>
      <w:r>
        <w:rPr>
          <w:spacing w:val="-6"/>
        </w:rPr>
        <w:t xml:space="preserve"> </w:t>
      </w:r>
      <w:r>
        <w:t>if</w:t>
      </w:r>
      <w:r>
        <w:rPr>
          <w:spacing w:val="-5"/>
        </w:rPr>
        <w:t xml:space="preserve"> </w:t>
      </w:r>
      <w:r>
        <w:t>the</w:t>
      </w:r>
      <w:r>
        <w:rPr>
          <w:spacing w:val="-6"/>
        </w:rPr>
        <w:t xml:space="preserve"> </w:t>
      </w:r>
      <w:r>
        <w:t>Loan</w:t>
      </w:r>
      <w:r>
        <w:rPr>
          <w:spacing w:val="-7"/>
        </w:rPr>
        <w:t xml:space="preserve"> </w:t>
      </w:r>
      <w:r>
        <w:t>is</w:t>
      </w:r>
      <w:r>
        <w:rPr>
          <w:spacing w:val="-4"/>
        </w:rPr>
        <w:t xml:space="preserve"> </w:t>
      </w:r>
      <w:r>
        <w:t>undrawn</w:t>
      </w:r>
      <w:r>
        <w:rPr>
          <w:spacing w:val="-6"/>
        </w:rPr>
        <w:t xml:space="preserve"> </w:t>
      </w:r>
      <w:r>
        <w:t>or</w:t>
      </w:r>
      <w:r>
        <w:rPr>
          <w:spacing w:val="-5"/>
        </w:rPr>
        <w:t xml:space="preserve"> </w:t>
      </w:r>
      <w:r>
        <w:t>only</w:t>
      </w:r>
      <w:r>
        <w:rPr>
          <w:spacing w:val="-6"/>
        </w:rPr>
        <w:t xml:space="preserve"> </w:t>
      </w:r>
      <w:r>
        <w:t>partially</w:t>
      </w:r>
      <w:r>
        <w:rPr>
          <w:spacing w:val="-4"/>
        </w:rPr>
        <w:t xml:space="preserve"> </w:t>
      </w:r>
      <w:r>
        <w:t>drawn,</w:t>
      </w:r>
      <w:r>
        <w:rPr>
          <w:spacing w:val="-5"/>
        </w:rPr>
        <w:t xml:space="preserve"> </w:t>
      </w:r>
      <w:r>
        <w:t>the</w:t>
      </w:r>
      <w:r>
        <w:rPr>
          <w:spacing w:val="-5"/>
        </w:rPr>
        <w:t xml:space="preserve"> </w:t>
      </w:r>
      <w:r>
        <w:t>Loan</w:t>
      </w:r>
      <w:r>
        <w:rPr>
          <w:spacing w:val="-6"/>
        </w:rPr>
        <w:t xml:space="preserve"> </w:t>
      </w:r>
      <w:r>
        <w:t>or</w:t>
      </w:r>
      <w:r>
        <w:rPr>
          <w:spacing w:val="-4"/>
        </w:rPr>
        <w:t xml:space="preserve"> </w:t>
      </w:r>
      <w:r>
        <w:t>the</w:t>
      </w:r>
      <w:r>
        <w:rPr>
          <w:spacing w:val="-6"/>
        </w:rPr>
        <w:t xml:space="preserve"> </w:t>
      </w:r>
      <w:r>
        <w:t>portion</w:t>
      </w:r>
      <w:r>
        <w:rPr>
          <w:spacing w:val="-4"/>
        </w:rPr>
        <w:t xml:space="preserve"> </w:t>
      </w:r>
      <w:r>
        <w:t>of</w:t>
      </w:r>
      <w:r>
        <w:rPr>
          <w:spacing w:val="-5"/>
        </w:rPr>
        <w:t xml:space="preserve"> </w:t>
      </w:r>
      <w:r>
        <w:t>the</w:t>
      </w:r>
      <w:r>
        <w:rPr>
          <w:spacing w:val="-6"/>
        </w:rPr>
        <w:t xml:space="preserve"> </w:t>
      </w:r>
      <w:r>
        <w:t>Loan</w:t>
      </w:r>
      <w:r>
        <w:rPr>
          <w:spacing w:val="-6"/>
        </w:rPr>
        <w:t xml:space="preserve"> </w:t>
      </w:r>
      <w:r>
        <w:t>which remains undrawn shall be cancelled) and MFI may declare that any security has become immediately</w:t>
      </w:r>
      <w:r>
        <w:rPr>
          <w:spacing w:val="-2"/>
        </w:rPr>
        <w:t xml:space="preserve"> </w:t>
      </w:r>
      <w:r>
        <w:t>enforceable:</w:t>
      </w:r>
    </w:p>
    <w:p w14:paraId="17B62834" w14:textId="77777777" w:rsidR="003C7B5B" w:rsidRDefault="003C7B5B">
      <w:pPr>
        <w:pStyle w:val="BodyText"/>
        <w:rPr>
          <w:sz w:val="24"/>
        </w:rPr>
      </w:pPr>
    </w:p>
    <w:p w14:paraId="17B62835" w14:textId="23FBF010" w:rsidR="003C7B5B" w:rsidRDefault="000303E0">
      <w:pPr>
        <w:pStyle w:val="ListParagraph"/>
        <w:numPr>
          <w:ilvl w:val="0"/>
          <w:numId w:val="26"/>
        </w:numPr>
        <w:tabs>
          <w:tab w:val="left" w:pos="821"/>
        </w:tabs>
        <w:spacing w:before="185"/>
        <w:ind w:right="456"/>
        <w:rPr>
          <w:sz w:val="21"/>
        </w:rPr>
      </w:pPr>
      <w:r>
        <w:rPr>
          <w:sz w:val="21"/>
          <w:u w:val="single"/>
        </w:rPr>
        <w:t>Non-Payment:</w:t>
      </w:r>
      <w:r>
        <w:rPr>
          <w:sz w:val="21"/>
        </w:rPr>
        <w:t xml:space="preserve"> </w:t>
      </w:r>
      <w:r w:rsidR="00DB40DF">
        <w:rPr>
          <w:sz w:val="21"/>
        </w:rPr>
        <w:t>T</w:t>
      </w:r>
      <w:r>
        <w:rPr>
          <w:sz w:val="21"/>
        </w:rPr>
        <w:t>he Borrower fails to pay on the due date any amount payable under the Loan Offer Letter;</w:t>
      </w:r>
      <w:r>
        <w:rPr>
          <w:spacing w:val="-6"/>
          <w:sz w:val="21"/>
        </w:rPr>
        <w:t xml:space="preserve"> </w:t>
      </w:r>
      <w:r>
        <w:rPr>
          <w:sz w:val="21"/>
        </w:rPr>
        <w:t>or</w:t>
      </w:r>
    </w:p>
    <w:p w14:paraId="17B62836" w14:textId="77777777" w:rsidR="003C7B5B" w:rsidRDefault="003C7B5B">
      <w:pPr>
        <w:pStyle w:val="BodyText"/>
        <w:rPr>
          <w:sz w:val="19"/>
        </w:rPr>
      </w:pPr>
    </w:p>
    <w:p w14:paraId="17B62837" w14:textId="0190C7CC" w:rsidR="003C7B5B" w:rsidRDefault="000303E0">
      <w:pPr>
        <w:pStyle w:val="ListParagraph"/>
        <w:numPr>
          <w:ilvl w:val="0"/>
          <w:numId w:val="26"/>
        </w:numPr>
        <w:tabs>
          <w:tab w:val="left" w:pos="821"/>
        </w:tabs>
        <w:ind w:right="455"/>
        <w:rPr>
          <w:sz w:val="21"/>
        </w:rPr>
      </w:pPr>
      <w:r>
        <w:rPr>
          <w:sz w:val="21"/>
          <w:u w:val="single"/>
        </w:rPr>
        <w:t>Breach of Other Obligations:</w:t>
      </w:r>
      <w:r>
        <w:rPr>
          <w:sz w:val="21"/>
        </w:rPr>
        <w:t xml:space="preserve"> </w:t>
      </w:r>
      <w:r w:rsidR="00DB40DF">
        <w:rPr>
          <w:sz w:val="21"/>
        </w:rPr>
        <w:t>T</w:t>
      </w:r>
      <w:r>
        <w:rPr>
          <w:sz w:val="21"/>
        </w:rPr>
        <w:t>he Borrower fails to comply with any other obligation, covenant, term or condition of the Loan Offer Letter, unless failure to pay is caused by an administrative or technical error and payment is made within two (2) Business Days of its due date;</w:t>
      </w:r>
      <w:r>
        <w:rPr>
          <w:spacing w:val="-2"/>
          <w:sz w:val="21"/>
        </w:rPr>
        <w:t xml:space="preserve"> </w:t>
      </w:r>
      <w:r>
        <w:rPr>
          <w:sz w:val="21"/>
        </w:rPr>
        <w:t>or</w:t>
      </w:r>
    </w:p>
    <w:p w14:paraId="17B62838" w14:textId="77777777" w:rsidR="003C7B5B" w:rsidRDefault="003C7B5B">
      <w:pPr>
        <w:pStyle w:val="BodyText"/>
        <w:spacing w:before="2"/>
        <w:rPr>
          <w:sz w:val="19"/>
        </w:rPr>
      </w:pPr>
    </w:p>
    <w:p w14:paraId="17B62839" w14:textId="77777777" w:rsidR="003C7B5B" w:rsidRDefault="000303E0">
      <w:pPr>
        <w:pStyle w:val="ListParagraph"/>
        <w:numPr>
          <w:ilvl w:val="0"/>
          <w:numId w:val="26"/>
        </w:numPr>
        <w:tabs>
          <w:tab w:val="left" w:pos="821"/>
        </w:tabs>
        <w:spacing w:line="237" w:lineRule="auto"/>
        <w:ind w:right="458"/>
        <w:rPr>
          <w:sz w:val="21"/>
        </w:rPr>
      </w:pPr>
      <w:r>
        <w:rPr>
          <w:sz w:val="21"/>
          <w:u w:val="single"/>
        </w:rPr>
        <w:t>Misrepresentation:</w:t>
      </w:r>
      <w:r>
        <w:rPr>
          <w:sz w:val="21"/>
        </w:rPr>
        <w:t xml:space="preserve"> any representation or warranty made or repeated by the Borrower in the Loan Offer Letter is, or proves to have been, incorrect in any material respect, in the opinion of MFI, when made or repeated;</w:t>
      </w:r>
      <w:r>
        <w:rPr>
          <w:spacing w:val="-12"/>
          <w:sz w:val="21"/>
        </w:rPr>
        <w:t xml:space="preserve"> </w:t>
      </w:r>
      <w:r>
        <w:rPr>
          <w:sz w:val="21"/>
        </w:rPr>
        <w:t>or</w:t>
      </w:r>
    </w:p>
    <w:p w14:paraId="17B6283A" w14:textId="77777777" w:rsidR="003C7B5B" w:rsidRDefault="003C7B5B">
      <w:pPr>
        <w:pStyle w:val="BodyText"/>
        <w:spacing w:before="3"/>
        <w:rPr>
          <w:sz w:val="19"/>
        </w:rPr>
      </w:pPr>
    </w:p>
    <w:p w14:paraId="17B6283B" w14:textId="7A82F540" w:rsidR="003C7B5B" w:rsidRDefault="000303E0">
      <w:pPr>
        <w:pStyle w:val="ListParagraph"/>
        <w:numPr>
          <w:ilvl w:val="0"/>
          <w:numId w:val="26"/>
        </w:numPr>
        <w:tabs>
          <w:tab w:val="left" w:pos="821"/>
        </w:tabs>
        <w:ind w:right="454"/>
        <w:rPr>
          <w:sz w:val="21"/>
        </w:rPr>
      </w:pPr>
      <w:r>
        <w:rPr>
          <w:sz w:val="21"/>
          <w:u w:val="single"/>
        </w:rPr>
        <w:t>Cross</w:t>
      </w:r>
      <w:r>
        <w:rPr>
          <w:spacing w:val="-16"/>
          <w:sz w:val="21"/>
          <w:u w:val="single"/>
        </w:rPr>
        <w:t xml:space="preserve"> </w:t>
      </w:r>
      <w:r>
        <w:rPr>
          <w:sz w:val="21"/>
          <w:u w:val="single"/>
        </w:rPr>
        <w:t>Default:</w:t>
      </w:r>
      <w:r>
        <w:rPr>
          <w:spacing w:val="-15"/>
          <w:sz w:val="21"/>
        </w:rPr>
        <w:t xml:space="preserve"> </w:t>
      </w:r>
      <w:r w:rsidR="00DB40DF">
        <w:rPr>
          <w:spacing w:val="-15"/>
          <w:sz w:val="21"/>
        </w:rPr>
        <w:t>T</w:t>
      </w:r>
      <w:r>
        <w:rPr>
          <w:sz w:val="21"/>
        </w:rPr>
        <w:t>he</w:t>
      </w:r>
      <w:r>
        <w:rPr>
          <w:spacing w:val="-13"/>
          <w:sz w:val="21"/>
        </w:rPr>
        <w:t xml:space="preserve"> </w:t>
      </w:r>
      <w:r>
        <w:rPr>
          <w:sz w:val="21"/>
        </w:rPr>
        <w:t>Borrower</w:t>
      </w:r>
      <w:r>
        <w:rPr>
          <w:spacing w:val="-14"/>
          <w:sz w:val="21"/>
        </w:rPr>
        <w:t xml:space="preserve"> </w:t>
      </w:r>
      <w:r>
        <w:rPr>
          <w:sz w:val="21"/>
        </w:rPr>
        <w:t>defaults</w:t>
      </w:r>
      <w:r>
        <w:rPr>
          <w:spacing w:val="-16"/>
          <w:sz w:val="21"/>
        </w:rPr>
        <w:t xml:space="preserve"> </w:t>
      </w:r>
      <w:r>
        <w:rPr>
          <w:sz w:val="21"/>
        </w:rPr>
        <w:t>in</w:t>
      </w:r>
      <w:r>
        <w:rPr>
          <w:spacing w:val="-13"/>
          <w:sz w:val="21"/>
        </w:rPr>
        <w:t xml:space="preserve"> </w:t>
      </w:r>
      <w:r>
        <w:rPr>
          <w:sz w:val="21"/>
        </w:rPr>
        <w:t>the</w:t>
      </w:r>
      <w:r>
        <w:rPr>
          <w:spacing w:val="-13"/>
          <w:sz w:val="21"/>
        </w:rPr>
        <w:t xml:space="preserve"> </w:t>
      </w:r>
      <w:r>
        <w:rPr>
          <w:sz w:val="21"/>
        </w:rPr>
        <w:t>performance</w:t>
      </w:r>
      <w:r>
        <w:rPr>
          <w:spacing w:val="-13"/>
          <w:sz w:val="21"/>
        </w:rPr>
        <w:t xml:space="preserve"> </w:t>
      </w:r>
      <w:r>
        <w:rPr>
          <w:sz w:val="21"/>
        </w:rPr>
        <w:t>of</w:t>
      </w:r>
      <w:r>
        <w:rPr>
          <w:spacing w:val="-14"/>
          <w:sz w:val="21"/>
        </w:rPr>
        <w:t xml:space="preserve"> </w:t>
      </w:r>
      <w:r>
        <w:rPr>
          <w:sz w:val="21"/>
        </w:rPr>
        <w:t>any</w:t>
      </w:r>
      <w:r>
        <w:rPr>
          <w:spacing w:val="-12"/>
          <w:sz w:val="21"/>
        </w:rPr>
        <w:t xml:space="preserve"> </w:t>
      </w:r>
      <w:r>
        <w:rPr>
          <w:sz w:val="21"/>
        </w:rPr>
        <w:t>other</w:t>
      </w:r>
      <w:r>
        <w:rPr>
          <w:spacing w:val="-14"/>
          <w:sz w:val="21"/>
        </w:rPr>
        <w:t xml:space="preserve"> </w:t>
      </w:r>
      <w:r>
        <w:rPr>
          <w:sz w:val="21"/>
        </w:rPr>
        <w:t>agreement</w:t>
      </w:r>
      <w:r>
        <w:rPr>
          <w:spacing w:val="-14"/>
          <w:sz w:val="21"/>
        </w:rPr>
        <w:t xml:space="preserve"> </w:t>
      </w:r>
      <w:r>
        <w:rPr>
          <w:sz w:val="21"/>
        </w:rPr>
        <w:t>for</w:t>
      </w:r>
      <w:r>
        <w:rPr>
          <w:spacing w:val="-14"/>
          <w:sz w:val="21"/>
        </w:rPr>
        <w:t xml:space="preserve"> </w:t>
      </w:r>
      <w:r>
        <w:rPr>
          <w:sz w:val="21"/>
        </w:rPr>
        <w:t xml:space="preserve">monies borrowed </w:t>
      </w:r>
      <w:proofErr w:type="gramStart"/>
      <w:r>
        <w:rPr>
          <w:sz w:val="21"/>
        </w:rPr>
        <w:t>so as to</w:t>
      </w:r>
      <w:proofErr w:type="gramEnd"/>
      <w:r>
        <w:rPr>
          <w:sz w:val="21"/>
        </w:rPr>
        <w:t xml:space="preserve"> accelerate or potentially accelerate, in the opinion of MFI, the due date or repayment thereunder, or such borrowed monies are not repaid in full when due;</w:t>
      </w:r>
      <w:r>
        <w:rPr>
          <w:spacing w:val="-23"/>
          <w:sz w:val="21"/>
        </w:rPr>
        <w:t xml:space="preserve"> </w:t>
      </w:r>
      <w:r>
        <w:rPr>
          <w:sz w:val="21"/>
        </w:rPr>
        <w:t>or</w:t>
      </w:r>
    </w:p>
    <w:p w14:paraId="17B6283C" w14:textId="77777777" w:rsidR="003C7B5B" w:rsidRDefault="003C7B5B">
      <w:pPr>
        <w:pStyle w:val="BodyText"/>
        <w:spacing w:before="1"/>
        <w:rPr>
          <w:sz w:val="19"/>
        </w:rPr>
      </w:pPr>
    </w:p>
    <w:p w14:paraId="17B6283D" w14:textId="65ED4B98" w:rsidR="003C7B5B" w:rsidRDefault="16200380" w:rsidP="4172362A">
      <w:pPr>
        <w:pStyle w:val="ListParagraph"/>
        <w:numPr>
          <w:ilvl w:val="0"/>
          <w:numId w:val="26"/>
        </w:numPr>
        <w:tabs>
          <w:tab w:val="left" w:pos="821"/>
        </w:tabs>
        <w:ind w:right="456"/>
        <w:rPr>
          <w:sz w:val="21"/>
          <w:szCs w:val="21"/>
        </w:rPr>
      </w:pPr>
      <w:r w:rsidRPr="4172362A">
        <w:rPr>
          <w:sz w:val="21"/>
          <w:szCs w:val="21"/>
          <w:u w:val="single"/>
        </w:rPr>
        <w:t>Death/Bankruptcy/Incapacity:</w:t>
      </w:r>
      <w:r w:rsidRPr="4172362A">
        <w:rPr>
          <w:sz w:val="21"/>
          <w:szCs w:val="21"/>
        </w:rPr>
        <w:t xml:space="preserve"> </w:t>
      </w:r>
      <w:r w:rsidR="00DB40DF">
        <w:rPr>
          <w:sz w:val="21"/>
          <w:szCs w:val="21"/>
        </w:rPr>
        <w:t>T</w:t>
      </w:r>
      <w:r w:rsidRPr="4172362A">
        <w:rPr>
          <w:sz w:val="21"/>
          <w:szCs w:val="21"/>
        </w:rPr>
        <w:t>he Borrower die</w:t>
      </w:r>
      <w:r w:rsidR="6E5670C2" w:rsidRPr="4172362A">
        <w:rPr>
          <w:sz w:val="21"/>
          <w:szCs w:val="21"/>
        </w:rPr>
        <w:t>s</w:t>
      </w:r>
      <w:r w:rsidRPr="4172362A">
        <w:rPr>
          <w:sz w:val="21"/>
          <w:szCs w:val="21"/>
        </w:rPr>
        <w:t>, become</w:t>
      </w:r>
      <w:r w:rsidR="39E9A22A" w:rsidRPr="4172362A">
        <w:rPr>
          <w:sz w:val="21"/>
          <w:szCs w:val="21"/>
        </w:rPr>
        <w:t>s</w:t>
      </w:r>
      <w:r w:rsidRPr="4172362A">
        <w:rPr>
          <w:sz w:val="21"/>
          <w:szCs w:val="21"/>
        </w:rPr>
        <w:t xml:space="preserve"> bankrupt, make</w:t>
      </w:r>
      <w:r w:rsidR="6154A29C" w:rsidRPr="4172362A">
        <w:rPr>
          <w:sz w:val="21"/>
          <w:szCs w:val="21"/>
        </w:rPr>
        <w:t>s</w:t>
      </w:r>
      <w:r w:rsidRPr="4172362A">
        <w:rPr>
          <w:sz w:val="21"/>
          <w:szCs w:val="21"/>
        </w:rPr>
        <w:t xml:space="preserve"> any arrangement with his/her creditors, become</w:t>
      </w:r>
      <w:r w:rsidR="556F60DC" w:rsidRPr="4172362A">
        <w:rPr>
          <w:sz w:val="21"/>
          <w:szCs w:val="21"/>
        </w:rPr>
        <w:t>s</w:t>
      </w:r>
      <w:r w:rsidRPr="4172362A">
        <w:rPr>
          <w:sz w:val="21"/>
          <w:szCs w:val="21"/>
        </w:rPr>
        <w:t xml:space="preserve"> or </w:t>
      </w:r>
      <w:r w:rsidR="3BC68F0B" w:rsidRPr="4172362A">
        <w:rPr>
          <w:sz w:val="21"/>
          <w:szCs w:val="21"/>
        </w:rPr>
        <w:t>is</w:t>
      </w:r>
      <w:r w:rsidRPr="4172362A">
        <w:rPr>
          <w:sz w:val="21"/>
          <w:szCs w:val="21"/>
        </w:rPr>
        <w:t xml:space="preserve"> declared to be of unsound mind or become</w:t>
      </w:r>
      <w:r w:rsidR="2C5A48B1" w:rsidRPr="4172362A">
        <w:rPr>
          <w:sz w:val="21"/>
          <w:szCs w:val="21"/>
        </w:rPr>
        <w:t>s</w:t>
      </w:r>
      <w:r w:rsidRPr="4172362A">
        <w:rPr>
          <w:sz w:val="21"/>
          <w:szCs w:val="21"/>
        </w:rPr>
        <w:t xml:space="preserve"> a ward of court;</w:t>
      </w:r>
      <w:r w:rsidRPr="4172362A">
        <w:rPr>
          <w:spacing w:val="-8"/>
          <w:sz w:val="21"/>
          <w:szCs w:val="21"/>
        </w:rPr>
        <w:t xml:space="preserve"> </w:t>
      </w:r>
      <w:r w:rsidRPr="4172362A">
        <w:rPr>
          <w:sz w:val="21"/>
          <w:szCs w:val="21"/>
        </w:rPr>
        <w:t>or</w:t>
      </w:r>
    </w:p>
    <w:p w14:paraId="17B6283E" w14:textId="77777777" w:rsidR="003C7B5B" w:rsidRDefault="003C7B5B">
      <w:pPr>
        <w:pStyle w:val="BodyText"/>
        <w:spacing w:before="10"/>
        <w:rPr>
          <w:sz w:val="18"/>
        </w:rPr>
      </w:pPr>
    </w:p>
    <w:p w14:paraId="17B6283F" w14:textId="717DC41D" w:rsidR="003C7B5B" w:rsidRDefault="000303E0">
      <w:pPr>
        <w:pStyle w:val="ListParagraph"/>
        <w:numPr>
          <w:ilvl w:val="0"/>
          <w:numId w:val="26"/>
        </w:numPr>
        <w:tabs>
          <w:tab w:val="left" w:pos="821"/>
        </w:tabs>
        <w:spacing w:before="1"/>
        <w:ind w:right="455"/>
        <w:rPr>
          <w:sz w:val="21"/>
        </w:rPr>
      </w:pPr>
      <w:r>
        <w:rPr>
          <w:sz w:val="21"/>
          <w:u w:val="single"/>
        </w:rPr>
        <w:t>Payment</w:t>
      </w:r>
      <w:r>
        <w:rPr>
          <w:spacing w:val="-16"/>
          <w:sz w:val="21"/>
          <w:u w:val="single"/>
        </w:rPr>
        <w:t xml:space="preserve"> </w:t>
      </w:r>
      <w:r>
        <w:rPr>
          <w:sz w:val="21"/>
          <w:u w:val="single"/>
        </w:rPr>
        <w:t>of</w:t>
      </w:r>
      <w:r>
        <w:rPr>
          <w:spacing w:val="-16"/>
          <w:sz w:val="21"/>
          <w:u w:val="single"/>
        </w:rPr>
        <w:t xml:space="preserve"> </w:t>
      </w:r>
      <w:r>
        <w:rPr>
          <w:sz w:val="21"/>
          <w:u w:val="single"/>
        </w:rPr>
        <w:t>Debts</w:t>
      </w:r>
      <w:r>
        <w:rPr>
          <w:sz w:val="21"/>
        </w:rPr>
        <w:t>:</w:t>
      </w:r>
      <w:r>
        <w:rPr>
          <w:spacing w:val="-17"/>
          <w:sz w:val="21"/>
        </w:rPr>
        <w:t xml:space="preserve"> </w:t>
      </w:r>
      <w:r w:rsidR="00DB40DF">
        <w:rPr>
          <w:spacing w:val="-17"/>
          <w:sz w:val="21"/>
        </w:rPr>
        <w:t>T</w:t>
      </w:r>
      <w:r>
        <w:rPr>
          <w:sz w:val="21"/>
        </w:rPr>
        <w:t>he</w:t>
      </w:r>
      <w:r>
        <w:rPr>
          <w:spacing w:val="-15"/>
          <w:sz w:val="21"/>
        </w:rPr>
        <w:t xml:space="preserve"> </w:t>
      </w:r>
      <w:r>
        <w:rPr>
          <w:sz w:val="21"/>
        </w:rPr>
        <w:t>Borrower</w:t>
      </w:r>
      <w:r>
        <w:rPr>
          <w:spacing w:val="-16"/>
          <w:sz w:val="21"/>
        </w:rPr>
        <w:t xml:space="preserve"> </w:t>
      </w:r>
      <w:r>
        <w:rPr>
          <w:sz w:val="21"/>
        </w:rPr>
        <w:t>stops</w:t>
      </w:r>
      <w:r>
        <w:rPr>
          <w:spacing w:val="-16"/>
          <w:sz w:val="21"/>
        </w:rPr>
        <w:t xml:space="preserve"> </w:t>
      </w:r>
      <w:r>
        <w:rPr>
          <w:sz w:val="21"/>
        </w:rPr>
        <w:t>or</w:t>
      </w:r>
      <w:r>
        <w:rPr>
          <w:spacing w:val="-16"/>
          <w:sz w:val="21"/>
        </w:rPr>
        <w:t xml:space="preserve"> </w:t>
      </w:r>
      <w:r>
        <w:rPr>
          <w:sz w:val="21"/>
        </w:rPr>
        <w:t>threatens</w:t>
      </w:r>
      <w:r>
        <w:rPr>
          <w:spacing w:val="-16"/>
          <w:sz w:val="21"/>
        </w:rPr>
        <w:t xml:space="preserve"> </w:t>
      </w:r>
      <w:r>
        <w:rPr>
          <w:sz w:val="21"/>
        </w:rPr>
        <w:t>to</w:t>
      </w:r>
      <w:r>
        <w:rPr>
          <w:spacing w:val="-16"/>
          <w:sz w:val="21"/>
        </w:rPr>
        <w:t xml:space="preserve"> </w:t>
      </w:r>
      <w:r>
        <w:rPr>
          <w:sz w:val="21"/>
        </w:rPr>
        <w:t>stop</w:t>
      </w:r>
      <w:r>
        <w:rPr>
          <w:spacing w:val="-15"/>
          <w:sz w:val="21"/>
        </w:rPr>
        <w:t xml:space="preserve"> </w:t>
      </w:r>
      <w:r>
        <w:rPr>
          <w:sz w:val="21"/>
        </w:rPr>
        <w:t>payment</w:t>
      </w:r>
      <w:r>
        <w:rPr>
          <w:spacing w:val="-16"/>
          <w:sz w:val="21"/>
        </w:rPr>
        <w:t xml:space="preserve"> </w:t>
      </w:r>
      <w:r>
        <w:rPr>
          <w:sz w:val="21"/>
        </w:rPr>
        <w:t>of,</w:t>
      </w:r>
      <w:r>
        <w:rPr>
          <w:spacing w:val="-17"/>
          <w:sz w:val="21"/>
        </w:rPr>
        <w:t xml:space="preserve"> </w:t>
      </w:r>
      <w:r>
        <w:rPr>
          <w:sz w:val="21"/>
        </w:rPr>
        <w:t>or</w:t>
      </w:r>
      <w:r>
        <w:rPr>
          <w:spacing w:val="-15"/>
          <w:sz w:val="21"/>
        </w:rPr>
        <w:t xml:space="preserve"> </w:t>
      </w:r>
      <w:r>
        <w:rPr>
          <w:sz w:val="21"/>
        </w:rPr>
        <w:t>suspends</w:t>
      </w:r>
      <w:r>
        <w:rPr>
          <w:spacing w:val="-18"/>
          <w:sz w:val="21"/>
        </w:rPr>
        <w:t xml:space="preserve"> </w:t>
      </w:r>
      <w:r>
        <w:rPr>
          <w:sz w:val="21"/>
        </w:rPr>
        <w:t>making payments on, any of the Borrower's debts;</w:t>
      </w:r>
      <w:r>
        <w:rPr>
          <w:spacing w:val="-10"/>
          <w:sz w:val="21"/>
        </w:rPr>
        <w:t xml:space="preserve"> </w:t>
      </w:r>
      <w:r>
        <w:rPr>
          <w:sz w:val="21"/>
        </w:rPr>
        <w:t>or</w:t>
      </w:r>
    </w:p>
    <w:p w14:paraId="17B62840" w14:textId="77777777" w:rsidR="003C7B5B" w:rsidRDefault="003C7B5B">
      <w:pPr>
        <w:pStyle w:val="BodyText"/>
        <w:spacing w:before="11"/>
        <w:rPr>
          <w:sz w:val="18"/>
        </w:rPr>
      </w:pPr>
    </w:p>
    <w:p w14:paraId="17B62841" w14:textId="77777777" w:rsidR="003C7B5B" w:rsidRDefault="000303E0">
      <w:pPr>
        <w:pStyle w:val="ListParagraph"/>
        <w:numPr>
          <w:ilvl w:val="0"/>
          <w:numId w:val="26"/>
        </w:numPr>
        <w:tabs>
          <w:tab w:val="left" w:pos="821"/>
        </w:tabs>
        <w:ind w:right="455"/>
        <w:rPr>
          <w:sz w:val="21"/>
        </w:rPr>
      </w:pPr>
      <w:r>
        <w:rPr>
          <w:sz w:val="21"/>
          <w:u w:val="single"/>
        </w:rPr>
        <w:t>Bankruptcy Proceedings and Analogous Proceedings</w:t>
      </w:r>
      <w:r>
        <w:rPr>
          <w:sz w:val="21"/>
        </w:rPr>
        <w:t>: if any person petitions or takes</w:t>
      </w:r>
      <w:r>
        <w:rPr>
          <w:spacing w:val="-42"/>
          <w:sz w:val="21"/>
        </w:rPr>
        <w:t xml:space="preserve"> </w:t>
      </w:r>
      <w:r>
        <w:rPr>
          <w:sz w:val="21"/>
        </w:rPr>
        <w:t>any step,</w:t>
      </w:r>
      <w:r>
        <w:rPr>
          <w:spacing w:val="-7"/>
          <w:sz w:val="21"/>
        </w:rPr>
        <w:t xml:space="preserve"> </w:t>
      </w:r>
      <w:r>
        <w:rPr>
          <w:sz w:val="21"/>
        </w:rPr>
        <w:t>or</w:t>
      </w:r>
      <w:r>
        <w:rPr>
          <w:spacing w:val="-6"/>
          <w:sz w:val="21"/>
        </w:rPr>
        <w:t xml:space="preserve"> </w:t>
      </w:r>
      <w:r>
        <w:rPr>
          <w:sz w:val="21"/>
        </w:rPr>
        <w:t>other</w:t>
      </w:r>
      <w:r>
        <w:rPr>
          <w:spacing w:val="-5"/>
          <w:sz w:val="21"/>
        </w:rPr>
        <w:t xml:space="preserve"> </w:t>
      </w:r>
      <w:r>
        <w:rPr>
          <w:sz w:val="21"/>
        </w:rPr>
        <w:t>legal</w:t>
      </w:r>
      <w:r>
        <w:rPr>
          <w:spacing w:val="-4"/>
          <w:sz w:val="21"/>
        </w:rPr>
        <w:t xml:space="preserve"> </w:t>
      </w:r>
      <w:r>
        <w:rPr>
          <w:sz w:val="21"/>
        </w:rPr>
        <w:t>proceedings</w:t>
      </w:r>
      <w:r>
        <w:rPr>
          <w:spacing w:val="-5"/>
          <w:sz w:val="21"/>
        </w:rPr>
        <w:t xml:space="preserve"> </w:t>
      </w:r>
      <w:r>
        <w:rPr>
          <w:sz w:val="21"/>
        </w:rPr>
        <w:t>are</w:t>
      </w:r>
      <w:r>
        <w:rPr>
          <w:spacing w:val="-5"/>
          <w:sz w:val="21"/>
        </w:rPr>
        <w:t xml:space="preserve"> </w:t>
      </w:r>
      <w:r>
        <w:rPr>
          <w:sz w:val="21"/>
        </w:rPr>
        <w:t>started,</w:t>
      </w:r>
      <w:r>
        <w:rPr>
          <w:spacing w:val="-6"/>
          <w:sz w:val="21"/>
        </w:rPr>
        <w:t xml:space="preserve"> </w:t>
      </w:r>
      <w:r>
        <w:rPr>
          <w:sz w:val="21"/>
        </w:rPr>
        <w:t>to</w:t>
      </w:r>
      <w:r>
        <w:rPr>
          <w:spacing w:val="-3"/>
          <w:sz w:val="21"/>
        </w:rPr>
        <w:t xml:space="preserve"> </w:t>
      </w:r>
      <w:r>
        <w:rPr>
          <w:sz w:val="21"/>
        </w:rPr>
        <w:t>have</w:t>
      </w:r>
      <w:r>
        <w:rPr>
          <w:spacing w:val="-6"/>
          <w:sz w:val="21"/>
        </w:rPr>
        <w:t xml:space="preserve"> </w:t>
      </w:r>
      <w:r>
        <w:rPr>
          <w:sz w:val="21"/>
        </w:rPr>
        <w:t>the</w:t>
      </w:r>
      <w:r>
        <w:rPr>
          <w:spacing w:val="-5"/>
          <w:sz w:val="21"/>
        </w:rPr>
        <w:t xml:space="preserve"> </w:t>
      </w:r>
      <w:r>
        <w:rPr>
          <w:sz w:val="21"/>
        </w:rPr>
        <w:t>Borrower</w:t>
      </w:r>
      <w:r>
        <w:rPr>
          <w:spacing w:val="-6"/>
          <w:sz w:val="21"/>
        </w:rPr>
        <w:t xml:space="preserve"> </w:t>
      </w:r>
      <w:r>
        <w:rPr>
          <w:sz w:val="21"/>
        </w:rPr>
        <w:t>declared</w:t>
      </w:r>
      <w:r>
        <w:rPr>
          <w:spacing w:val="-5"/>
          <w:sz w:val="21"/>
        </w:rPr>
        <w:t xml:space="preserve"> </w:t>
      </w:r>
      <w:r>
        <w:rPr>
          <w:sz w:val="21"/>
        </w:rPr>
        <w:t>bankrupt</w:t>
      </w:r>
      <w:r>
        <w:rPr>
          <w:spacing w:val="-6"/>
          <w:sz w:val="21"/>
        </w:rPr>
        <w:t xml:space="preserve"> </w:t>
      </w:r>
      <w:r>
        <w:rPr>
          <w:sz w:val="21"/>
        </w:rPr>
        <w:t>or</w:t>
      </w:r>
      <w:r>
        <w:rPr>
          <w:spacing w:val="-6"/>
          <w:sz w:val="21"/>
        </w:rPr>
        <w:t xml:space="preserve"> </w:t>
      </w:r>
      <w:r>
        <w:rPr>
          <w:sz w:val="21"/>
        </w:rPr>
        <w:t>for the appointment of an official assignee or trustee in bankruptcy, a receiver, an insolvency practitioner</w:t>
      </w:r>
      <w:r>
        <w:rPr>
          <w:spacing w:val="-10"/>
          <w:sz w:val="21"/>
        </w:rPr>
        <w:t xml:space="preserve"> </w:t>
      </w:r>
      <w:r>
        <w:rPr>
          <w:sz w:val="21"/>
        </w:rPr>
        <w:t>or</w:t>
      </w:r>
      <w:r>
        <w:rPr>
          <w:spacing w:val="-7"/>
          <w:sz w:val="21"/>
        </w:rPr>
        <w:t xml:space="preserve"> </w:t>
      </w:r>
      <w:r>
        <w:rPr>
          <w:sz w:val="21"/>
        </w:rPr>
        <w:t>similar</w:t>
      </w:r>
      <w:r>
        <w:rPr>
          <w:spacing w:val="-7"/>
          <w:sz w:val="21"/>
        </w:rPr>
        <w:t xml:space="preserve"> </w:t>
      </w:r>
      <w:r>
        <w:rPr>
          <w:sz w:val="21"/>
        </w:rPr>
        <w:t>officer,</w:t>
      </w:r>
      <w:r>
        <w:rPr>
          <w:spacing w:val="-8"/>
          <w:sz w:val="21"/>
        </w:rPr>
        <w:t xml:space="preserve"> </w:t>
      </w:r>
      <w:r>
        <w:rPr>
          <w:sz w:val="21"/>
        </w:rPr>
        <w:t>to</w:t>
      </w:r>
      <w:r>
        <w:rPr>
          <w:spacing w:val="-6"/>
          <w:sz w:val="21"/>
        </w:rPr>
        <w:t xml:space="preserve"> </w:t>
      </w:r>
      <w:r>
        <w:rPr>
          <w:sz w:val="21"/>
        </w:rPr>
        <w:t>the</w:t>
      </w:r>
      <w:r>
        <w:rPr>
          <w:spacing w:val="-6"/>
          <w:sz w:val="21"/>
        </w:rPr>
        <w:t xml:space="preserve"> </w:t>
      </w:r>
      <w:r>
        <w:rPr>
          <w:sz w:val="21"/>
        </w:rPr>
        <w:t>Borrower,</w:t>
      </w:r>
      <w:r>
        <w:rPr>
          <w:spacing w:val="-8"/>
          <w:sz w:val="21"/>
        </w:rPr>
        <w:t xml:space="preserve"> </w:t>
      </w:r>
      <w:r>
        <w:rPr>
          <w:sz w:val="21"/>
        </w:rPr>
        <w:t>or</w:t>
      </w:r>
      <w:r>
        <w:rPr>
          <w:spacing w:val="-7"/>
          <w:sz w:val="21"/>
        </w:rPr>
        <w:t xml:space="preserve"> </w:t>
      </w:r>
      <w:r>
        <w:rPr>
          <w:sz w:val="21"/>
        </w:rPr>
        <w:t>as</w:t>
      </w:r>
      <w:r>
        <w:rPr>
          <w:spacing w:val="-6"/>
          <w:sz w:val="21"/>
        </w:rPr>
        <w:t xml:space="preserve"> </w:t>
      </w:r>
      <w:r>
        <w:rPr>
          <w:sz w:val="21"/>
        </w:rPr>
        <w:t>the</w:t>
      </w:r>
      <w:r>
        <w:rPr>
          <w:spacing w:val="-7"/>
          <w:sz w:val="21"/>
        </w:rPr>
        <w:t xml:space="preserve"> </w:t>
      </w:r>
      <w:r>
        <w:rPr>
          <w:sz w:val="21"/>
        </w:rPr>
        <w:t>case</w:t>
      </w:r>
      <w:r>
        <w:rPr>
          <w:spacing w:val="-8"/>
          <w:sz w:val="21"/>
        </w:rPr>
        <w:t xml:space="preserve"> </w:t>
      </w:r>
      <w:r>
        <w:rPr>
          <w:sz w:val="21"/>
        </w:rPr>
        <w:t>may</w:t>
      </w:r>
      <w:r>
        <w:rPr>
          <w:spacing w:val="-6"/>
          <w:sz w:val="21"/>
        </w:rPr>
        <w:t xml:space="preserve"> </w:t>
      </w:r>
      <w:r>
        <w:rPr>
          <w:sz w:val="21"/>
        </w:rPr>
        <w:t>be,</w:t>
      </w:r>
      <w:r>
        <w:rPr>
          <w:spacing w:val="-10"/>
          <w:sz w:val="21"/>
        </w:rPr>
        <w:t xml:space="preserve"> </w:t>
      </w:r>
      <w:r>
        <w:rPr>
          <w:sz w:val="21"/>
        </w:rPr>
        <w:t>over,</w:t>
      </w:r>
      <w:r>
        <w:rPr>
          <w:spacing w:val="-8"/>
          <w:sz w:val="21"/>
        </w:rPr>
        <w:t xml:space="preserve"> </w:t>
      </w:r>
      <w:r>
        <w:rPr>
          <w:sz w:val="21"/>
        </w:rPr>
        <w:t>or</w:t>
      </w:r>
      <w:r>
        <w:rPr>
          <w:spacing w:val="-9"/>
          <w:sz w:val="21"/>
        </w:rPr>
        <w:t xml:space="preserve"> </w:t>
      </w:r>
      <w:r>
        <w:rPr>
          <w:sz w:val="21"/>
        </w:rPr>
        <w:t>in</w:t>
      </w:r>
      <w:r>
        <w:rPr>
          <w:spacing w:val="-7"/>
          <w:sz w:val="21"/>
        </w:rPr>
        <w:t xml:space="preserve"> </w:t>
      </w:r>
      <w:r>
        <w:rPr>
          <w:sz w:val="21"/>
        </w:rPr>
        <w:t>relation</w:t>
      </w:r>
      <w:r>
        <w:rPr>
          <w:spacing w:val="-6"/>
          <w:sz w:val="21"/>
        </w:rPr>
        <w:t xml:space="preserve"> </w:t>
      </w:r>
      <w:r>
        <w:rPr>
          <w:sz w:val="21"/>
        </w:rPr>
        <w:t>to, any or all of the Borrower's assets or revenues;</w:t>
      </w:r>
      <w:r>
        <w:rPr>
          <w:spacing w:val="-12"/>
          <w:sz w:val="21"/>
        </w:rPr>
        <w:t xml:space="preserve"> </w:t>
      </w:r>
      <w:r>
        <w:rPr>
          <w:sz w:val="21"/>
        </w:rPr>
        <w:t>or</w:t>
      </w:r>
    </w:p>
    <w:p w14:paraId="17B62842" w14:textId="77777777" w:rsidR="003C7B5B" w:rsidRDefault="003C7B5B">
      <w:pPr>
        <w:pStyle w:val="BodyText"/>
        <w:spacing w:before="2"/>
        <w:rPr>
          <w:sz w:val="19"/>
        </w:rPr>
      </w:pPr>
    </w:p>
    <w:p w14:paraId="17B62843" w14:textId="77777777" w:rsidR="003C7B5B" w:rsidRDefault="000303E0">
      <w:pPr>
        <w:pStyle w:val="ListParagraph"/>
        <w:numPr>
          <w:ilvl w:val="0"/>
          <w:numId w:val="26"/>
        </w:numPr>
        <w:tabs>
          <w:tab w:val="left" w:pos="821"/>
        </w:tabs>
        <w:spacing w:line="237" w:lineRule="auto"/>
        <w:ind w:right="455"/>
        <w:rPr>
          <w:sz w:val="21"/>
        </w:rPr>
      </w:pPr>
      <w:r>
        <w:rPr>
          <w:sz w:val="21"/>
          <w:u w:val="single"/>
        </w:rPr>
        <w:t>Distress or Execution</w:t>
      </w:r>
      <w:r>
        <w:rPr>
          <w:sz w:val="21"/>
        </w:rPr>
        <w:t xml:space="preserve">: any distress, execution, attachment or other legal process affects the whole or a material part of the assets of the Borrower and is not discharged within </w:t>
      </w:r>
      <w:proofErr w:type="gramStart"/>
      <w:r>
        <w:rPr>
          <w:sz w:val="21"/>
        </w:rPr>
        <w:t>twenty one</w:t>
      </w:r>
      <w:proofErr w:type="gramEnd"/>
      <w:r>
        <w:rPr>
          <w:sz w:val="21"/>
        </w:rPr>
        <w:t xml:space="preserve"> (21) days;</w:t>
      </w:r>
      <w:r>
        <w:rPr>
          <w:spacing w:val="-6"/>
          <w:sz w:val="21"/>
        </w:rPr>
        <w:t xml:space="preserve"> </w:t>
      </w:r>
      <w:r>
        <w:rPr>
          <w:sz w:val="21"/>
        </w:rPr>
        <w:t>or</w:t>
      </w:r>
    </w:p>
    <w:p w14:paraId="17B62844" w14:textId="77777777" w:rsidR="003C7B5B" w:rsidRDefault="003C7B5B">
      <w:pPr>
        <w:pStyle w:val="BodyText"/>
        <w:spacing w:before="4"/>
        <w:rPr>
          <w:sz w:val="19"/>
        </w:rPr>
      </w:pPr>
    </w:p>
    <w:p w14:paraId="17B62845" w14:textId="77777777" w:rsidR="003C7B5B" w:rsidRDefault="000303E0">
      <w:pPr>
        <w:pStyle w:val="ListParagraph"/>
        <w:numPr>
          <w:ilvl w:val="0"/>
          <w:numId w:val="26"/>
        </w:numPr>
        <w:tabs>
          <w:tab w:val="left" w:pos="821"/>
        </w:tabs>
        <w:ind w:right="459"/>
        <w:rPr>
          <w:sz w:val="21"/>
        </w:rPr>
      </w:pPr>
      <w:r>
        <w:rPr>
          <w:sz w:val="21"/>
          <w:u w:val="single"/>
        </w:rPr>
        <w:t>Judgments</w:t>
      </w:r>
      <w:r>
        <w:rPr>
          <w:sz w:val="21"/>
        </w:rPr>
        <w:t>: any judgment is obtained against any Borrower and remains unpaid for a period of fourteen (14) days from the date of such judgment;</w:t>
      </w:r>
      <w:r>
        <w:rPr>
          <w:spacing w:val="-12"/>
          <w:sz w:val="21"/>
        </w:rPr>
        <w:t xml:space="preserve"> </w:t>
      </w:r>
      <w:r>
        <w:rPr>
          <w:sz w:val="21"/>
        </w:rPr>
        <w:t>or</w:t>
      </w:r>
    </w:p>
    <w:p w14:paraId="17B62846" w14:textId="77777777" w:rsidR="003C7B5B" w:rsidRDefault="003C7B5B">
      <w:pPr>
        <w:pStyle w:val="BodyText"/>
        <w:spacing w:before="2"/>
        <w:rPr>
          <w:sz w:val="19"/>
        </w:rPr>
      </w:pPr>
    </w:p>
    <w:p w14:paraId="17B62847" w14:textId="77777777" w:rsidR="003C7B5B" w:rsidRDefault="000303E0">
      <w:pPr>
        <w:pStyle w:val="ListParagraph"/>
        <w:numPr>
          <w:ilvl w:val="0"/>
          <w:numId w:val="26"/>
        </w:numPr>
        <w:tabs>
          <w:tab w:val="left" w:pos="821"/>
        </w:tabs>
        <w:spacing w:line="237" w:lineRule="auto"/>
        <w:ind w:right="455"/>
        <w:rPr>
          <w:sz w:val="21"/>
        </w:rPr>
      </w:pPr>
      <w:r>
        <w:rPr>
          <w:sz w:val="21"/>
          <w:u w:val="single"/>
        </w:rPr>
        <w:t>Material</w:t>
      </w:r>
      <w:r>
        <w:rPr>
          <w:spacing w:val="-13"/>
          <w:sz w:val="21"/>
          <w:u w:val="single"/>
        </w:rPr>
        <w:t xml:space="preserve"> </w:t>
      </w:r>
      <w:r>
        <w:rPr>
          <w:sz w:val="21"/>
          <w:u w:val="single"/>
        </w:rPr>
        <w:t>Adverse</w:t>
      </w:r>
      <w:r>
        <w:rPr>
          <w:spacing w:val="-13"/>
          <w:sz w:val="21"/>
          <w:u w:val="single"/>
        </w:rPr>
        <w:t xml:space="preserve"> </w:t>
      </w:r>
      <w:r>
        <w:rPr>
          <w:sz w:val="21"/>
          <w:u w:val="single"/>
        </w:rPr>
        <w:t>Change</w:t>
      </w:r>
      <w:r>
        <w:rPr>
          <w:sz w:val="21"/>
        </w:rPr>
        <w:t>:</w:t>
      </w:r>
      <w:r>
        <w:rPr>
          <w:spacing w:val="-12"/>
          <w:sz w:val="21"/>
        </w:rPr>
        <w:t xml:space="preserve"> </w:t>
      </w:r>
      <w:r>
        <w:rPr>
          <w:sz w:val="21"/>
        </w:rPr>
        <w:t>any</w:t>
      </w:r>
      <w:r>
        <w:rPr>
          <w:spacing w:val="-10"/>
          <w:sz w:val="21"/>
        </w:rPr>
        <w:t xml:space="preserve"> </w:t>
      </w:r>
      <w:r>
        <w:rPr>
          <w:sz w:val="21"/>
        </w:rPr>
        <w:t>event</w:t>
      </w:r>
      <w:r>
        <w:rPr>
          <w:spacing w:val="-12"/>
          <w:sz w:val="21"/>
        </w:rPr>
        <w:t xml:space="preserve"> </w:t>
      </w:r>
      <w:r>
        <w:rPr>
          <w:sz w:val="21"/>
        </w:rPr>
        <w:t>occurs</w:t>
      </w:r>
      <w:r>
        <w:rPr>
          <w:spacing w:val="-14"/>
          <w:sz w:val="21"/>
        </w:rPr>
        <w:t xml:space="preserve"> </w:t>
      </w:r>
      <w:r>
        <w:rPr>
          <w:sz w:val="21"/>
        </w:rPr>
        <w:t>after</w:t>
      </w:r>
      <w:r>
        <w:rPr>
          <w:spacing w:val="-11"/>
          <w:sz w:val="21"/>
        </w:rPr>
        <w:t xml:space="preserve"> </w:t>
      </w:r>
      <w:r>
        <w:rPr>
          <w:sz w:val="21"/>
        </w:rPr>
        <w:t>the</w:t>
      </w:r>
      <w:r>
        <w:rPr>
          <w:spacing w:val="-13"/>
          <w:sz w:val="21"/>
        </w:rPr>
        <w:t xml:space="preserve"> </w:t>
      </w:r>
      <w:r>
        <w:rPr>
          <w:sz w:val="21"/>
        </w:rPr>
        <w:t>date</w:t>
      </w:r>
      <w:r>
        <w:rPr>
          <w:spacing w:val="-11"/>
          <w:sz w:val="21"/>
        </w:rPr>
        <w:t xml:space="preserve"> </w:t>
      </w:r>
      <w:r>
        <w:rPr>
          <w:sz w:val="21"/>
        </w:rPr>
        <w:t>of</w:t>
      </w:r>
      <w:r>
        <w:rPr>
          <w:spacing w:val="-12"/>
          <w:sz w:val="21"/>
        </w:rPr>
        <w:t xml:space="preserve"> </w:t>
      </w:r>
      <w:r>
        <w:rPr>
          <w:sz w:val="21"/>
        </w:rPr>
        <w:t>this</w:t>
      </w:r>
      <w:r>
        <w:rPr>
          <w:spacing w:val="-13"/>
          <w:sz w:val="21"/>
        </w:rPr>
        <w:t xml:space="preserve"> </w:t>
      </w:r>
      <w:r>
        <w:rPr>
          <w:sz w:val="21"/>
        </w:rPr>
        <w:t>Agreement</w:t>
      </w:r>
      <w:r>
        <w:rPr>
          <w:spacing w:val="-14"/>
          <w:sz w:val="21"/>
        </w:rPr>
        <w:t xml:space="preserve"> </w:t>
      </w:r>
      <w:r>
        <w:rPr>
          <w:sz w:val="21"/>
        </w:rPr>
        <w:t>which</w:t>
      </w:r>
      <w:r>
        <w:rPr>
          <w:spacing w:val="-11"/>
          <w:sz w:val="21"/>
        </w:rPr>
        <w:t xml:space="preserve"> </w:t>
      </w:r>
      <w:r>
        <w:rPr>
          <w:sz w:val="21"/>
        </w:rPr>
        <w:t>in</w:t>
      </w:r>
      <w:r>
        <w:rPr>
          <w:spacing w:val="-11"/>
          <w:sz w:val="21"/>
        </w:rPr>
        <w:t xml:space="preserve"> </w:t>
      </w:r>
      <w:r>
        <w:rPr>
          <w:sz w:val="21"/>
        </w:rPr>
        <w:t>MFI's opinion is likely to have a material adverse effect on the ability of the Borrower to comply with its obligations under this Agreement;</w:t>
      </w:r>
      <w:r>
        <w:rPr>
          <w:spacing w:val="-10"/>
          <w:sz w:val="21"/>
        </w:rPr>
        <w:t xml:space="preserve"> </w:t>
      </w:r>
      <w:r>
        <w:rPr>
          <w:sz w:val="21"/>
        </w:rPr>
        <w:t>or</w:t>
      </w:r>
    </w:p>
    <w:p w14:paraId="17B62848" w14:textId="77777777" w:rsidR="003C7B5B" w:rsidRDefault="003C7B5B">
      <w:pPr>
        <w:pStyle w:val="BodyText"/>
        <w:spacing w:before="4"/>
        <w:rPr>
          <w:sz w:val="19"/>
        </w:rPr>
      </w:pPr>
    </w:p>
    <w:p w14:paraId="17B62849" w14:textId="77777777" w:rsidR="003C7B5B" w:rsidRDefault="000303E0">
      <w:pPr>
        <w:pStyle w:val="ListParagraph"/>
        <w:numPr>
          <w:ilvl w:val="0"/>
          <w:numId w:val="26"/>
        </w:numPr>
        <w:tabs>
          <w:tab w:val="left" w:pos="821"/>
        </w:tabs>
        <w:ind w:right="462"/>
        <w:rPr>
          <w:sz w:val="21"/>
        </w:rPr>
      </w:pPr>
      <w:r>
        <w:rPr>
          <w:sz w:val="21"/>
          <w:u w:val="single"/>
        </w:rPr>
        <w:t>Illegality</w:t>
      </w:r>
      <w:r>
        <w:rPr>
          <w:sz w:val="21"/>
        </w:rPr>
        <w:t>: any provision of the Loan Offer Letter becomes illegal, unlawful, invalid or unenforceable, or if the Borrower breaches or repudiates the Loan Offer</w:t>
      </w:r>
      <w:r>
        <w:rPr>
          <w:spacing w:val="-18"/>
          <w:sz w:val="21"/>
        </w:rPr>
        <w:t xml:space="preserve"> </w:t>
      </w:r>
      <w:r>
        <w:rPr>
          <w:sz w:val="21"/>
        </w:rPr>
        <w:t>Letter.</w:t>
      </w:r>
    </w:p>
    <w:p w14:paraId="17B6284A" w14:textId="77777777" w:rsidR="003C7B5B" w:rsidRDefault="003C7B5B">
      <w:pPr>
        <w:jc w:val="both"/>
        <w:rPr>
          <w:sz w:val="21"/>
        </w:rPr>
        <w:sectPr w:rsidR="003C7B5B">
          <w:pgSz w:w="11910" w:h="16840"/>
          <w:pgMar w:top="1340" w:right="980" w:bottom="1780" w:left="1340" w:header="847" w:footer="1505" w:gutter="0"/>
          <w:cols w:space="720"/>
        </w:sectPr>
      </w:pPr>
    </w:p>
    <w:p w14:paraId="17B6284B" w14:textId="25CBEB36" w:rsidR="003C7B5B" w:rsidRDefault="000303E0">
      <w:pPr>
        <w:pStyle w:val="ListParagraph"/>
        <w:numPr>
          <w:ilvl w:val="0"/>
          <w:numId w:val="26"/>
        </w:numPr>
        <w:tabs>
          <w:tab w:val="left" w:pos="820"/>
          <w:tab w:val="left" w:pos="821"/>
        </w:tabs>
        <w:spacing w:before="84"/>
        <w:ind w:right="453"/>
        <w:rPr>
          <w:sz w:val="21"/>
        </w:rPr>
      </w:pPr>
      <w:r>
        <w:rPr>
          <w:sz w:val="21"/>
          <w:u w:val="single"/>
        </w:rPr>
        <w:lastRenderedPageBreak/>
        <w:t>Non-Compliance</w:t>
      </w:r>
      <w:r>
        <w:rPr>
          <w:sz w:val="21"/>
        </w:rPr>
        <w:t>: if through no fault of MFI</w:t>
      </w:r>
      <w:r w:rsidR="00E52EF8">
        <w:rPr>
          <w:sz w:val="21"/>
        </w:rPr>
        <w:t>,</w:t>
      </w:r>
      <w:r>
        <w:rPr>
          <w:sz w:val="21"/>
        </w:rPr>
        <w:t xml:space="preserve"> the Borrower fails to comply with the terms of the Loan Offer Letter MFI reserves the right to</w:t>
      </w:r>
      <w:r>
        <w:rPr>
          <w:spacing w:val="-14"/>
          <w:sz w:val="21"/>
        </w:rPr>
        <w:t xml:space="preserve"> </w:t>
      </w:r>
      <w:r>
        <w:rPr>
          <w:sz w:val="21"/>
        </w:rPr>
        <w:t>either:</w:t>
      </w:r>
    </w:p>
    <w:p w14:paraId="17B6284C" w14:textId="77777777" w:rsidR="003C7B5B" w:rsidRDefault="003C7B5B">
      <w:pPr>
        <w:pStyle w:val="BodyText"/>
        <w:spacing w:before="9"/>
        <w:rPr>
          <w:sz w:val="18"/>
        </w:rPr>
      </w:pPr>
    </w:p>
    <w:p w14:paraId="17B6284D" w14:textId="77777777" w:rsidR="003C7B5B" w:rsidRDefault="000303E0">
      <w:pPr>
        <w:pStyle w:val="ListParagraph"/>
        <w:numPr>
          <w:ilvl w:val="1"/>
          <w:numId w:val="26"/>
        </w:numPr>
        <w:tabs>
          <w:tab w:val="left" w:pos="1089"/>
        </w:tabs>
        <w:ind w:right="455" w:firstLine="0"/>
        <w:rPr>
          <w:sz w:val="21"/>
        </w:rPr>
      </w:pPr>
      <w:r>
        <w:rPr>
          <w:sz w:val="21"/>
        </w:rPr>
        <w:t>accelerate payment of all amounts owed to it by the Borrower under the Loan Offer Letter;</w:t>
      </w:r>
      <w:r>
        <w:rPr>
          <w:spacing w:val="-2"/>
          <w:sz w:val="21"/>
        </w:rPr>
        <w:t xml:space="preserve"> </w:t>
      </w:r>
      <w:r>
        <w:rPr>
          <w:sz w:val="21"/>
        </w:rPr>
        <w:t>or</w:t>
      </w:r>
    </w:p>
    <w:p w14:paraId="17B6284E" w14:textId="77777777" w:rsidR="003C7B5B" w:rsidRDefault="003C7B5B">
      <w:pPr>
        <w:pStyle w:val="BodyText"/>
        <w:spacing w:before="4"/>
        <w:rPr>
          <w:sz w:val="19"/>
        </w:rPr>
      </w:pPr>
    </w:p>
    <w:p w14:paraId="17B6284F" w14:textId="77777777" w:rsidR="003C7B5B" w:rsidRDefault="000303E0">
      <w:pPr>
        <w:pStyle w:val="ListParagraph"/>
        <w:numPr>
          <w:ilvl w:val="1"/>
          <w:numId w:val="26"/>
        </w:numPr>
        <w:tabs>
          <w:tab w:val="left" w:pos="1113"/>
        </w:tabs>
        <w:ind w:left="1112" w:hanging="293"/>
        <w:rPr>
          <w:sz w:val="21"/>
        </w:rPr>
      </w:pPr>
      <w:r>
        <w:rPr>
          <w:sz w:val="21"/>
        </w:rPr>
        <w:t>terminate this</w:t>
      </w:r>
      <w:r>
        <w:rPr>
          <w:spacing w:val="-3"/>
          <w:sz w:val="21"/>
        </w:rPr>
        <w:t xml:space="preserve"> </w:t>
      </w:r>
      <w:r>
        <w:rPr>
          <w:sz w:val="21"/>
        </w:rPr>
        <w:t>Loan</w:t>
      </w:r>
    </w:p>
    <w:p w14:paraId="17B62850" w14:textId="77777777" w:rsidR="003C7B5B" w:rsidRDefault="003C7B5B">
      <w:pPr>
        <w:pStyle w:val="BodyText"/>
        <w:spacing w:before="1"/>
        <w:rPr>
          <w:sz w:val="19"/>
        </w:rPr>
      </w:pPr>
    </w:p>
    <w:p w14:paraId="17B62851" w14:textId="77777777" w:rsidR="003C7B5B" w:rsidRDefault="000303E0">
      <w:pPr>
        <w:pStyle w:val="BodyText"/>
        <w:ind w:left="820"/>
      </w:pPr>
      <w:r>
        <w:t>no</w:t>
      </w:r>
      <w:r>
        <w:rPr>
          <w:spacing w:val="-13"/>
        </w:rPr>
        <w:t xml:space="preserve"> </w:t>
      </w:r>
      <w:r>
        <w:t>later</w:t>
      </w:r>
      <w:r>
        <w:rPr>
          <w:spacing w:val="-13"/>
        </w:rPr>
        <w:t xml:space="preserve"> </w:t>
      </w:r>
      <w:r>
        <w:t>than</w:t>
      </w:r>
      <w:r>
        <w:rPr>
          <w:spacing w:val="-13"/>
        </w:rPr>
        <w:t xml:space="preserve"> </w:t>
      </w:r>
      <w:r>
        <w:t>thirty</w:t>
      </w:r>
      <w:r>
        <w:rPr>
          <w:spacing w:val="-12"/>
        </w:rPr>
        <w:t xml:space="preserve"> </w:t>
      </w:r>
      <w:r>
        <w:t>(30)</w:t>
      </w:r>
      <w:r>
        <w:rPr>
          <w:spacing w:val="-14"/>
        </w:rPr>
        <w:t xml:space="preserve"> </w:t>
      </w:r>
      <w:r>
        <w:t>calendar</w:t>
      </w:r>
      <w:r>
        <w:rPr>
          <w:spacing w:val="-13"/>
        </w:rPr>
        <w:t xml:space="preserve"> </w:t>
      </w:r>
      <w:r>
        <w:t>days</w:t>
      </w:r>
      <w:r>
        <w:rPr>
          <w:spacing w:val="-13"/>
        </w:rPr>
        <w:t xml:space="preserve"> </w:t>
      </w:r>
      <w:r>
        <w:t>following</w:t>
      </w:r>
      <w:r>
        <w:rPr>
          <w:spacing w:val="-12"/>
        </w:rPr>
        <w:t xml:space="preserve"> </w:t>
      </w:r>
      <w:r>
        <w:t>the</w:t>
      </w:r>
      <w:r>
        <w:rPr>
          <w:spacing w:val="-12"/>
        </w:rPr>
        <w:t xml:space="preserve"> </w:t>
      </w:r>
      <w:r>
        <w:t>end</w:t>
      </w:r>
      <w:r>
        <w:rPr>
          <w:spacing w:val="-13"/>
        </w:rPr>
        <w:t xml:space="preserve"> </w:t>
      </w:r>
      <w:r>
        <w:t>of</w:t>
      </w:r>
      <w:r>
        <w:rPr>
          <w:spacing w:val="-13"/>
        </w:rPr>
        <w:t xml:space="preserve"> </w:t>
      </w:r>
      <w:r>
        <w:t>the</w:t>
      </w:r>
      <w:r>
        <w:rPr>
          <w:spacing w:val="-13"/>
        </w:rPr>
        <w:t xml:space="preserve"> </w:t>
      </w:r>
      <w:r>
        <w:t>calendar</w:t>
      </w:r>
      <w:r>
        <w:rPr>
          <w:spacing w:val="-13"/>
        </w:rPr>
        <w:t xml:space="preserve"> </w:t>
      </w:r>
      <w:r>
        <w:t>quarter</w:t>
      </w:r>
      <w:r>
        <w:rPr>
          <w:spacing w:val="-14"/>
        </w:rPr>
        <w:t xml:space="preserve"> </w:t>
      </w:r>
      <w:r>
        <w:t>immediately following the date on which it became aware of</w:t>
      </w:r>
      <w:r>
        <w:rPr>
          <w:spacing w:val="-15"/>
        </w:rPr>
        <w:t xml:space="preserve"> </w:t>
      </w:r>
      <w:r>
        <w:t>same.</w:t>
      </w:r>
    </w:p>
    <w:p w14:paraId="17B62852" w14:textId="77777777" w:rsidR="003C7B5B" w:rsidRDefault="003C7B5B">
      <w:pPr>
        <w:sectPr w:rsidR="003C7B5B">
          <w:pgSz w:w="11910" w:h="16840"/>
          <w:pgMar w:top="1340" w:right="980" w:bottom="1780" w:left="1340" w:header="847" w:footer="1505" w:gutter="0"/>
          <w:cols w:space="720"/>
        </w:sectPr>
      </w:pPr>
    </w:p>
    <w:p w14:paraId="17B62853" w14:textId="77777777" w:rsidR="003C7B5B" w:rsidRDefault="000303E0">
      <w:pPr>
        <w:pStyle w:val="Heading3"/>
        <w:spacing w:line="480" w:lineRule="auto"/>
        <w:ind w:left="3271" w:right="3614" w:firstLine="787"/>
      </w:pPr>
      <w:r>
        <w:lastRenderedPageBreak/>
        <w:t>Schedule 5 Interest, Fees and Charges</w:t>
      </w:r>
    </w:p>
    <w:p w14:paraId="17B62854" w14:textId="2A40A845" w:rsidR="003C7B5B" w:rsidRDefault="000303E0" w:rsidP="00881F61">
      <w:pPr>
        <w:pStyle w:val="ListParagraph"/>
        <w:numPr>
          <w:ilvl w:val="0"/>
          <w:numId w:val="57"/>
        </w:numPr>
        <w:tabs>
          <w:tab w:val="left" w:pos="821"/>
        </w:tabs>
        <w:ind w:right="457"/>
        <w:rPr>
          <w:sz w:val="21"/>
        </w:rPr>
      </w:pPr>
      <w:r>
        <w:rPr>
          <w:sz w:val="21"/>
        </w:rPr>
        <w:t>Interest will accrue</w:t>
      </w:r>
      <w:r w:rsidR="002763EC">
        <w:rPr>
          <w:sz w:val="21"/>
        </w:rPr>
        <w:t xml:space="preserve"> </w:t>
      </w:r>
      <w:proofErr w:type="gramStart"/>
      <w:r w:rsidR="002763EC">
        <w:rPr>
          <w:sz w:val="21"/>
        </w:rPr>
        <w:t>on a daily basis</w:t>
      </w:r>
      <w:proofErr w:type="gramEnd"/>
      <w:r w:rsidR="003C17EA">
        <w:rPr>
          <w:sz w:val="21"/>
        </w:rPr>
        <w:t>, from the date of actual draw down,</w:t>
      </w:r>
      <w:r>
        <w:rPr>
          <w:sz w:val="21"/>
        </w:rPr>
        <w:t xml:space="preserve"> and will be calculated and charged in accordance with the provisions of this section unless otherwise</w:t>
      </w:r>
      <w:r>
        <w:rPr>
          <w:spacing w:val="-7"/>
          <w:sz w:val="21"/>
        </w:rPr>
        <w:t xml:space="preserve"> </w:t>
      </w:r>
      <w:r>
        <w:rPr>
          <w:sz w:val="21"/>
        </w:rPr>
        <w:t>stated.</w:t>
      </w:r>
    </w:p>
    <w:p w14:paraId="3E4AD9B2" w14:textId="77777777" w:rsidR="00FD0BBA" w:rsidRPr="003A4F43" w:rsidRDefault="00FD0BBA" w:rsidP="003A4F43">
      <w:pPr>
        <w:tabs>
          <w:tab w:val="left" w:pos="821"/>
        </w:tabs>
        <w:ind w:right="457"/>
        <w:rPr>
          <w:sz w:val="21"/>
        </w:rPr>
      </w:pPr>
    </w:p>
    <w:p w14:paraId="1646AFC1" w14:textId="77777777" w:rsidR="00DF5C94" w:rsidRDefault="00DF5C94" w:rsidP="00DF5C94">
      <w:pPr>
        <w:pStyle w:val="ListParagraph"/>
        <w:numPr>
          <w:ilvl w:val="0"/>
          <w:numId w:val="57"/>
        </w:numPr>
        <w:tabs>
          <w:tab w:val="left" w:pos="821"/>
        </w:tabs>
        <w:ind w:right="457"/>
        <w:rPr>
          <w:sz w:val="21"/>
        </w:rPr>
      </w:pPr>
      <w:r>
        <w:rPr>
          <w:sz w:val="21"/>
        </w:rPr>
        <w:t>The Actual Repayment Schedule will set out the following:</w:t>
      </w:r>
    </w:p>
    <w:p w14:paraId="30D13E34" w14:textId="77777777" w:rsidR="00DF5C94" w:rsidRDefault="00DF5C94" w:rsidP="00DF5C94">
      <w:pPr>
        <w:pStyle w:val="ListParagraph"/>
        <w:numPr>
          <w:ilvl w:val="1"/>
          <w:numId w:val="57"/>
        </w:numPr>
        <w:tabs>
          <w:tab w:val="left" w:pos="821"/>
        </w:tabs>
        <w:ind w:right="457"/>
        <w:rPr>
          <w:sz w:val="21"/>
        </w:rPr>
      </w:pPr>
      <w:r>
        <w:rPr>
          <w:sz w:val="21"/>
        </w:rPr>
        <w:t>Loan amount</w:t>
      </w:r>
    </w:p>
    <w:p w14:paraId="664C287B" w14:textId="77777777" w:rsidR="00DF5C94" w:rsidRDefault="00DF5C94" w:rsidP="00DF5C94">
      <w:pPr>
        <w:pStyle w:val="ListParagraph"/>
        <w:numPr>
          <w:ilvl w:val="1"/>
          <w:numId w:val="57"/>
        </w:numPr>
        <w:tabs>
          <w:tab w:val="left" w:pos="821"/>
        </w:tabs>
        <w:ind w:right="457"/>
        <w:rPr>
          <w:sz w:val="21"/>
        </w:rPr>
      </w:pPr>
      <w:r>
        <w:rPr>
          <w:sz w:val="21"/>
        </w:rPr>
        <w:t>Term of the loan</w:t>
      </w:r>
    </w:p>
    <w:p w14:paraId="12B9DD7D" w14:textId="77777777" w:rsidR="00DF5C94" w:rsidRDefault="00DF5C94" w:rsidP="00DF5C94">
      <w:pPr>
        <w:pStyle w:val="ListParagraph"/>
        <w:numPr>
          <w:ilvl w:val="1"/>
          <w:numId w:val="57"/>
        </w:numPr>
        <w:tabs>
          <w:tab w:val="left" w:pos="821"/>
        </w:tabs>
        <w:ind w:right="457"/>
        <w:rPr>
          <w:sz w:val="21"/>
        </w:rPr>
      </w:pPr>
      <w:r>
        <w:rPr>
          <w:sz w:val="21"/>
        </w:rPr>
        <w:t>Annual Percentage Rate (APR)</w:t>
      </w:r>
    </w:p>
    <w:p w14:paraId="7F72BFF9" w14:textId="77777777" w:rsidR="00DF5C94" w:rsidRDefault="00DF5C94" w:rsidP="00DF5C94">
      <w:pPr>
        <w:pStyle w:val="ListParagraph"/>
        <w:numPr>
          <w:ilvl w:val="1"/>
          <w:numId w:val="57"/>
        </w:numPr>
        <w:tabs>
          <w:tab w:val="left" w:pos="821"/>
        </w:tabs>
        <w:ind w:right="457"/>
        <w:rPr>
          <w:sz w:val="21"/>
        </w:rPr>
      </w:pPr>
      <w:r>
        <w:rPr>
          <w:sz w:val="21"/>
        </w:rPr>
        <w:t>Monthly loan repayment with the last loan repayment being different to the preceding monthly loan payments as MFI systems will seek the payment of the accrued interest, from the date of draw down to the date of the first loan payment, in the final loan payment.</w:t>
      </w:r>
    </w:p>
    <w:p w14:paraId="703BC32B" w14:textId="77777777" w:rsidR="00DF5C94" w:rsidRDefault="00DF5C94" w:rsidP="00DF5C94">
      <w:pPr>
        <w:pStyle w:val="BodyText"/>
        <w:spacing w:before="1"/>
        <w:rPr>
          <w:sz w:val="19"/>
        </w:rPr>
      </w:pPr>
    </w:p>
    <w:p w14:paraId="17B62855" w14:textId="77777777" w:rsidR="003C7B5B" w:rsidRDefault="003C7B5B">
      <w:pPr>
        <w:pStyle w:val="BodyText"/>
        <w:spacing w:before="1"/>
        <w:rPr>
          <w:sz w:val="19"/>
        </w:rPr>
      </w:pPr>
    </w:p>
    <w:p w14:paraId="17B62856" w14:textId="3DAC129F" w:rsidR="003C7B5B" w:rsidRDefault="000303E0" w:rsidP="003A4F43">
      <w:pPr>
        <w:pStyle w:val="ListParagraph"/>
        <w:numPr>
          <w:ilvl w:val="0"/>
          <w:numId w:val="57"/>
        </w:numPr>
        <w:tabs>
          <w:tab w:val="left" w:pos="821"/>
        </w:tabs>
        <w:spacing w:line="237" w:lineRule="auto"/>
        <w:ind w:right="456"/>
        <w:rPr>
          <w:sz w:val="21"/>
        </w:rPr>
      </w:pPr>
      <w:r>
        <w:rPr>
          <w:sz w:val="21"/>
        </w:rPr>
        <w:t>The</w:t>
      </w:r>
      <w:r>
        <w:rPr>
          <w:spacing w:val="-14"/>
          <w:sz w:val="21"/>
        </w:rPr>
        <w:t xml:space="preserve"> </w:t>
      </w:r>
      <w:r w:rsidR="00BF303A" w:rsidRPr="003A4F43">
        <w:rPr>
          <w:b/>
          <w:bCs/>
          <w:spacing w:val="-14"/>
          <w:sz w:val="21"/>
        </w:rPr>
        <w:t>maximum</w:t>
      </w:r>
      <w:r w:rsidR="00BF303A">
        <w:rPr>
          <w:spacing w:val="-14"/>
          <w:sz w:val="21"/>
        </w:rPr>
        <w:t xml:space="preserve"> </w:t>
      </w:r>
      <w:r>
        <w:rPr>
          <w:sz w:val="21"/>
        </w:rPr>
        <w:t>interest</w:t>
      </w:r>
      <w:r>
        <w:rPr>
          <w:spacing w:val="-13"/>
          <w:sz w:val="21"/>
        </w:rPr>
        <w:t xml:space="preserve"> </w:t>
      </w:r>
      <w:r>
        <w:rPr>
          <w:sz w:val="21"/>
        </w:rPr>
        <w:t>rate</w:t>
      </w:r>
      <w:r>
        <w:rPr>
          <w:spacing w:val="-11"/>
          <w:sz w:val="21"/>
        </w:rPr>
        <w:t xml:space="preserve"> </w:t>
      </w:r>
      <w:r>
        <w:rPr>
          <w:sz w:val="21"/>
        </w:rPr>
        <w:t>applicable</w:t>
      </w:r>
      <w:r>
        <w:rPr>
          <w:spacing w:val="-12"/>
          <w:sz w:val="21"/>
        </w:rPr>
        <w:t xml:space="preserve"> </w:t>
      </w:r>
      <w:r>
        <w:rPr>
          <w:sz w:val="21"/>
        </w:rPr>
        <w:t>to</w:t>
      </w:r>
      <w:r>
        <w:rPr>
          <w:spacing w:val="-12"/>
          <w:sz w:val="21"/>
        </w:rPr>
        <w:t xml:space="preserve"> </w:t>
      </w:r>
      <w:r>
        <w:rPr>
          <w:sz w:val="21"/>
        </w:rPr>
        <w:t>the</w:t>
      </w:r>
      <w:r>
        <w:rPr>
          <w:spacing w:val="-10"/>
          <w:sz w:val="21"/>
        </w:rPr>
        <w:t xml:space="preserve"> </w:t>
      </w:r>
      <w:r>
        <w:rPr>
          <w:sz w:val="21"/>
        </w:rPr>
        <w:t>Loan</w:t>
      </w:r>
      <w:r>
        <w:rPr>
          <w:spacing w:val="-12"/>
          <w:sz w:val="21"/>
        </w:rPr>
        <w:t xml:space="preserve"> </w:t>
      </w:r>
      <w:r>
        <w:rPr>
          <w:sz w:val="21"/>
        </w:rPr>
        <w:t>shall</w:t>
      </w:r>
      <w:r>
        <w:rPr>
          <w:spacing w:val="-11"/>
          <w:sz w:val="21"/>
        </w:rPr>
        <w:t xml:space="preserve"> </w:t>
      </w:r>
      <w:r>
        <w:rPr>
          <w:sz w:val="21"/>
        </w:rPr>
        <w:t>be</w:t>
      </w:r>
      <w:r>
        <w:rPr>
          <w:spacing w:val="-10"/>
          <w:sz w:val="21"/>
        </w:rPr>
        <w:t xml:space="preserve"> </w:t>
      </w:r>
      <w:r>
        <w:rPr>
          <w:sz w:val="21"/>
        </w:rPr>
        <w:t>as</w:t>
      </w:r>
      <w:r>
        <w:rPr>
          <w:spacing w:val="-12"/>
          <w:sz w:val="21"/>
        </w:rPr>
        <w:t xml:space="preserve"> </w:t>
      </w:r>
      <w:r>
        <w:rPr>
          <w:sz w:val="21"/>
        </w:rPr>
        <w:t>set</w:t>
      </w:r>
      <w:r>
        <w:rPr>
          <w:spacing w:val="-13"/>
          <w:sz w:val="21"/>
        </w:rPr>
        <w:t xml:space="preserve"> </w:t>
      </w:r>
      <w:r>
        <w:rPr>
          <w:sz w:val="21"/>
        </w:rPr>
        <w:t>out</w:t>
      </w:r>
      <w:r>
        <w:rPr>
          <w:spacing w:val="-12"/>
          <w:sz w:val="21"/>
        </w:rPr>
        <w:t xml:space="preserve"> </w:t>
      </w:r>
      <w:r>
        <w:rPr>
          <w:sz w:val="21"/>
        </w:rPr>
        <w:t>in</w:t>
      </w:r>
      <w:r>
        <w:rPr>
          <w:spacing w:val="-12"/>
          <w:sz w:val="21"/>
        </w:rPr>
        <w:t xml:space="preserve"> </w:t>
      </w:r>
      <w:r>
        <w:rPr>
          <w:sz w:val="21"/>
        </w:rPr>
        <w:t>the</w:t>
      </w:r>
      <w:r>
        <w:rPr>
          <w:spacing w:val="-11"/>
          <w:sz w:val="21"/>
        </w:rPr>
        <w:t xml:space="preserve"> </w:t>
      </w:r>
      <w:r>
        <w:rPr>
          <w:sz w:val="21"/>
        </w:rPr>
        <w:t>Loan</w:t>
      </w:r>
      <w:r>
        <w:rPr>
          <w:spacing w:val="-10"/>
          <w:sz w:val="21"/>
        </w:rPr>
        <w:t xml:space="preserve"> </w:t>
      </w:r>
      <w:r>
        <w:rPr>
          <w:sz w:val="21"/>
        </w:rPr>
        <w:t>Offer</w:t>
      </w:r>
      <w:r>
        <w:rPr>
          <w:spacing w:val="-12"/>
          <w:sz w:val="21"/>
        </w:rPr>
        <w:t xml:space="preserve"> </w:t>
      </w:r>
      <w:r>
        <w:rPr>
          <w:sz w:val="21"/>
        </w:rPr>
        <w:t>Letter.</w:t>
      </w:r>
      <w:r>
        <w:rPr>
          <w:spacing w:val="34"/>
          <w:sz w:val="21"/>
        </w:rPr>
        <w:t xml:space="preserve"> </w:t>
      </w:r>
      <w:r>
        <w:rPr>
          <w:sz w:val="21"/>
        </w:rPr>
        <w:t>Interest will be charged on account at the end of MFI’s normal charging period, which is currently the</w:t>
      </w:r>
      <w:r>
        <w:rPr>
          <w:spacing w:val="-10"/>
          <w:sz w:val="21"/>
        </w:rPr>
        <w:t xml:space="preserve"> </w:t>
      </w:r>
      <w:r>
        <w:rPr>
          <w:sz w:val="21"/>
        </w:rPr>
        <w:t>fifteenth</w:t>
      </w:r>
      <w:r>
        <w:rPr>
          <w:spacing w:val="-11"/>
          <w:sz w:val="21"/>
        </w:rPr>
        <w:t xml:space="preserve"> </w:t>
      </w:r>
      <w:r>
        <w:rPr>
          <w:sz w:val="21"/>
        </w:rPr>
        <w:t>(15</w:t>
      </w:r>
      <w:proofErr w:type="spellStart"/>
      <w:r>
        <w:rPr>
          <w:position w:val="7"/>
          <w:sz w:val="14"/>
        </w:rPr>
        <w:t>th</w:t>
      </w:r>
      <w:proofErr w:type="spellEnd"/>
      <w:r>
        <w:rPr>
          <w:sz w:val="21"/>
        </w:rPr>
        <w:t>)</w:t>
      </w:r>
      <w:r>
        <w:rPr>
          <w:spacing w:val="-12"/>
          <w:sz w:val="21"/>
        </w:rPr>
        <w:t xml:space="preserve"> </w:t>
      </w:r>
      <w:r>
        <w:rPr>
          <w:sz w:val="21"/>
        </w:rPr>
        <w:t>day</w:t>
      </w:r>
      <w:r>
        <w:rPr>
          <w:spacing w:val="-10"/>
          <w:sz w:val="21"/>
        </w:rPr>
        <w:t xml:space="preserve"> </w:t>
      </w:r>
      <w:r>
        <w:rPr>
          <w:sz w:val="21"/>
        </w:rPr>
        <w:t>of</w:t>
      </w:r>
      <w:r>
        <w:rPr>
          <w:spacing w:val="-12"/>
          <w:sz w:val="21"/>
        </w:rPr>
        <w:t xml:space="preserve"> </w:t>
      </w:r>
      <w:r>
        <w:rPr>
          <w:sz w:val="21"/>
        </w:rPr>
        <w:t>each</w:t>
      </w:r>
      <w:r>
        <w:rPr>
          <w:spacing w:val="-13"/>
          <w:sz w:val="21"/>
        </w:rPr>
        <w:t xml:space="preserve"> </w:t>
      </w:r>
      <w:r>
        <w:rPr>
          <w:sz w:val="21"/>
        </w:rPr>
        <w:t>month</w:t>
      </w:r>
      <w:r>
        <w:rPr>
          <w:spacing w:val="-11"/>
          <w:sz w:val="21"/>
        </w:rPr>
        <w:t xml:space="preserve"> </w:t>
      </w:r>
      <w:r>
        <w:rPr>
          <w:sz w:val="21"/>
        </w:rPr>
        <w:t>on</w:t>
      </w:r>
      <w:r>
        <w:rPr>
          <w:spacing w:val="-9"/>
          <w:sz w:val="21"/>
        </w:rPr>
        <w:t xml:space="preserve"> </w:t>
      </w:r>
      <w:r>
        <w:rPr>
          <w:sz w:val="21"/>
        </w:rPr>
        <w:t>the</w:t>
      </w:r>
      <w:r>
        <w:rPr>
          <w:spacing w:val="-10"/>
          <w:sz w:val="21"/>
        </w:rPr>
        <w:t xml:space="preserve"> </w:t>
      </w:r>
      <w:r>
        <w:rPr>
          <w:sz w:val="21"/>
        </w:rPr>
        <w:t>fifteenth</w:t>
      </w:r>
      <w:r>
        <w:rPr>
          <w:spacing w:val="-11"/>
          <w:sz w:val="21"/>
        </w:rPr>
        <w:t xml:space="preserve"> </w:t>
      </w:r>
      <w:r>
        <w:rPr>
          <w:sz w:val="21"/>
        </w:rPr>
        <w:t>(15</w:t>
      </w:r>
      <w:proofErr w:type="spellStart"/>
      <w:r>
        <w:rPr>
          <w:position w:val="7"/>
          <w:sz w:val="14"/>
        </w:rPr>
        <w:t>th</w:t>
      </w:r>
      <w:proofErr w:type="spellEnd"/>
      <w:r>
        <w:rPr>
          <w:sz w:val="21"/>
        </w:rPr>
        <w:t>)</w:t>
      </w:r>
      <w:r>
        <w:rPr>
          <w:spacing w:val="-12"/>
          <w:sz w:val="21"/>
        </w:rPr>
        <w:t xml:space="preserve"> </w:t>
      </w:r>
      <w:r>
        <w:rPr>
          <w:sz w:val="21"/>
        </w:rPr>
        <w:t>day</w:t>
      </w:r>
      <w:r>
        <w:rPr>
          <w:spacing w:val="-10"/>
          <w:sz w:val="21"/>
        </w:rPr>
        <w:t xml:space="preserve"> </w:t>
      </w:r>
      <w:r>
        <w:rPr>
          <w:sz w:val="21"/>
        </w:rPr>
        <w:t>of</w:t>
      </w:r>
      <w:r>
        <w:rPr>
          <w:spacing w:val="-12"/>
          <w:sz w:val="21"/>
        </w:rPr>
        <w:t xml:space="preserve"> </w:t>
      </w:r>
      <w:r>
        <w:rPr>
          <w:sz w:val="21"/>
        </w:rPr>
        <w:t>the</w:t>
      </w:r>
      <w:r>
        <w:rPr>
          <w:spacing w:val="-10"/>
          <w:sz w:val="21"/>
        </w:rPr>
        <w:t xml:space="preserve"> </w:t>
      </w:r>
      <w:r>
        <w:rPr>
          <w:sz w:val="21"/>
        </w:rPr>
        <w:t>following</w:t>
      </w:r>
      <w:r>
        <w:rPr>
          <w:spacing w:val="-11"/>
          <w:sz w:val="21"/>
        </w:rPr>
        <w:t xml:space="preserve"> </w:t>
      </w:r>
      <w:r>
        <w:rPr>
          <w:sz w:val="21"/>
        </w:rPr>
        <w:t>month.</w:t>
      </w:r>
      <w:r>
        <w:rPr>
          <w:spacing w:val="37"/>
          <w:sz w:val="21"/>
        </w:rPr>
        <w:t xml:space="preserve"> </w:t>
      </w:r>
      <w:r>
        <w:rPr>
          <w:sz w:val="21"/>
        </w:rPr>
        <w:t>MFI may alter its charging period by providing written notice to the Borrower. MFI reserves the right to charge interest at the contractual rate on unpaid interest due</w:t>
      </w:r>
      <w:r>
        <w:rPr>
          <w:spacing w:val="-15"/>
          <w:sz w:val="21"/>
        </w:rPr>
        <w:t xml:space="preserve"> </w:t>
      </w:r>
      <w:r>
        <w:rPr>
          <w:sz w:val="21"/>
        </w:rPr>
        <w:t>monthly.</w:t>
      </w:r>
    </w:p>
    <w:p w14:paraId="17B62857" w14:textId="77777777" w:rsidR="003C7B5B" w:rsidRDefault="003C7B5B">
      <w:pPr>
        <w:pStyle w:val="BodyText"/>
        <w:spacing w:before="4"/>
        <w:rPr>
          <w:sz w:val="19"/>
        </w:rPr>
      </w:pPr>
    </w:p>
    <w:p w14:paraId="35428495" w14:textId="77777777" w:rsidR="003C7B5B" w:rsidRDefault="003C7B5B">
      <w:pPr>
        <w:rPr>
          <w:sz w:val="21"/>
        </w:rPr>
      </w:pPr>
    </w:p>
    <w:p w14:paraId="23AD3C2F" w14:textId="77777777" w:rsidR="00881F61" w:rsidRDefault="00881F61">
      <w:pPr>
        <w:rPr>
          <w:sz w:val="21"/>
        </w:rPr>
      </w:pPr>
    </w:p>
    <w:p w14:paraId="4A095420" w14:textId="77777777" w:rsidR="00881F61" w:rsidRDefault="00881F61" w:rsidP="003A4F43">
      <w:pPr>
        <w:pStyle w:val="ListParagraph"/>
        <w:widowControl/>
        <w:numPr>
          <w:ilvl w:val="0"/>
          <w:numId w:val="57"/>
        </w:numPr>
        <w:pBdr>
          <w:top w:val="nil"/>
          <w:left w:val="nil"/>
          <w:bottom w:val="nil"/>
          <w:right w:val="nil"/>
          <w:between w:val="nil"/>
        </w:pBdr>
        <w:autoSpaceDE/>
        <w:autoSpaceDN/>
        <w:spacing w:after="220"/>
        <w:contextualSpacing/>
        <w:rPr>
          <w:color w:val="000000"/>
          <w:sz w:val="21"/>
          <w:szCs w:val="21"/>
        </w:rPr>
      </w:pPr>
      <w:r w:rsidRPr="00D807EB">
        <w:rPr>
          <w:color w:val="000000"/>
          <w:sz w:val="21"/>
          <w:szCs w:val="21"/>
        </w:rPr>
        <w:t>We do not charge any fees for putting this loan facility in place.</w:t>
      </w:r>
    </w:p>
    <w:p w14:paraId="30AEAF29" w14:textId="77777777" w:rsidR="00D600DA" w:rsidRPr="00D600DA" w:rsidRDefault="00D600DA" w:rsidP="00D600DA">
      <w:pPr>
        <w:widowControl/>
        <w:pBdr>
          <w:top w:val="nil"/>
          <w:left w:val="nil"/>
          <w:bottom w:val="nil"/>
          <w:right w:val="nil"/>
          <w:between w:val="nil"/>
        </w:pBdr>
        <w:autoSpaceDE/>
        <w:autoSpaceDN/>
        <w:spacing w:after="220"/>
        <w:contextualSpacing/>
        <w:rPr>
          <w:color w:val="000000"/>
          <w:sz w:val="21"/>
          <w:szCs w:val="21"/>
        </w:rPr>
      </w:pPr>
    </w:p>
    <w:p w14:paraId="62ED2D0F" w14:textId="77777777" w:rsidR="00881F61" w:rsidRDefault="00881F61" w:rsidP="003A4F43">
      <w:pPr>
        <w:pStyle w:val="ListParagraph"/>
        <w:widowControl/>
        <w:numPr>
          <w:ilvl w:val="0"/>
          <w:numId w:val="57"/>
        </w:numPr>
        <w:pBdr>
          <w:top w:val="nil"/>
          <w:left w:val="nil"/>
          <w:bottom w:val="nil"/>
          <w:right w:val="nil"/>
          <w:between w:val="nil"/>
        </w:pBdr>
        <w:autoSpaceDE/>
        <w:autoSpaceDN/>
        <w:spacing w:after="220"/>
        <w:contextualSpacing/>
        <w:rPr>
          <w:color w:val="000000"/>
          <w:sz w:val="21"/>
          <w:szCs w:val="21"/>
        </w:rPr>
      </w:pPr>
      <w:r w:rsidRPr="00D807EB">
        <w:rPr>
          <w:color w:val="000000"/>
          <w:sz w:val="21"/>
          <w:szCs w:val="21"/>
        </w:rPr>
        <w:t>We do not charge any fees for early or late loan repayments.</w:t>
      </w:r>
    </w:p>
    <w:p w14:paraId="15E36319" w14:textId="77777777" w:rsidR="00D600DA" w:rsidRPr="00D600DA" w:rsidRDefault="00D600DA" w:rsidP="00D600DA">
      <w:pPr>
        <w:pStyle w:val="ListParagraph"/>
        <w:rPr>
          <w:color w:val="000000"/>
          <w:sz w:val="21"/>
          <w:szCs w:val="21"/>
        </w:rPr>
      </w:pPr>
    </w:p>
    <w:p w14:paraId="02551A6C" w14:textId="77777777" w:rsidR="00D600DA" w:rsidRPr="00D600DA" w:rsidRDefault="00D600DA" w:rsidP="00D600DA">
      <w:pPr>
        <w:widowControl/>
        <w:pBdr>
          <w:top w:val="nil"/>
          <w:left w:val="nil"/>
          <w:bottom w:val="nil"/>
          <w:right w:val="nil"/>
          <w:between w:val="nil"/>
        </w:pBdr>
        <w:autoSpaceDE/>
        <w:autoSpaceDN/>
        <w:spacing w:after="220"/>
        <w:contextualSpacing/>
        <w:rPr>
          <w:color w:val="000000"/>
          <w:sz w:val="21"/>
          <w:szCs w:val="21"/>
        </w:rPr>
      </w:pPr>
    </w:p>
    <w:p w14:paraId="3FE685B2" w14:textId="77777777" w:rsidR="00881F61" w:rsidRPr="00D807EB" w:rsidRDefault="00881F61" w:rsidP="003A4F43">
      <w:pPr>
        <w:pStyle w:val="ListParagraph"/>
        <w:widowControl/>
        <w:numPr>
          <w:ilvl w:val="0"/>
          <w:numId w:val="57"/>
        </w:numPr>
        <w:pBdr>
          <w:top w:val="nil"/>
          <w:left w:val="nil"/>
          <w:bottom w:val="nil"/>
          <w:right w:val="nil"/>
          <w:between w:val="nil"/>
        </w:pBdr>
        <w:autoSpaceDE/>
        <w:autoSpaceDN/>
        <w:spacing w:after="220"/>
        <w:contextualSpacing/>
        <w:rPr>
          <w:color w:val="000000"/>
          <w:sz w:val="21"/>
          <w:szCs w:val="21"/>
        </w:rPr>
      </w:pPr>
      <w:r w:rsidRPr="00D807EB">
        <w:rPr>
          <w:color w:val="000000"/>
          <w:sz w:val="21"/>
          <w:szCs w:val="21"/>
        </w:rPr>
        <w:t xml:space="preserve">We do not charge any penalty/surcharge interest, if your loan goes into arrears, but </w:t>
      </w:r>
      <w:r>
        <w:rPr>
          <w:color w:val="000000"/>
          <w:sz w:val="21"/>
          <w:szCs w:val="21"/>
        </w:rPr>
        <w:t xml:space="preserve">please note that </w:t>
      </w:r>
      <w:r w:rsidRPr="00D807EB">
        <w:rPr>
          <w:color w:val="000000"/>
          <w:sz w:val="21"/>
          <w:szCs w:val="21"/>
        </w:rPr>
        <w:t xml:space="preserve">interest will continue to accrue </w:t>
      </w:r>
      <w:proofErr w:type="gramStart"/>
      <w:r w:rsidRPr="00D807EB">
        <w:rPr>
          <w:color w:val="000000"/>
          <w:sz w:val="21"/>
          <w:szCs w:val="21"/>
        </w:rPr>
        <w:t>on a daily basis</w:t>
      </w:r>
      <w:proofErr w:type="gramEnd"/>
      <w:r w:rsidRPr="00D807EB">
        <w:rPr>
          <w:color w:val="000000"/>
          <w:sz w:val="21"/>
          <w:szCs w:val="21"/>
        </w:rPr>
        <w:t>.</w:t>
      </w:r>
    </w:p>
    <w:p w14:paraId="17B6285B" w14:textId="1B383C12" w:rsidR="006C7F82" w:rsidRPr="003A4F43" w:rsidRDefault="006C7F82" w:rsidP="003A4F43">
      <w:pPr>
        <w:pStyle w:val="ListParagraph"/>
        <w:numPr>
          <w:ilvl w:val="0"/>
          <w:numId w:val="57"/>
        </w:numPr>
        <w:rPr>
          <w:sz w:val="21"/>
        </w:rPr>
        <w:sectPr w:rsidR="006C7F82" w:rsidRPr="003A4F43">
          <w:pgSz w:w="11910" w:h="16840"/>
          <w:pgMar w:top="1340" w:right="980" w:bottom="1780" w:left="1340" w:header="847" w:footer="1505" w:gutter="0"/>
          <w:cols w:space="720"/>
        </w:sectPr>
      </w:pPr>
    </w:p>
    <w:p w14:paraId="7462D56D" w14:textId="0EA2B528" w:rsidR="000867DD" w:rsidRDefault="000303E0" w:rsidP="000867DD">
      <w:pPr>
        <w:pStyle w:val="Heading3"/>
        <w:spacing w:line="458" w:lineRule="auto"/>
        <w:ind w:left="2774" w:right="3134"/>
        <w:jc w:val="center"/>
      </w:pPr>
      <w:r>
        <w:lastRenderedPageBreak/>
        <w:t>Schedule</w:t>
      </w:r>
      <w:r w:rsidR="000867DD">
        <w:t xml:space="preserve"> </w:t>
      </w:r>
      <w:r>
        <w:t>6</w:t>
      </w:r>
    </w:p>
    <w:p w14:paraId="17B6285C" w14:textId="417303BA" w:rsidR="003C7B5B" w:rsidRDefault="000303E0" w:rsidP="000867DD">
      <w:pPr>
        <w:pStyle w:val="Heading3"/>
        <w:spacing w:line="458" w:lineRule="auto"/>
        <w:ind w:left="2774" w:right="3134"/>
        <w:jc w:val="center"/>
      </w:pPr>
      <w:r>
        <w:t>Instructions and Related Indemnities</w:t>
      </w:r>
    </w:p>
    <w:p w14:paraId="17B6285D" w14:textId="77777777" w:rsidR="003C7B5B" w:rsidRDefault="000303E0">
      <w:pPr>
        <w:pStyle w:val="BodyText"/>
        <w:spacing w:before="21"/>
        <w:ind w:left="100" w:right="458"/>
        <w:jc w:val="both"/>
      </w:pPr>
      <w:r>
        <w:t xml:space="preserve">The Borrower </w:t>
      </w:r>
      <w:proofErr w:type="spellStart"/>
      <w:r>
        <w:t>authorises</w:t>
      </w:r>
      <w:proofErr w:type="spellEnd"/>
      <w:r>
        <w:t xml:space="preserve"> MFI to act on the instructions of the Borrower in accordance with the mandate or resolution provided to MFI. Any transactions so done, and instructions so communicated, shall be unconditionally binding on the Borrower.</w:t>
      </w:r>
    </w:p>
    <w:p w14:paraId="17B6285E" w14:textId="77777777" w:rsidR="003C7B5B" w:rsidRDefault="003C7B5B">
      <w:pPr>
        <w:pStyle w:val="BodyText"/>
        <w:spacing w:before="3"/>
        <w:rPr>
          <w:sz w:val="19"/>
        </w:rPr>
      </w:pPr>
    </w:p>
    <w:p w14:paraId="17B6285F" w14:textId="400F577E" w:rsidR="003C7B5B" w:rsidRDefault="000303E0">
      <w:pPr>
        <w:pStyle w:val="ListParagraph"/>
        <w:numPr>
          <w:ilvl w:val="0"/>
          <w:numId w:val="24"/>
        </w:numPr>
        <w:tabs>
          <w:tab w:val="left" w:pos="821"/>
        </w:tabs>
        <w:ind w:right="456"/>
        <w:rPr>
          <w:sz w:val="21"/>
        </w:rPr>
      </w:pPr>
      <w:r>
        <w:rPr>
          <w:sz w:val="21"/>
        </w:rPr>
        <w:t xml:space="preserve">MFI is </w:t>
      </w:r>
      <w:proofErr w:type="spellStart"/>
      <w:r>
        <w:rPr>
          <w:sz w:val="21"/>
        </w:rPr>
        <w:t>authorised</w:t>
      </w:r>
      <w:proofErr w:type="spellEnd"/>
      <w:r>
        <w:rPr>
          <w:sz w:val="21"/>
        </w:rPr>
        <w:t>, but is not obliged, to rely upon and to act in accordance with any instructions communicated to MFI which may from time to time be, or purport to be, given by telephone, electronic mail or any electronic system or communications network</w:t>
      </w:r>
      <w:r>
        <w:rPr>
          <w:spacing w:val="-11"/>
          <w:sz w:val="21"/>
        </w:rPr>
        <w:t xml:space="preserve"> </w:t>
      </w:r>
      <w:r>
        <w:rPr>
          <w:sz w:val="21"/>
        </w:rPr>
        <w:t>used</w:t>
      </w:r>
      <w:r>
        <w:rPr>
          <w:spacing w:val="-9"/>
          <w:sz w:val="21"/>
        </w:rPr>
        <w:t xml:space="preserve"> </w:t>
      </w:r>
      <w:r>
        <w:rPr>
          <w:sz w:val="21"/>
        </w:rPr>
        <w:t>by</w:t>
      </w:r>
      <w:r>
        <w:rPr>
          <w:spacing w:val="-10"/>
          <w:sz w:val="21"/>
        </w:rPr>
        <w:t xml:space="preserve"> </w:t>
      </w:r>
      <w:r>
        <w:rPr>
          <w:sz w:val="21"/>
        </w:rPr>
        <w:t>MFI</w:t>
      </w:r>
      <w:r>
        <w:rPr>
          <w:spacing w:val="-10"/>
          <w:sz w:val="21"/>
        </w:rPr>
        <w:t xml:space="preserve"> </w:t>
      </w:r>
      <w:r>
        <w:rPr>
          <w:sz w:val="21"/>
        </w:rPr>
        <w:t>from</w:t>
      </w:r>
      <w:r>
        <w:rPr>
          <w:spacing w:val="-8"/>
          <w:sz w:val="21"/>
        </w:rPr>
        <w:t xml:space="preserve"> </w:t>
      </w:r>
      <w:r>
        <w:rPr>
          <w:sz w:val="21"/>
        </w:rPr>
        <w:t>time</w:t>
      </w:r>
      <w:r>
        <w:rPr>
          <w:spacing w:val="-10"/>
          <w:sz w:val="21"/>
        </w:rPr>
        <w:t xml:space="preserve"> </w:t>
      </w:r>
      <w:r>
        <w:rPr>
          <w:sz w:val="21"/>
        </w:rPr>
        <w:t>to</w:t>
      </w:r>
      <w:r>
        <w:rPr>
          <w:spacing w:val="-10"/>
          <w:sz w:val="21"/>
        </w:rPr>
        <w:t xml:space="preserve"> </w:t>
      </w:r>
      <w:r>
        <w:rPr>
          <w:sz w:val="21"/>
        </w:rPr>
        <w:t>time</w:t>
      </w:r>
      <w:r>
        <w:rPr>
          <w:spacing w:val="-10"/>
          <w:sz w:val="21"/>
        </w:rPr>
        <w:t xml:space="preserve"> </w:t>
      </w:r>
      <w:r>
        <w:rPr>
          <w:sz w:val="21"/>
        </w:rPr>
        <w:t>by</w:t>
      </w:r>
      <w:r>
        <w:rPr>
          <w:spacing w:val="-10"/>
          <w:sz w:val="21"/>
        </w:rPr>
        <w:t xml:space="preserve"> </w:t>
      </w:r>
      <w:r>
        <w:rPr>
          <w:sz w:val="21"/>
        </w:rPr>
        <w:t>the</w:t>
      </w:r>
      <w:r>
        <w:rPr>
          <w:spacing w:val="-9"/>
          <w:sz w:val="21"/>
        </w:rPr>
        <w:t xml:space="preserve"> </w:t>
      </w:r>
      <w:r>
        <w:rPr>
          <w:sz w:val="21"/>
        </w:rPr>
        <w:t>Borrower.</w:t>
      </w:r>
      <w:r>
        <w:rPr>
          <w:spacing w:val="-12"/>
          <w:sz w:val="21"/>
        </w:rPr>
        <w:t xml:space="preserve"> </w:t>
      </w:r>
      <w:r>
        <w:rPr>
          <w:sz w:val="21"/>
        </w:rPr>
        <w:t>MFI</w:t>
      </w:r>
      <w:r>
        <w:rPr>
          <w:spacing w:val="-11"/>
          <w:sz w:val="21"/>
        </w:rPr>
        <w:t xml:space="preserve"> </w:t>
      </w:r>
      <w:r>
        <w:rPr>
          <w:sz w:val="21"/>
        </w:rPr>
        <w:t>shall</w:t>
      </w:r>
      <w:r>
        <w:rPr>
          <w:spacing w:val="-9"/>
          <w:sz w:val="21"/>
        </w:rPr>
        <w:t xml:space="preserve"> </w:t>
      </w:r>
      <w:r>
        <w:rPr>
          <w:sz w:val="21"/>
        </w:rPr>
        <w:t>not</w:t>
      </w:r>
      <w:r>
        <w:rPr>
          <w:spacing w:val="-11"/>
          <w:sz w:val="21"/>
        </w:rPr>
        <w:t xml:space="preserve"> </w:t>
      </w:r>
      <w:r>
        <w:rPr>
          <w:sz w:val="21"/>
        </w:rPr>
        <w:t>be</w:t>
      </w:r>
      <w:r>
        <w:rPr>
          <w:spacing w:val="-9"/>
          <w:sz w:val="21"/>
        </w:rPr>
        <w:t xml:space="preserve"> </w:t>
      </w:r>
      <w:r>
        <w:rPr>
          <w:sz w:val="21"/>
        </w:rPr>
        <w:t>obliged</w:t>
      </w:r>
      <w:r>
        <w:rPr>
          <w:spacing w:val="-10"/>
          <w:sz w:val="21"/>
        </w:rPr>
        <w:t xml:space="preserve"> </w:t>
      </w:r>
      <w:r>
        <w:rPr>
          <w:sz w:val="21"/>
        </w:rPr>
        <w:t>to</w:t>
      </w:r>
      <w:r>
        <w:rPr>
          <w:spacing w:val="-10"/>
          <w:sz w:val="21"/>
        </w:rPr>
        <w:t xml:space="preserve"> </w:t>
      </w:r>
      <w:r>
        <w:rPr>
          <w:sz w:val="21"/>
        </w:rPr>
        <w:t>enquire as to the authority or identity of the person making or purporting to make such communication but may, at its discretion from time to time, make such enquiries as it deems</w:t>
      </w:r>
      <w:r>
        <w:rPr>
          <w:spacing w:val="-1"/>
          <w:sz w:val="21"/>
        </w:rPr>
        <w:t xml:space="preserve"> </w:t>
      </w:r>
      <w:r>
        <w:rPr>
          <w:sz w:val="21"/>
        </w:rPr>
        <w:t>appropriate.</w:t>
      </w:r>
    </w:p>
    <w:p w14:paraId="17B62860" w14:textId="77777777" w:rsidR="003C7B5B" w:rsidRDefault="003C7B5B">
      <w:pPr>
        <w:pStyle w:val="BodyText"/>
        <w:spacing w:before="9"/>
        <w:rPr>
          <w:sz w:val="18"/>
        </w:rPr>
      </w:pPr>
    </w:p>
    <w:p w14:paraId="17B62861" w14:textId="279C64C7" w:rsidR="003C7B5B" w:rsidRDefault="000303E0">
      <w:pPr>
        <w:pStyle w:val="ListParagraph"/>
        <w:numPr>
          <w:ilvl w:val="0"/>
          <w:numId w:val="24"/>
        </w:numPr>
        <w:tabs>
          <w:tab w:val="left" w:pos="821"/>
        </w:tabs>
        <w:ind w:right="453"/>
        <w:rPr>
          <w:sz w:val="21"/>
        </w:rPr>
      </w:pPr>
      <w:r>
        <w:rPr>
          <w:sz w:val="21"/>
        </w:rPr>
        <w:t>The</w:t>
      </w:r>
      <w:r>
        <w:rPr>
          <w:spacing w:val="-8"/>
          <w:sz w:val="21"/>
        </w:rPr>
        <w:t xml:space="preserve"> </w:t>
      </w:r>
      <w:r>
        <w:rPr>
          <w:sz w:val="21"/>
        </w:rPr>
        <w:t>Borrower</w:t>
      </w:r>
      <w:r>
        <w:rPr>
          <w:spacing w:val="-7"/>
          <w:sz w:val="21"/>
        </w:rPr>
        <w:t xml:space="preserve"> </w:t>
      </w:r>
      <w:r>
        <w:rPr>
          <w:sz w:val="21"/>
        </w:rPr>
        <w:t>shall</w:t>
      </w:r>
      <w:r>
        <w:rPr>
          <w:spacing w:val="-7"/>
          <w:sz w:val="21"/>
        </w:rPr>
        <w:t xml:space="preserve"> </w:t>
      </w:r>
      <w:r>
        <w:rPr>
          <w:sz w:val="21"/>
        </w:rPr>
        <w:t>be</w:t>
      </w:r>
      <w:r>
        <w:rPr>
          <w:spacing w:val="-7"/>
          <w:sz w:val="21"/>
        </w:rPr>
        <w:t xml:space="preserve"> </w:t>
      </w:r>
      <w:r>
        <w:rPr>
          <w:sz w:val="21"/>
        </w:rPr>
        <w:t>bound</w:t>
      </w:r>
      <w:r>
        <w:rPr>
          <w:spacing w:val="-7"/>
          <w:sz w:val="21"/>
        </w:rPr>
        <w:t xml:space="preserve"> </w:t>
      </w:r>
      <w:r>
        <w:rPr>
          <w:sz w:val="21"/>
        </w:rPr>
        <w:t>by</w:t>
      </w:r>
      <w:r>
        <w:rPr>
          <w:spacing w:val="-7"/>
          <w:sz w:val="21"/>
        </w:rPr>
        <w:t xml:space="preserve"> </w:t>
      </w:r>
      <w:r>
        <w:rPr>
          <w:sz w:val="21"/>
        </w:rPr>
        <w:t>the</w:t>
      </w:r>
      <w:r>
        <w:rPr>
          <w:spacing w:val="-7"/>
          <w:sz w:val="21"/>
        </w:rPr>
        <w:t xml:space="preserve"> </w:t>
      </w:r>
      <w:r>
        <w:rPr>
          <w:sz w:val="21"/>
        </w:rPr>
        <w:t>terms</w:t>
      </w:r>
      <w:r>
        <w:rPr>
          <w:spacing w:val="-7"/>
          <w:sz w:val="21"/>
        </w:rPr>
        <w:t xml:space="preserve"> </w:t>
      </w:r>
      <w:r>
        <w:rPr>
          <w:sz w:val="21"/>
        </w:rPr>
        <w:t>of</w:t>
      </w:r>
      <w:r>
        <w:rPr>
          <w:spacing w:val="-8"/>
          <w:sz w:val="21"/>
        </w:rPr>
        <w:t xml:space="preserve"> </w:t>
      </w:r>
      <w:r>
        <w:rPr>
          <w:sz w:val="21"/>
        </w:rPr>
        <w:t>any</w:t>
      </w:r>
      <w:r>
        <w:rPr>
          <w:spacing w:val="-7"/>
          <w:sz w:val="21"/>
        </w:rPr>
        <w:t xml:space="preserve"> </w:t>
      </w:r>
      <w:r>
        <w:rPr>
          <w:sz w:val="21"/>
        </w:rPr>
        <w:t>instruction</w:t>
      </w:r>
      <w:r>
        <w:rPr>
          <w:spacing w:val="-10"/>
          <w:sz w:val="21"/>
        </w:rPr>
        <w:t xml:space="preserve"> </w:t>
      </w:r>
      <w:r>
        <w:rPr>
          <w:sz w:val="21"/>
        </w:rPr>
        <w:t>made</w:t>
      </w:r>
      <w:r>
        <w:rPr>
          <w:spacing w:val="-7"/>
          <w:sz w:val="21"/>
        </w:rPr>
        <w:t xml:space="preserve"> </w:t>
      </w:r>
      <w:r>
        <w:rPr>
          <w:sz w:val="21"/>
        </w:rPr>
        <w:t>by</w:t>
      </w:r>
      <w:r>
        <w:rPr>
          <w:spacing w:val="-7"/>
          <w:sz w:val="21"/>
        </w:rPr>
        <w:t xml:space="preserve"> </w:t>
      </w:r>
      <w:r>
        <w:rPr>
          <w:sz w:val="21"/>
        </w:rPr>
        <w:t>telephone,</w:t>
      </w:r>
      <w:r>
        <w:rPr>
          <w:spacing w:val="-8"/>
          <w:sz w:val="21"/>
        </w:rPr>
        <w:t xml:space="preserve"> </w:t>
      </w:r>
      <w:r>
        <w:rPr>
          <w:sz w:val="21"/>
        </w:rPr>
        <w:t>electronic</w:t>
      </w:r>
      <w:r>
        <w:rPr>
          <w:spacing w:val="-14"/>
          <w:sz w:val="21"/>
        </w:rPr>
        <w:t xml:space="preserve"> </w:t>
      </w:r>
      <w:r>
        <w:rPr>
          <w:sz w:val="21"/>
        </w:rPr>
        <w:t>mail</w:t>
      </w:r>
      <w:r>
        <w:rPr>
          <w:spacing w:val="-10"/>
          <w:sz w:val="21"/>
        </w:rPr>
        <w:t xml:space="preserve"> </w:t>
      </w:r>
      <w:r>
        <w:rPr>
          <w:sz w:val="21"/>
        </w:rPr>
        <w:t>or</w:t>
      </w:r>
      <w:r>
        <w:rPr>
          <w:spacing w:val="-11"/>
          <w:sz w:val="21"/>
        </w:rPr>
        <w:t xml:space="preserve"> </w:t>
      </w:r>
      <w:r>
        <w:rPr>
          <w:sz w:val="21"/>
        </w:rPr>
        <w:t>any</w:t>
      </w:r>
      <w:r>
        <w:rPr>
          <w:spacing w:val="-10"/>
          <w:sz w:val="21"/>
        </w:rPr>
        <w:t xml:space="preserve"> </w:t>
      </w:r>
      <w:r>
        <w:rPr>
          <w:sz w:val="21"/>
        </w:rPr>
        <w:t>electronic</w:t>
      </w:r>
      <w:r>
        <w:rPr>
          <w:spacing w:val="-12"/>
          <w:sz w:val="21"/>
        </w:rPr>
        <w:t xml:space="preserve"> </w:t>
      </w:r>
      <w:r>
        <w:rPr>
          <w:sz w:val="21"/>
        </w:rPr>
        <w:t>system</w:t>
      </w:r>
      <w:r>
        <w:rPr>
          <w:spacing w:val="-9"/>
          <w:sz w:val="21"/>
        </w:rPr>
        <w:t xml:space="preserve"> </w:t>
      </w:r>
      <w:r>
        <w:rPr>
          <w:sz w:val="21"/>
        </w:rPr>
        <w:t>or</w:t>
      </w:r>
      <w:r>
        <w:rPr>
          <w:spacing w:val="-11"/>
          <w:sz w:val="21"/>
        </w:rPr>
        <w:t xml:space="preserve"> </w:t>
      </w:r>
      <w:r>
        <w:rPr>
          <w:sz w:val="21"/>
        </w:rPr>
        <w:t>communications</w:t>
      </w:r>
      <w:r>
        <w:rPr>
          <w:spacing w:val="-10"/>
          <w:sz w:val="21"/>
        </w:rPr>
        <w:t xml:space="preserve"> </w:t>
      </w:r>
      <w:r>
        <w:rPr>
          <w:sz w:val="21"/>
        </w:rPr>
        <w:t>network</w:t>
      </w:r>
      <w:r>
        <w:rPr>
          <w:spacing w:val="-12"/>
          <w:sz w:val="21"/>
        </w:rPr>
        <w:t xml:space="preserve"> </w:t>
      </w:r>
      <w:r>
        <w:rPr>
          <w:sz w:val="21"/>
        </w:rPr>
        <w:t>used</w:t>
      </w:r>
      <w:r>
        <w:rPr>
          <w:spacing w:val="-10"/>
          <w:sz w:val="21"/>
        </w:rPr>
        <w:t xml:space="preserve"> </w:t>
      </w:r>
      <w:r>
        <w:rPr>
          <w:sz w:val="21"/>
        </w:rPr>
        <w:t>by</w:t>
      </w:r>
      <w:r>
        <w:rPr>
          <w:spacing w:val="-11"/>
          <w:sz w:val="21"/>
        </w:rPr>
        <w:t xml:space="preserve"> </w:t>
      </w:r>
      <w:r>
        <w:rPr>
          <w:sz w:val="21"/>
        </w:rPr>
        <w:t>MFI</w:t>
      </w:r>
      <w:r>
        <w:rPr>
          <w:spacing w:val="-11"/>
          <w:sz w:val="21"/>
        </w:rPr>
        <w:t xml:space="preserve"> </w:t>
      </w:r>
      <w:r>
        <w:rPr>
          <w:sz w:val="21"/>
        </w:rPr>
        <w:t>from</w:t>
      </w:r>
      <w:r>
        <w:rPr>
          <w:spacing w:val="-9"/>
          <w:sz w:val="21"/>
        </w:rPr>
        <w:t xml:space="preserve"> </w:t>
      </w:r>
      <w:r>
        <w:rPr>
          <w:sz w:val="21"/>
        </w:rPr>
        <w:t>time to time, and no written confirmation shall be required before or after MFI shall act on such instructions. MFI may provide the Borrower with written confirmation of a transaction</w:t>
      </w:r>
      <w:r w:rsidR="00A15978">
        <w:rPr>
          <w:sz w:val="21"/>
        </w:rPr>
        <w:t>,</w:t>
      </w:r>
      <w:r>
        <w:rPr>
          <w:sz w:val="21"/>
        </w:rPr>
        <w:t xml:space="preserve"> but any such confirmation shall not in itself constitute a </w:t>
      </w:r>
      <w:r w:rsidR="00541247">
        <w:rPr>
          <w:sz w:val="21"/>
        </w:rPr>
        <w:t>contract and</w:t>
      </w:r>
      <w:r>
        <w:rPr>
          <w:sz w:val="21"/>
        </w:rPr>
        <w:t xml:space="preserve"> shall be subject to the exclusion of any errors or</w:t>
      </w:r>
      <w:r>
        <w:rPr>
          <w:spacing w:val="-10"/>
          <w:sz w:val="21"/>
        </w:rPr>
        <w:t xml:space="preserve"> </w:t>
      </w:r>
      <w:r>
        <w:rPr>
          <w:sz w:val="21"/>
        </w:rPr>
        <w:t>omissions.</w:t>
      </w:r>
    </w:p>
    <w:p w14:paraId="17B62862" w14:textId="77777777" w:rsidR="003C7B5B" w:rsidRDefault="003C7B5B">
      <w:pPr>
        <w:pStyle w:val="BodyText"/>
        <w:spacing w:before="1"/>
        <w:rPr>
          <w:sz w:val="19"/>
        </w:rPr>
      </w:pPr>
    </w:p>
    <w:p w14:paraId="17B62863" w14:textId="75A5A47A" w:rsidR="003C7B5B" w:rsidRDefault="000303E0">
      <w:pPr>
        <w:pStyle w:val="ListParagraph"/>
        <w:numPr>
          <w:ilvl w:val="0"/>
          <w:numId w:val="24"/>
        </w:numPr>
        <w:tabs>
          <w:tab w:val="left" w:pos="821"/>
        </w:tabs>
        <w:ind w:right="457"/>
        <w:rPr>
          <w:sz w:val="21"/>
        </w:rPr>
      </w:pPr>
      <w:r>
        <w:rPr>
          <w:sz w:val="21"/>
        </w:rPr>
        <w:t>MFI assumes no liability or responsibility for consequences arising out of the interruption of, delay and/or loss in transit of any messages, letters or documents or for any delay, mutilation or other errors arising in transmission or any instructions sent by telephone, electronic mail and/or any electronic system and/or communications network used by MFI from time to time or for errors in the translation of and/or interpretation of technical</w:t>
      </w:r>
      <w:r>
        <w:rPr>
          <w:spacing w:val="-9"/>
          <w:sz w:val="21"/>
        </w:rPr>
        <w:t xml:space="preserve"> </w:t>
      </w:r>
      <w:r>
        <w:rPr>
          <w:sz w:val="21"/>
        </w:rPr>
        <w:t>terms</w:t>
      </w:r>
      <w:r>
        <w:rPr>
          <w:spacing w:val="-8"/>
          <w:sz w:val="21"/>
        </w:rPr>
        <w:t xml:space="preserve"> </w:t>
      </w:r>
      <w:r>
        <w:rPr>
          <w:sz w:val="21"/>
        </w:rPr>
        <w:t>and</w:t>
      </w:r>
      <w:r>
        <w:rPr>
          <w:spacing w:val="-8"/>
          <w:sz w:val="21"/>
        </w:rPr>
        <w:t xml:space="preserve"> </w:t>
      </w:r>
      <w:r>
        <w:rPr>
          <w:sz w:val="21"/>
        </w:rPr>
        <w:t>MFI</w:t>
      </w:r>
      <w:r>
        <w:rPr>
          <w:spacing w:val="-9"/>
          <w:sz w:val="21"/>
        </w:rPr>
        <w:t xml:space="preserve"> </w:t>
      </w:r>
      <w:r>
        <w:rPr>
          <w:sz w:val="21"/>
        </w:rPr>
        <w:t>assumes</w:t>
      </w:r>
      <w:r>
        <w:rPr>
          <w:spacing w:val="-8"/>
          <w:sz w:val="21"/>
        </w:rPr>
        <w:t xml:space="preserve"> </w:t>
      </w:r>
      <w:r>
        <w:rPr>
          <w:sz w:val="21"/>
        </w:rPr>
        <w:t>no</w:t>
      </w:r>
      <w:r>
        <w:rPr>
          <w:spacing w:val="-8"/>
          <w:sz w:val="21"/>
        </w:rPr>
        <w:t xml:space="preserve"> </w:t>
      </w:r>
      <w:r>
        <w:rPr>
          <w:sz w:val="21"/>
        </w:rPr>
        <w:t>liability</w:t>
      </w:r>
      <w:r>
        <w:rPr>
          <w:spacing w:val="-8"/>
          <w:sz w:val="21"/>
        </w:rPr>
        <w:t xml:space="preserve"> </w:t>
      </w:r>
      <w:r>
        <w:rPr>
          <w:sz w:val="21"/>
        </w:rPr>
        <w:t>or</w:t>
      </w:r>
      <w:r>
        <w:rPr>
          <w:spacing w:val="-9"/>
          <w:sz w:val="21"/>
        </w:rPr>
        <w:t xml:space="preserve"> </w:t>
      </w:r>
      <w:r>
        <w:rPr>
          <w:sz w:val="21"/>
        </w:rPr>
        <w:t>responsibility</w:t>
      </w:r>
      <w:r>
        <w:rPr>
          <w:spacing w:val="-9"/>
          <w:sz w:val="21"/>
        </w:rPr>
        <w:t xml:space="preserve"> </w:t>
      </w:r>
      <w:r>
        <w:rPr>
          <w:sz w:val="21"/>
        </w:rPr>
        <w:t>for</w:t>
      </w:r>
      <w:r>
        <w:rPr>
          <w:spacing w:val="-9"/>
          <w:sz w:val="21"/>
        </w:rPr>
        <w:t xml:space="preserve"> </w:t>
      </w:r>
      <w:r>
        <w:rPr>
          <w:sz w:val="21"/>
        </w:rPr>
        <w:t>consequences</w:t>
      </w:r>
      <w:r>
        <w:rPr>
          <w:spacing w:val="-8"/>
          <w:sz w:val="21"/>
        </w:rPr>
        <w:t xml:space="preserve"> </w:t>
      </w:r>
      <w:r>
        <w:rPr>
          <w:sz w:val="21"/>
        </w:rPr>
        <w:t>arising</w:t>
      </w:r>
      <w:r>
        <w:rPr>
          <w:spacing w:val="-8"/>
          <w:sz w:val="21"/>
        </w:rPr>
        <w:t xml:space="preserve"> </w:t>
      </w:r>
      <w:r>
        <w:rPr>
          <w:sz w:val="21"/>
        </w:rPr>
        <w:t>out of the interpretation of</w:t>
      </w:r>
      <w:r>
        <w:rPr>
          <w:spacing w:val="-7"/>
          <w:sz w:val="21"/>
        </w:rPr>
        <w:t xml:space="preserve"> </w:t>
      </w:r>
      <w:r>
        <w:rPr>
          <w:sz w:val="21"/>
        </w:rPr>
        <w:t>instructions.</w:t>
      </w:r>
    </w:p>
    <w:p w14:paraId="17B62864" w14:textId="77777777" w:rsidR="003C7B5B" w:rsidRDefault="003C7B5B">
      <w:pPr>
        <w:pStyle w:val="BodyText"/>
        <w:rPr>
          <w:sz w:val="19"/>
        </w:rPr>
      </w:pPr>
    </w:p>
    <w:p w14:paraId="17B62865" w14:textId="77777777" w:rsidR="003C7B5B" w:rsidRDefault="000303E0">
      <w:pPr>
        <w:pStyle w:val="ListParagraph"/>
        <w:numPr>
          <w:ilvl w:val="0"/>
          <w:numId w:val="24"/>
        </w:numPr>
        <w:tabs>
          <w:tab w:val="left" w:pos="821"/>
        </w:tabs>
        <w:spacing w:before="1"/>
        <w:ind w:right="458"/>
        <w:rPr>
          <w:sz w:val="21"/>
        </w:rPr>
      </w:pPr>
      <w:r>
        <w:rPr>
          <w:sz w:val="21"/>
        </w:rPr>
        <w:t>In consideration of MFI acting in accordance with the terms of these provisions, the Borrower undertakes to indemnify MFI and to keep MFI indemnified (on a full indemnity basis) against all losses, claims, actions proceedings, demands, damages, costs and expenses incurred or sustained by MFI of whatever nature and howsoever arising out of or in connection with such instructions provided MFI acts in good</w:t>
      </w:r>
      <w:r>
        <w:rPr>
          <w:spacing w:val="-19"/>
          <w:sz w:val="21"/>
        </w:rPr>
        <w:t xml:space="preserve"> </w:t>
      </w:r>
      <w:r>
        <w:rPr>
          <w:sz w:val="21"/>
        </w:rPr>
        <w:t>faith.</w:t>
      </w:r>
    </w:p>
    <w:p w14:paraId="17B62866" w14:textId="77777777" w:rsidR="003C7B5B" w:rsidRDefault="003C7B5B">
      <w:pPr>
        <w:pStyle w:val="BodyText"/>
        <w:spacing w:before="9"/>
        <w:rPr>
          <w:sz w:val="18"/>
        </w:rPr>
      </w:pPr>
    </w:p>
    <w:p w14:paraId="17B62867" w14:textId="77777777" w:rsidR="003C7B5B" w:rsidRDefault="000303E0">
      <w:pPr>
        <w:pStyle w:val="ListParagraph"/>
        <w:numPr>
          <w:ilvl w:val="0"/>
          <w:numId w:val="24"/>
        </w:numPr>
        <w:tabs>
          <w:tab w:val="left" w:pos="821"/>
        </w:tabs>
        <w:ind w:right="455"/>
        <w:rPr>
          <w:sz w:val="21"/>
        </w:rPr>
      </w:pPr>
      <w:r>
        <w:rPr>
          <w:sz w:val="21"/>
        </w:rPr>
        <w:t>The Borrower indemnifies and agrees to keep indemnified MFI against all claims, demands, liabilities, losses, costs (including legal fees on a full indemnity basis), actions, proceedings, charges, and expenses arising which MFI may incur or suffer by reason</w:t>
      </w:r>
      <w:r>
        <w:rPr>
          <w:spacing w:val="-20"/>
          <w:sz w:val="21"/>
        </w:rPr>
        <w:t xml:space="preserve"> </w:t>
      </w:r>
      <w:r>
        <w:rPr>
          <w:sz w:val="21"/>
        </w:rPr>
        <w:t>of:</w:t>
      </w:r>
    </w:p>
    <w:p w14:paraId="17B62868" w14:textId="77777777" w:rsidR="003C7B5B" w:rsidRDefault="003C7B5B">
      <w:pPr>
        <w:pStyle w:val="BodyText"/>
        <w:spacing w:before="3"/>
        <w:rPr>
          <w:sz w:val="19"/>
        </w:rPr>
      </w:pPr>
    </w:p>
    <w:p w14:paraId="17B62869" w14:textId="3FB953A2" w:rsidR="003C7B5B" w:rsidRPr="0048655E" w:rsidRDefault="000303E0" w:rsidP="0048655E">
      <w:pPr>
        <w:pStyle w:val="ListParagraph"/>
        <w:numPr>
          <w:ilvl w:val="1"/>
          <w:numId w:val="24"/>
        </w:numPr>
        <w:tabs>
          <w:tab w:val="left" w:pos="1541"/>
        </w:tabs>
        <w:spacing w:line="237" w:lineRule="auto"/>
        <w:ind w:right="460"/>
        <w:rPr>
          <w:sz w:val="21"/>
        </w:rPr>
      </w:pPr>
      <w:r w:rsidRPr="0048655E">
        <w:rPr>
          <w:sz w:val="21"/>
        </w:rPr>
        <w:t>MFI acting on any instructions received by telephone</w:t>
      </w:r>
      <w:r w:rsidR="00D3782F" w:rsidRPr="0048655E">
        <w:rPr>
          <w:sz w:val="21"/>
        </w:rPr>
        <w:t>,</w:t>
      </w:r>
      <w:r w:rsidRPr="0048655E">
        <w:rPr>
          <w:sz w:val="21"/>
        </w:rPr>
        <w:t xml:space="preserve"> via the internet, electronic mail or any electronic system or communications netw</w:t>
      </w:r>
      <w:r w:rsidR="00B8063C">
        <w:rPr>
          <w:sz w:val="21"/>
        </w:rPr>
        <w:t>ork</w:t>
      </w:r>
      <w:r w:rsidR="00BE0FF9">
        <w:rPr>
          <w:sz w:val="21"/>
        </w:rPr>
        <w:t xml:space="preserve"> used by MFI from time to time</w:t>
      </w:r>
    </w:p>
    <w:p w14:paraId="17B6286A" w14:textId="77777777" w:rsidR="003C7B5B" w:rsidRDefault="003C7B5B">
      <w:pPr>
        <w:pStyle w:val="BodyText"/>
        <w:spacing w:before="4"/>
        <w:rPr>
          <w:sz w:val="19"/>
        </w:rPr>
      </w:pPr>
    </w:p>
    <w:p w14:paraId="17B6286B" w14:textId="77FCCDA2" w:rsidR="003C7B5B" w:rsidRDefault="000303E0">
      <w:pPr>
        <w:pStyle w:val="ListParagraph"/>
        <w:numPr>
          <w:ilvl w:val="1"/>
          <w:numId w:val="24"/>
        </w:numPr>
        <w:tabs>
          <w:tab w:val="left" w:pos="1541"/>
        </w:tabs>
        <w:ind w:right="458"/>
        <w:rPr>
          <w:sz w:val="21"/>
        </w:rPr>
      </w:pPr>
      <w:r>
        <w:rPr>
          <w:sz w:val="21"/>
        </w:rPr>
        <w:t>any breach of any covenant, representation or warranty by the Borrower or any default by the Borrower in the performance of any of the obligations expressed to be assumed by</w:t>
      </w:r>
      <w:r>
        <w:rPr>
          <w:spacing w:val="-4"/>
          <w:sz w:val="21"/>
        </w:rPr>
        <w:t xml:space="preserve"> </w:t>
      </w:r>
      <w:r>
        <w:rPr>
          <w:sz w:val="21"/>
        </w:rPr>
        <w:t>it</w:t>
      </w:r>
    </w:p>
    <w:p w14:paraId="17B6286C" w14:textId="77777777" w:rsidR="003C7B5B" w:rsidRDefault="003C7B5B">
      <w:pPr>
        <w:pStyle w:val="BodyText"/>
        <w:spacing w:before="1"/>
        <w:rPr>
          <w:sz w:val="19"/>
        </w:rPr>
      </w:pPr>
    </w:p>
    <w:p w14:paraId="17B6286D" w14:textId="3869C60D" w:rsidR="003C7B5B" w:rsidRDefault="000303E0">
      <w:pPr>
        <w:pStyle w:val="ListParagraph"/>
        <w:numPr>
          <w:ilvl w:val="1"/>
          <w:numId w:val="24"/>
        </w:numPr>
        <w:tabs>
          <w:tab w:val="left" w:pos="1541"/>
        </w:tabs>
        <w:ind w:right="459"/>
        <w:rPr>
          <w:sz w:val="21"/>
        </w:rPr>
      </w:pPr>
      <w:r>
        <w:rPr>
          <w:sz w:val="21"/>
        </w:rPr>
        <w:t>Any</w:t>
      </w:r>
      <w:r>
        <w:rPr>
          <w:spacing w:val="-7"/>
          <w:sz w:val="21"/>
        </w:rPr>
        <w:t xml:space="preserve"> </w:t>
      </w:r>
      <w:r>
        <w:rPr>
          <w:sz w:val="21"/>
        </w:rPr>
        <w:t>change</w:t>
      </w:r>
      <w:r>
        <w:rPr>
          <w:spacing w:val="-9"/>
          <w:sz w:val="21"/>
        </w:rPr>
        <w:t xml:space="preserve"> </w:t>
      </w:r>
      <w:r>
        <w:rPr>
          <w:sz w:val="21"/>
        </w:rPr>
        <w:t>in</w:t>
      </w:r>
      <w:r>
        <w:rPr>
          <w:spacing w:val="-7"/>
          <w:sz w:val="21"/>
        </w:rPr>
        <w:t xml:space="preserve"> </w:t>
      </w:r>
      <w:r>
        <w:rPr>
          <w:sz w:val="21"/>
        </w:rPr>
        <w:t>the</w:t>
      </w:r>
      <w:r>
        <w:rPr>
          <w:spacing w:val="-8"/>
          <w:sz w:val="21"/>
        </w:rPr>
        <w:t xml:space="preserve"> </w:t>
      </w:r>
      <w:r>
        <w:rPr>
          <w:sz w:val="21"/>
        </w:rPr>
        <w:t>law</w:t>
      </w:r>
      <w:r>
        <w:rPr>
          <w:spacing w:val="-6"/>
          <w:sz w:val="21"/>
        </w:rPr>
        <w:t xml:space="preserve"> </w:t>
      </w:r>
      <w:r>
        <w:rPr>
          <w:sz w:val="21"/>
        </w:rPr>
        <w:t>or</w:t>
      </w:r>
      <w:r>
        <w:rPr>
          <w:spacing w:val="-10"/>
          <w:sz w:val="21"/>
        </w:rPr>
        <w:t xml:space="preserve"> </w:t>
      </w:r>
      <w:r>
        <w:rPr>
          <w:sz w:val="21"/>
        </w:rPr>
        <w:t>its</w:t>
      </w:r>
      <w:r>
        <w:rPr>
          <w:spacing w:val="-7"/>
          <w:sz w:val="21"/>
        </w:rPr>
        <w:t xml:space="preserve"> </w:t>
      </w:r>
      <w:r>
        <w:rPr>
          <w:sz w:val="21"/>
        </w:rPr>
        <w:t>interpretation</w:t>
      </w:r>
      <w:r>
        <w:rPr>
          <w:spacing w:val="-8"/>
          <w:sz w:val="21"/>
        </w:rPr>
        <w:t xml:space="preserve"> </w:t>
      </w:r>
      <w:r>
        <w:rPr>
          <w:sz w:val="21"/>
        </w:rPr>
        <w:t>or</w:t>
      </w:r>
      <w:r>
        <w:rPr>
          <w:spacing w:val="-8"/>
          <w:sz w:val="21"/>
        </w:rPr>
        <w:t xml:space="preserve"> </w:t>
      </w:r>
      <w:r>
        <w:rPr>
          <w:sz w:val="21"/>
        </w:rPr>
        <w:t>administration</w:t>
      </w:r>
      <w:r>
        <w:rPr>
          <w:spacing w:val="-7"/>
          <w:sz w:val="21"/>
        </w:rPr>
        <w:t xml:space="preserve"> </w:t>
      </w:r>
      <w:r>
        <w:rPr>
          <w:sz w:val="21"/>
        </w:rPr>
        <w:t>or</w:t>
      </w:r>
      <w:r>
        <w:rPr>
          <w:spacing w:val="-7"/>
          <w:sz w:val="21"/>
        </w:rPr>
        <w:t xml:space="preserve"> </w:t>
      </w:r>
      <w:r>
        <w:rPr>
          <w:sz w:val="21"/>
        </w:rPr>
        <w:t>compliance</w:t>
      </w:r>
      <w:r>
        <w:rPr>
          <w:spacing w:val="-9"/>
          <w:sz w:val="21"/>
        </w:rPr>
        <w:t xml:space="preserve"> </w:t>
      </w:r>
      <w:r>
        <w:rPr>
          <w:sz w:val="21"/>
        </w:rPr>
        <w:t>with</w:t>
      </w:r>
      <w:r>
        <w:rPr>
          <w:spacing w:val="-9"/>
          <w:sz w:val="21"/>
        </w:rPr>
        <w:t xml:space="preserve"> </w:t>
      </w:r>
      <w:r>
        <w:rPr>
          <w:sz w:val="21"/>
        </w:rPr>
        <w:t>any requirements of any regulatory</w:t>
      </w:r>
      <w:r>
        <w:rPr>
          <w:spacing w:val="-7"/>
          <w:sz w:val="21"/>
        </w:rPr>
        <w:t xml:space="preserve"> </w:t>
      </w:r>
      <w:r>
        <w:rPr>
          <w:sz w:val="21"/>
        </w:rPr>
        <w:t>authority</w:t>
      </w:r>
    </w:p>
    <w:p w14:paraId="17B6286E" w14:textId="77777777" w:rsidR="003C7B5B" w:rsidRDefault="000303E0">
      <w:pPr>
        <w:pStyle w:val="BodyText"/>
        <w:spacing w:before="215"/>
        <w:ind w:left="820" w:right="454"/>
        <w:jc w:val="both"/>
      </w:pPr>
      <w:r>
        <w:t xml:space="preserve">and the Borrower shall pay all such liabilities, losses, damages, costs, expenses, interest, fees, premiums, penalties and other sums forthwith on demand being made therefor by MFI, and MFI is hereby </w:t>
      </w:r>
      <w:proofErr w:type="spellStart"/>
      <w:r>
        <w:t>authorised</w:t>
      </w:r>
      <w:proofErr w:type="spellEnd"/>
      <w:r>
        <w:t xml:space="preserve"> to debit any account in the name of the Borrower with any sums so payable by the Borrower.</w:t>
      </w:r>
    </w:p>
    <w:p w14:paraId="17B6286F" w14:textId="77777777" w:rsidR="003C7B5B" w:rsidRDefault="003C7B5B">
      <w:pPr>
        <w:jc w:val="both"/>
        <w:sectPr w:rsidR="003C7B5B">
          <w:pgSz w:w="11910" w:h="16840"/>
          <w:pgMar w:top="1340" w:right="980" w:bottom="1780" w:left="1340" w:header="847" w:footer="1505" w:gutter="0"/>
          <w:cols w:space="720"/>
        </w:sectPr>
      </w:pPr>
    </w:p>
    <w:p w14:paraId="0D32EAD0" w14:textId="273F9DC4" w:rsidR="00B67C82" w:rsidRPr="000867DD" w:rsidRDefault="00BA14E5" w:rsidP="000867DD">
      <w:pPr>
        <w:pStyle w:val="Heading3"/>
        <w:spacing w:line="458" w:lineRule="auto"/>
        <w:ind w:left="2774" w:right="3134"/>
        <w:jc w:val="center"/>
      </w:pPr>
      <w:r w:rsidRPr="000867DD">
        <w:lastRenderedPageBreak/>
        <w:t>Schedule 7</w:t>
      </w:r>
    </w:p>
    <w:p w14:paraId="03AF7B0B" w14:textId="7C08F5AD" w:rsidR="00B67C82" w:rsidRPr="000867DD" w:rsidRDefault="00BA14E5" w:rsidP="000867DD">
      <w:pPr>
        <w:pStyle w:val="Heading3"/>
        <w:spacing w:line="458" w:lineRule="auto"/>
        <w:ind w:left="2774" w:right="3134"/>
        <w:jc w:val="center"/>
      </w:pPr>
      <w:r w:rsidRPr="000867DD">
        <w:t>Breach &amp; Variation</w:t>
      </w:r>
    </w:p>
    <w:p w14:paraId="17B62877" w14:textId="1B59BAF9" w:rsidR="003C7B5B" w:rsidRDefault="16200380">
      <w:pPr>
        <w:pStyle w:val="ListParagraph"/>
        <w:numPr>
          <w:ilvl w:val="0"/>
          <w:numId w:val="23"/>
        </w:numPr>
        <w:tabs>
          <w:tab w:val="left" w:pos="821"/>
        </w:tabs>
        <w:spacing w:before="94"/>
        <w:ind w:right="454" w:hanging="1440"/>
        <w:jc w:val="both"/>
      </w:pPr>
      <w:r w:rsidRPr="4172362A">
        <w:rPr>
          <w:sz w:val="21"/>
          <w:szCs w:val="21"/>
        </w:rPr>
        <w:t xml:space="preserve">(a)   </w:t>
      </w:r>
      <w:r w:rsidR="00B501D7">
        <w:rPr>
          <w:sz w:val="21"/>
          <w:szCs w:val="21"/>
        </w:rPr>
        <w:t xml:space="preserve">    </w:t>
      </w:r>
      <w:r w:rsidRPr="4172362A">
        <w:rPr>
          <w:sz w:val="21"/>
          <w:szCs w:val="21"/>
        </w:rPr>
        <w:t xml:space="preserve">MFI may release or discharge any person from any liability under or in relation </w:t>
      </w:r>
      <w:r w:rsidR="438A8D5D" w:rsidRPr="4172362A">
        <w:rPr>
          <w:sz w:val="21"/>
          <w:szCs w:val="21"/>
        </w:rPr>
        <w:t>to the</w:t>
      </w:r>
      <w:r w:rsidRPr="4172362A">
        <w:rPr>
          <w:spacing w:val="-8"/>
          <w:sz w:val="21"/>
          <w:szCs w:val="21"/>
        </w:rPr>
        <w:t xml:space="preserve"> </w:t>
      </w:r>
      <w:r w:rsidRPr="4172362A">
        <w:rPr>
          <w:sz w:val="21"/>
          <w:szCs w:val="21"/>
        </w:rPr>
        <w:t>Loan</w:t>
      </w:r>
      <w:r w:rsidRPr="4172362A">
        <w:rPr>
          <w:spacing w:val="-7"/>
          <w:sz w:val="21"/>
          <w:szCs w:val="21"/>
        </w:rPr>
        <w:t xml:space="preserve"> </w:t>
      </w:r>
      <w:r w:rsidRPr="4172362A">
        <w:rPr>
          <w:sz w:val="21"/>
          <w:szCs w:val="21"/>
        </w:rPr>
        <w:t>or</w:t>
      </w:r>
      <w:r w:rsidRPr="4172362A">
        <w:rPr>
          <w:spacing w:val="-8"/>
          <w:sz w:val="21"/>
          <w:szCs w:val="21"/>
        </w:rPr>
        <w:t xml:space="preserve"> </w:t>
      </w:r>
      <w:r w:rsidRPr="4172362A">
        <w:rPr>
          <w:sz w:val="21"/>
          <w:szCs w:val="21"/>
        </w:rPr>
        <w:t>take</w:t>
      </w:r>
      <w:r w:rsidRPr="4172362A">
        <w:rPr>
          <w:spacing w:val="-7"/>
          <w:sz w:val="21"/>
          <w:szCs w:val="21"/>
        </w:rPr>
        <w:t xml:space="preserve"> </w:t>
      </w:r>
      <w:r w:rsidRPr="4172362A">
        <w:rPr>
          <w:sz w:val="21"/>
          <w:szCs w:val="21"/>
        </w:rPr>
        <w:t>any</w:t>
      </w:r>
      <w:r w:rsidRPr="4172362A">
        <w:rPr>
          <w:spacing w:val="-8"/>
          <w:sz w:val="21"/>
          <w:szCs w:val="21"/>
        </w:rPr>
        <w:t xml:space="preserve"> </w:t>
      </w:r>
      <w:r w:rsidRPr="4172362A">
        <w:rPr>
          <w:sz w:val="21"/>
          <w:szCs w:val="21"/>
        </w:rPr>
        <w:t>composition</w:t>
      </w:r>
      <w:r w:rsidRPr="4172362A">
        <w:rPr>
          <w:spacing w:val="-7"/>
          <w:sz w:val="21"/>
          <w:szCs w:val="21"/>
        </w:rPr>
        <w:t xml:space="preserve"> </w:t>
      </w:r>
      <w:r w:rsidRPr="4172362A">
        <w:rPr>
          <w:sz w:val="21"/>
          <w:szCs w:val="21"/>
        </w:rPr>
        <w:t>from</w:t>
      </w:r>
      <w:r w:rsidRPr="4172362A">
        <w:rPr>
          <w:spacing w:val="-6"/>
          <w:sz w:val="21"/>
          <w:szCs w:val="21"/>
        </w:rPr>
        <w:t xml:space="preserve"> </w:t>
      </w:r>
      <w:r w:rsidRPr="4172362A">
        <w:rPr>
          <w:sz w:val="21"/>
          <w:szCs w:val="21"/>
        </w:rPr>
        <w:t>or</w:t>
      </w:r>
      <w:r w:rsidRPr="4172362A">
        <w:rPr>
          <w:spacing w:val="-8"/>
          <w:sz w:val="21"/>
          <w:szCs w:val="21"/>
        </w:rPr>
        <w:t xml:space="preserve"> </w:t>
      </w:r>
      <w:r w:rsidRPr="4172362A">
        <w:rPr>
          <w:sz w:val="21"/>
          <w:szCs w:val="21"/>
        </w:rPr>
        <w:t>make</w:t>
      </w:r>
      <w:r w:rsidRPr="4172362A">
        <w:rPr>
          <w:spacing w:val="-8"/>
          <w:sz w:val="21"/>
          <w:szCs w:val="21"/>
        </w:rPr>
        <w:t xml:space="preserve"> </w:t>
      </w:r>
      <w:r w:rsidRPr="4172362A">
        <w:rPr>
          <w:sz w:val="21"/>
          <w:szCs w:val="21"/>
        </w:rPr>
        <w:t>any</w:t>
      </w:r>
      <w:r w:rsidRPr="4172362A">
        <w:rPr>
          <w:spacing w:val="-7"/>
          <w:sz w:val="21"/>
          <w:szCs w:val="21"/>
        </w:rPr>
        <w:t xml:space="preserve"> </w:t>
      </w:r>
      <w:r w:rsidRPr="4172362A">
        <w:rPr>
          <w:sz w:val="21"/>
          <w:szCs w:val="21"/>
        </w:rPr>
        <w:t>other</w:t>
      </w:r>
      <w:r w:rsidRPr="4172362A">
        <w:rPr>
          <w:spacing w:val="-8"/>
          <w:sz w:val="21"/>
          <w:szCs w:val="21"/>
        </w:rPr>
        <w:t xml:space="preserve"> </w:t>
      </w:r>
      <w:r w:rsidRPr="4172362A">
        <w:rPr>
          <w:sz w:val="21"/>
          <w:szCs w:val="21"/>
        </w:rPr>
        <w:t>arrangement</w:t>
      </w:r>
      <w:r w:rsidRPr="4172362A">
        <w:rPr>
          <w:spacing w:val="-8"/>
          <w:sz w:val="21"/>
          <w:szCs w:val="21"/>
        </w:rPr>
        <w:t xml:space="preserve"> </w:t>
      </w:r>
      <w:r w:rsidRPr="4172362A">
        <w:rPr>
          <w:sz w:val="21"/>
          <w:szCs w:val="21"/>
        </w:rPr>
        <w:t>or</w:t>
      </w:r>
      <w:r w:rsidRPr="4172362A">
        <w:rPr>
          <w:spacing w:val="-8"/>
          <w:sz w:val="21"/>
          <w:szCs w:val="21"/>
        </w:rPr>
        <w:t xml:space="preserve"> </w:t>
      </w:r>
      <w:r w:rsidRPr="4172362A">
        <w:rPr>
          <w:sz w:val="21"/>
          <w:szCs w:val="21"/>
        </w:rPr>
        <w:t>variation with</w:t>
      </w:r>
      <w:r w:rsidRPr="4172362A">
        <w:rPr>
          <w:spacing w:val="-7"/>
          <w:sz w:val="21"/>
          <w:szCs w:val="21"/>
        </w:rPr>
        <w:t xml:space="preserve"> </w:t>
      </w:r>
      <w:r w:rsidRPr="4172362A">
        <w:rPr>
          <w:sz w:val="21"/>
          <w:szCs w:val="21"/>
        </w:rPr>
        <w:t>any</w:t>
      </w:r>
      <w:r w:rsidRPr="4172362A">
        <w:rPr>
          <w:spacing w:val="-3"/>
          <w:sz w:val="21"/>
          <w:szCs w:val="21"/>
        </w:rPr>
        <w:t xml:space="preserve"> </w:t>
      </w:r>
      <w:r w:rsidRPr="4172362A">
        <w:rPr>
          <w:sz w:val="21"/>
          <w:szCs w:val="21"/>
        </w:rPr>
        <w:t>such</w:t>
      </w:r>
      <w:r w:rsidRPr="4172362A">
        <w:rPr>
          <w:spacing w:val="-6"/>
          <w:sz w:val="21"/>
          <w:szCs w:val="21"/>
        </w:rPr>
        <w:t xml:space="preserve"> </w:t>
      </w:r>
      <w:r w:rsidRPr="4172362A">
        <w:rPr>
          <w:sz w:val="21"/>
          <w:szCs w:val="21"/>
        </w:rPr>
        <w:t>person</w:t>
      </w:r>
      <w:r w:rsidRPr="4172362A">
        <w:rPr>
          <w:spacing w:val="-6"/>
          <w:sz w:val="21"/>
          <w:szCs w:val="21"/>
        </w:rPr>
        <w:t xml:space="preserve"> </w:t>
      </w:r>
      <w:r w:rsidRPr="4172362A">
        <w:rPr>
          <w:sz w:val="21"/>
          <w:szCs w:val="21"/>
        </w:rPr>
        <w:t>without</w:t>
      </w:r>
      <w:r w:rsidRPr="4172362A">
        <w:rPr>
          <w:spacing w:val="-5"/>
          <w:sz w:val="21"/>
          <w:szCs w:val="21"/>
        </w:rPr>
        <w:t xml:space="preserve"> </w:t>
      </w:r>
      <w:r w:rsidRPr="4172362A">
        <w:rPr>
          <w:sz w:val="21"/>
          <w:szCs w:val="21"/>
        </w:rPr>
        <w:t>thereby</w:t>
      </w:r>
      <w:r w:rsidRPr="4172362A">
        <w:rPr>
          <w:spacing w:val="-4"/>
          <w:sz w:val="21"/>
          <w:szCs w:val="21"/>
        </w:rPr>
        <w:t xml:space="preserve"> </w:t>
      </w:r>
      <w:r w:rsidRPr="4172362A">
        <w:rPr>
          <w:sz w:val="21"/>
          <w:szCs w:val="21"/>
        </w:rPr>
        <w:t>releasing</w:t>
      </w:r>
      <w:r w:rsidRPr="4172362A">
        <w:rPr>
          <w:spacing w:val="-6"/>
          <w:sz w:val="21"/>
          <w:szCs w:val="21"/>
        </w:rPr>
        <w:t xml:space="preserve"> </w:t>
      </w:r>
      <w:r w:rsidRPr="4172362A">
        <w:rPr>
          <w:sz w:val="21"/>
          <w:szCs w:val="21"/>
        </w:rPr>
        <w:t>or</w:t>
      </w:r>
      <w:r w:rsidRPr="4172362A">
        <w:rPr>
          <w:spacing w:val="-4"/>
          <w:sz w:val="21"/>
          <w:szCs w:val="21"/>
        </w:rPr>
        <w:t xml:space="preserve"> </w:t>
      </w:r>
      <w:r w:rsidRPr="4172362A">
        <w:rPr>
          <w:sz w:val="21"/>
          <w:szCs w:val="21"/>
        </w:rPr>
        <w:t>discharging</w:t>
      </w:r>
      <w:r w:rsidRPr="4172362A">
        <w:rPr>
          <w:spacing w:val="-4"/>
          <w:sz w:val="21"/>
          <w:szCs w:val="21"/>
        </w:rPr>
        <w:t xml:space="preserve"> </w:t>
      </w:r>
      <w:r w:rsidRPr="4172362A">
        <w:rPr>
          <w:sz w:val="21"/>
          <w:szCs w:val="21"/>
        </w:rPr>
        <w:t>any</w:t>
      </w:r>
      <w:r w:rsidRPr="4172362A">
        <w:rPr>
          <w:spacing w:val="-6"/>
          <w:sz w:val="21"/>
          <w:szCs w:val="21"/>
        </w:rPr>
        <w:t xml:space="preserve"> </w:t>
      </w:r>
      <w:r w:rsidRPr="4172362A">
        <w:rPr>
          <w:sz w:val="21"/>
          <w:szCs w:val="21"/>
        </w:rPr>
        <w:t>other</w:t>
      </w:r>
      <w:r w:rsidRPr="4172362A">
        <w:rPr>
          <w:spacing w:val="-4"/>
          <w:sz w:val="21"/>
          <w:szCs w:val="21"/>
        </w:rPr>
        <w:t xml:space="preserve"> </w:t>
      </w:r>
      <w:r w:rsidRPr="4172362A">
        <w:rPr>
          <w:sz w:val="21"/>
          <w:szCs w:val="21"/>
        </w:rPr>
        <w:t>person</w:t>
      </w:r>
      <w:r w:rsidRPr="4172362A">
        <w:rPr>
          <w:spacing w:val="-4"/>
          <w:sz w:val="21"/>
          <w:szCs w:val="21"/>
        </w:rPr>
        <w:t xml:space="preserve"> </w:t>
      </w:r>
      <w:r w:rsidRPr="4172362A">
        <w:rPr>
          <w:sz w:val="21"/>
          <w:szCs w:val="21"/>
        </w:rPr>
        <w:t>or otherwise prejudicing MFI’s rights or remedies against any other</w:t>
      </w:r>
      <w:r w:rsidRPr="4172362A">
        <w:rPr>
          <w:spacing w:val="-25"/>
          <w:sz w:val="21"/>
          <w:szCs w:val="21"/>
        </w:rPr>
        <w:t xml:space="preserve"> </w:t>
      </w:r>
      <w:r w:rsidRPr="4172362A">
        <w:rPr>
          <w:sz w:val="21"/>
          <w:szCs w:val="21"/>
        </w:rPr>
        <w:t>person.</w:t>
      </w:r>
    </w:p>
    <w:p w14:paraId="17B62878" w14:textId="77777777" w:rsidR="003C7B5B" w:rsidRDefault="003C7B5B">
      <w:pPr>
        <w:pStyle w:val="BodyText"/>
        <w:spacing w:before="10"/>
        <w:rPr>
          <w:sz w:val="18"/>
        </w:rPr>
      </w:pPr>
    </w:p>
    <w:p w14:paraId="17B62879" w14:textId="77777777" w:rsidR="003C7B5B" w:rsidRDefault="000303E0">
      <w:pPr>
        <w:pStyle w:val="ListParagraph"/>
        <w:numPr>
          <w:ilvl w:val="0"/>
          <w:numId w:val="22"/>
        </w:numPr>
        <w:tabs>
          <w:tab w:val="left" w:pos="1541"/>
        </w:tabs>
        <w:ind w:right="453"/>
        <w:rPr>
          <w:sz w:val="21"/>
        </w:rPr>
      </w:pPr>
      <w:r>
        <w:rPr>
          <w:sz w:val="21"/>
        </w:rPr>
        <w:t>No failure to exercise, nor any delay in exercising, on the part of MFI, any right or remedy under the Loan Offer Letter shall operate as a waiver, nor shall any single or partial exercise of any right or remedy prevent any further or other exercise, or the</w:t>
      </w:r>
      <w:r>
        <w:rPr>
          <w:spacing w:val="-8"/>
          <w:sz w:val="21"/>
        </w:rPr>
        <w:t xml:space="preserve"> </w:t>
      </w:r>
      <w:r>
        <w:rPr>
          <w:sz w:val="21"/>
        </w:rPr>
        <w:t>exercise,</w:t>
      </w:r>
      <w:r>
        <w:rPr>
          <w:spacing w:val="-9"/>
          <w:sz w:val="21"/>
        </w:rPr>
        <w:t xml:space="preserve"> </w:t>
      </w:r>
      <w:r>
        <w:rPr>
          <w:sz w:val="21"/>
        </w:rPr>
        <w:t>of</w:t>
      </w:r>
      <w:r>
        <w:rPr>
          <w:spacing w:val="-9"/>
          <w:sz w:val="21"/>
        </w:rPr>
        <w:t xml:space="preserve"> </w:t>
      </w:r>
      <w:r>
        <w:rPr>
          <w:sz w:val="21"/>
        </w:rPr>
        <w:t>any</w:t>
      </w:r>
      <w:r>
        <w:rPr>
          <w:spacing w:val="-8"/>
          <w:sz w:val="21"/>
        </w:rPr>
        <w:t xml:space="preserve"> </w:t>
      </w:r>
      <w:r>
        <w:rPr>
          <w:sz w:val="21"/>
        </w:rPr>
        <w:t>other</w:t>
      </w:r>
      <w:r>
        <w:rPr>
          <w:spacing w:val="-9"/>
          <w:sz w:val="21"/>
        </w:rPr>
        <w:t xml:space="preserve"> </w:t>
      </w:r>
      <w:r>
        <w:rPr>
          <w:sz w:val="21"/>
        </w:rPr>
        <w:t>right</w:t>
      </w:r>
      <w:r>
        <w:rPr>
          <w:spacing w:val="-9"/>
          <w:sz w:val="21"/>
        </w:rPr>
        <w:t xml:space="preserve"> </w:t>
      </w:r>
      <w:r>
        <w:rPr>
          <w:sz w:val="21"/>
        </w:rPr>
        <w:t>or</w:t>
      </w:r>
      <w:r>
        <w:rPr>
          <w:spacing w:val="-9"/>
          <w:sz w:val="21"/>
        </w:rPr>
        <w:t xml:space="preserve"> </w:t>
      </w:r>
      <w:r>
        <w:rPr>
          <w:sz w:val="21"/>
        </w:rPr>
        <w:t>remedy.</w:t>
      </w:r>
      <w:r>
        <w:rPr>
          <w:spacing w:val="41"/>
          <w:sz w:val="21"/>
        </w:rPr>
        <w:t xml:space="preserve"> </w:t>
      </w:r>
      <w:r>
        <w:rPr>
          <w:sz w:val="21"/>
        </w:rPr>
        <w:t>The</w:t>
      </w:r>
      <w:r>
        <w:rPr>
          <w:spacing w:val="-7"/>
          <w:sz w:val="21"/>
        </w:rPr>
        <w:t xml:space="preserve"> </w:t>
      </w:r>
      <w:r>
        <w:rPr>
          <w:sz w:val="21"/>
        </w:rPr>
        <w:t>rights</w:t>
      </w:r>
      <w:r>
        <w:rPr>
          <w:spacing w:val="-11"/>
          <w:sz w:val="21"/>
        </w:rPr>
        <w:t xml:space="preserve"> </w:t>
      </w:r>
      <w:r>
        <w:rPr>
          <w:sz w:val="21"/>
        </w:rPr>
        <w:t>and</w:t>
      </w:r>
      <w:r>
        <w:rPr>
          <w:spacing w:val="-8"/>
          <w:sz w:val="21"/>
        </w:rPr>
        <w:t xml:space="preserve"> </w:t>
      </w:r>
      <w:r>
        <w:rPr>
          <w:sz w:val="21"/>
        </w:rPr>
        <w:t>remedies</w:t>
      </w:r>
      <w:r>
        <w:rPr>
          <w:spacing w:val="-8"/>
          <w:sz w:val="21"/>
        </w:rPr>
        <w:t xml:space="preserve"> </w:t>
      </w:r>
      <w:r>
        <w:rPr>
          <w:sz w:val="21"/>
        </w:rPr>
        <w:t>provided</w:t>
      </w:r>
      <w:r>
        <w:rPr>
          <w:spacing w:val="-10"/>
          <w:sz w:val="21"/>
        </w:rPr>
        <w:t xml:space="preserve"> </w:t>
      </w:r>
      <w:r>
        <w:rPr>
          <w:sz w:val="21"/>
        </w:rPr>
        <w:t>in</w:t>
      </w:r>
      <w:r>
        <w:rPr>
          <w:spacing w:val="-9"/>
          <w:sz w:val="21"/>
        </w:rPr>
        <w:t xml:space="preserve"> </w:t>
      </w:r>
      <w:r>
        <w:rPr>
          <w:sz w:val="21"/>
        </w:rPr>
        <w:t>the Loan Offer Letter are cumulative and not exclusive of any rights or remedies provided by</w:t>
      </w:r>
      <w:r>
        <w:rPr>
          <w:spacing w:val="-1"/>
          <w:sz w:val="21"/>
        </w:rPr>
        <w:t xml:space="preserve"> </w:t>
      </w:r>
      <w:r>
        <w:rPr>
          <w:sz w:val="21"/>
        </w:rPr>
        <w:t>law.</w:t>
      </w:r>
    </w:p>
    <w:p w14:paraId="17B6287A" w14:textId="77777777" w:rsidR="003C7B5B" w:rsidRDefault="003C7B5B">
      <w:pPr>
        <w:pStyle w:val="BodyText"/>
        <w:spacing w:before="4"/>
        <w:rPr>
          <w:sz w:val="19"/>
        </w:rPr>
      </w:pPr>
    </w:p>
    <w:p w14:paraId="17B6287B" w14:textId="77777777" w:rsidR="003C7B5B" w:rsidRDefault="000303E0">
      <w:pPr>
        <w:pStyle w:val="ListParagraph"/>
        <w:numPr>
          <w:ilvl w:val="0"/>
          <w:numId w:val="22"/>
        </w:numPr>
        <w:tabs>
          <w:tab w:val="left" w:pos="1541"/>
        </w:tabs>
        <w:spacing w:line="237" w:lineRule="auto"/>
        <w:ind w:right="456"/>
        <w:rPr>
          <w:sz w:val="21"/>
        </w:rPr>
      </w:pPr>
      <w:r>
        <w:rPr>
          <w:sz w:val="21"/>
        </w:rPr>
        <w:t>If the Borrower encounters difficulties in meeting its loan obligations, they may request an extension to the maturity date of the loan which may be granted or denied at the sole and absolute discretion of</w:t>
      </w:r>
      <w:r>
        <w:rPr>
          <w:spacing w:val="-13"/>
          <w:sz w:val="21"/>
        </w:rPr>
        <w:t xml:space="preserve"> </w:t>
      </w:r>
      <w:r>
        <w:rPr>
          <w:sz w:val="21"/>
        </w:rPr>
        <w:t>MFI.</w:t>
      </w:r>
    </w:p>
    <w:p w14:paraId="17B6287C" w14:textId="77777777" w:rsidR="003C7B5B" w:rsidRDefault="003C7B5B">
      <w:pPr>
        <w:pStyle w:val="BodyText"/>
        <w:spacing w:before="6"/>
        <w:rPr>
          <w:sz w:val="19"/>
        </w:rPr>
      </w:pPr>
    </w:p>
    <w:p w14:paraId="17B6287D" w14:textId="77777777" w:rsidR="003C7B5B" w:rsidRDefault="000303E0">
      <w:pPr>
        <w:pStyle w:val="Heading4"/>
      </w:pPr>
      <w:r>
        <w:t>Certificate of Officer</w:t>
      </w:r>
    </w:p>
    <w:p w14:paraId="17B6287E" w14:textId="77777777" w:rsidR="003C7B5B" w:rsidRDefault="003C7B5B">
      <w:pPr>
        <w:pStyle w:val="BodyText"/>
        <w:spacing w:before="10"/>
        <w:rPr>
          <w:b/>
          <w:i/>
          <w:sz w:val="18"/>
        </w:rPr>
      </w:pPr>
    </w:p>
    <w:p w14:paraId="17B6287F" w14:textId="77777777" w:rsidR="003C7B5B" w:rsidRDefault="000303E0">
      <w:pPr>
        <w:pStyle w:val="ListParagraph"/>
        <w:numPr>
          <w:ilvl w:val="0"/>
          <w:numId w:val="23"/>
        </w:numPr>
        <w:tabs>
          <w:tab w:val="left" w:pos="821"/>
        </w:tabs>
        <w:ind w:left="820" w:right="453"/>
        <w:jc w:val="both"/>
      </w:pPr>
      <w:r>
        <w:rPr>
          <w:sz w:val="21"/>
        </w:rPr>
        <w:t>Any</w:t>
      </w:r>
      <w:r>
        <w:rPr>
          <w:spacing w:val="-14"/>
          <w:sz w:val="21"/>
        </w:rPr>
        <w:t xml:space="preserve"> </w:t>
      </w:r>
      <w:r>
        <w:rPr>
          <w:sz w:val="21"/>
        </w:rPr>
        <w:t>certificate</w:t>
      </w:r>
      <w:r>
        <w:rPr>
          <w:spacing w:val="-13"/>
          <w:sz w:val="21"/>
        </w:rPr>
        <w:t xml:space="preserve"> </w:t>
      </w:r>
      <w:r>
        <w:rPr>
          <w:sz w:val="21"/>
        </w:rPr>
        <w:t>issued</w:t>
      </w:r>
      <w:r>
        <w:rPr>
          <w:spacing w:val="-10"/>
          <w:sz w:val="21"/>
        </w:rPr>
        <w:t xml:space="preserve"> </w:t>
      </w:r>
      <w:r>
        <w:rPr>
          <w:sz w:val="21"/>
        </w:rPr>
        <w:t>by</w:t>
      </w:r>
      <w:r>
        <w:rPr>
          <w:spacing w:val="-12"/>
          <w:sz w:val="21"/>
        </w:rPr>
        <w:t xml:space="preserve"> </w:t>
      </w:r>
      <w:r>
        <w:rPr>
          <w:sz w:val="21"/>
        </w:rPr>
        <w:t>any</w:t>
      </w:r>
      <w:r>
        <w:rPr>
          <w:spacing w:val="-11"/>
          <w:sz w:val="21"/>
        </w:rPr>
        <w:t xml:space="preserve"> </w:t>
      </w:r>
      <w:r>
        <w:rPr>
          <w:sz w:val="21"/>
        </w:rPr>
        <w:t>officer</w:t>
      </w:r>
      <w:r>
        <w:rPr>
          <w:spacing w:val="-11"/>
          <w:sz w:val="21"/>
        </w:rPr>
        <w:t xml:space="preserve"> </w:t>
      </w:r>
      <w:r>
        <w:rPr>
          <w:sz w:val="21"/>
        </w:rPr>
        <w:t>of</w:t>
      </w:r>
      <w:r>
        <w:rPr>
          <w:spacing w:val="-13"/>
          <w:sz w:val="21"/>
        </w:rPr>
        <w:t xml:space="preserve"> </w:t>
      </w:r>
      <w:r>
        <w:rPr>
          <w:sz w:val="21"/>
        </w:rPr>
        <w:t>MFI</w:t>
      </w:r>
      <w:r>
        <w:rPr>
          <w:spacing w:val="-11"/>
          <w:sz w:val="21"/>
        </w:rPr>
        <w:t xml:space="preserve"> </w:t>
      </w:r>
      <w:r>
        <w:rPr>
          <w:sz w:val="21"/>
        </w:rPr>
        <w:t>as</w:t>
      </w:r>
      <w:r>
        <w:rPr>
          <w:spacing w:val="-11"/>
          <w:sz w:val="21"/>
        </w:rPr>
        <w:t xml:space="preserve"> </w:t>
      </w:r>
      <w:r>
        <w:rPr>
          <w:sz w:val="21"/>
        </w:rPr>
        <w:t>to</w:t>
      </w:r>
      <w:r>
        <w:rPr>
          <w:spacing w:val="-11"/>
          <w:sz w:val="21"/>
        </w:rPr>
        <w:t xml:space="preserve"> </w:t>
      </w:r>
      <w:r>
        <w:rPr>
          <w:sz w:val="21"/>
        </w:rPr>
        <w:t>any</w:t>
      </w:r>
      <w:r>
        <w:rPr>
          <w:spacing w:val="-14"/>
          <w:sz w:val="21"/>
        </w:rPr>
        <w:t xml:space="preserve"> </w:t>
      </w:r>
      <w:r>
        <w:rPr>
          <w:sz w:val="21"/>
        </w:rPr>
        <w:t>amount</w:t>
      </w:r>
      <w:r>
        <w:rPr>
          <w:spacing w:val="-14"/>
          <w:sz w:val="21"/>
        </w:rPr>
        <w:t xml:space="preserve"> </w:t>
      </w:r>
      <w:r>
        <w:rPr>
          <w:sz w:val="21"/>
        </w:rPr>
        <w:t>payable</w:t>
      </w:r>
      <w:r>
        <w:rPr>
          <w:spacing w:val="-11"/>
          <w:sz w:val="21"/>
        </w:rPr>
        <w:t xml:space="preserve"> </w:t>
      </w:r>
      <w:r>
        <w:rPr>
          <w:sz w:val="21"/>
        </w:rPr>
        <w:t>in</w:t>
      </w:r>
      <w:r>
        <w:rPr>
          <w:spacing w:val="-12"/>
          <w:sz w:val="21"/>
        </w:rPr>
        <w:t xml:space="preserve"> </w:t>
      </w:r>
      <w:r>
        <w:rPr>
          <w:sz w:val="21"/>
        </w:rPr>
        <w:t>respect</w:t>
      </w:r>
      <w:r>
        <w:rPr>
          <w:spacing w:val="-14"/>
          <w:sz w:val="21"/>
        </w:rPr>
        <w:t xml:space="preserve"> </w:t>
      </w:r>
      <w:r>
        <w:rPr>
          <w:sz w:val="21"/>
        </w:rPr>
        <w:t>of</w:t>
      </w:r>
      <w:r>
        <w:rPr>
          <w:spacing w:val="-12"/>
          <w:sz w:val="21"/>
        </w:rPr>
        <w:t xml:space="preserve"> </w:t>
      </w:r>
      <w:r>
        <w:rPr>
          <w:sz w:val="21"/>
        </w:rPr>
        <w:t>the</w:t>
      </w:r>
      <w:r>
        <w:rPr>
          <w:spacing w:val="-10"/>
          <w:sz w:val="21"/>
        </w:rPr>
        <w:t xml:space="preserve"> </w:t>
      </w:r>
      <w:r>
        <w:rPr>
          <w:sz w:val="21"/>
        </w:rPr>
        <w:t>Loan (whether principal, interest, or otherwise), will be final and binding on the Borrower, save in the case of manifest</w:t>
      </w:r>
      <w:r>
        <w:rPr>
          <w:spacing w:val="-7"/>
          <w:sz w:val="21"/>
        </w:rPr>
        <w:t xml:space="preserve"> </w:t>
      </w:r>
      <w:r>
        <w:rPr>
          <w:sz w:val="21"/>
        </w:rPr>
        <w:t>error.</w:t>
      </w:r>
    </w:p>
    <w:p w14:paraId="17B62880" w14:textId="77777777" w:rsidR="003C7B5B" w:rsidRDefault="003C7B5B">
      <w:pPr>
        <w:pStyle w:val="BodyText"/>
        <w:spacing w:before="1"/>
        <w:rPr>
          <w:sz w:val="19"/>
        </w:rPr>
      </w:pPr>
    </w:p>
    <w:p w14:paraId="17B62881" w14:textId="77777777" w:rsidR="003C7B5B" w:rsidRDefault="000303E0">
      <w:pPr>
        <w:pStyle w:val="Heading4"/>
      </w:pPr>
      <w:r>
        <w:t>Assignment</w:t>
      </w:r>
    </w:p>
    <w:p w14:paraId="17B62882" w14:textId="77777777" w:rsidR="003C7B5B" w:rsidRDefault="003C7B5B">
      <w:pPr>
        <w:pStyle w:val="BodyText"/>
        <w:spacing w:before="1"/>
        <w:rPr>
          <w:b/>
          <w:i/>
          <w:sz w:val="19"/>
        </w:rPr>
      </w:pPr>
    </w:p>
    <w:p w14:paraId="17B62883" w14:textId="77777777" w:rsidR="003C7B5B" w:rsidRDefault="000303E0">
      <w:pPr>
        <w:pStyle w:val="ListParagraph"/>
        <w:numPr>
          <w:ilvl w:val="0"/>
          <w:numId w:val="23"/>
        </w:numPr>
        <w:tabs>
          <w:tab w:val="left" w:pos="821"/>
        </w:tabs>
        <w:ind w:left="820" w:right="456"/>
        <w:jc w:val="both"/>
      </w:pPr>
      <w:r>
        <w:rPr>
          <w:sz w:val="21"/>
        </w:rPr>
        <w:t>The</w:t>
      </w:r>
      <w:r>
        <w:rPr>
          <w:spacing w:val="-5"/>
          <w:sz w:val="21"/>
        </w:rPr>
        <w:t xml:space="preserve"> </w:t>
      </w:r>
      <w:r>
        <w:rPr>
          <w:sz w:val="21"/>
        </w:rPr>
        <w:t>Borrower</w:t>
      </w:r>
      <w:r>
        <w:rPr>
          <w:spacing w:val="-4"/>
          <w:sz w:val="21"/>
        </w:rPr>
        <w:t xml:space="preserve"> </w:t>
      </w:r>
      <w:r>
        <w:rPr>
          <w:sz w:val="21"/>
        </w:rPr>
        <w:t>shall</w:t>
      </w:r>
      <w:r>
        <w:rPr>
          <w:spacing w:val="-2"/>
          <w:sz w:val="21"/>
        </w:rPr>
        <w:t xml:space="preserve"> </w:t>
      </w:r>
      <w:r>
        <w:rPr>
          <w:sz w:val="21"/>
        </w:rPr>
        <w:t>not</w:t>
      </w:r>
      <w:r>
        <w:rPr>
          <w:spacing w:val="-3"/>
          <w:sz w:val="21"/>
        </w:rPr>
        <w:t xml:space="preserve"> </w:t>
      </w:r>
      <w:r>
        <w:rPr>
          <w:sz w:val="21"/>
        </w:rPr>
        <w:t>be</w:t>
      </w:r>
      <w:r>
        <w:rPr>
          <w:spacing w:val="-4"/>
          <w:sz w:val="21"/>
        </w:rPr>
        <w:t xml:space="preserve"> </w:t>
      </w:r>
      <w:r>
        <w:rPr>
          <w:sz w:val="21"/>
        </w:rPr>
        <w:t>entitled</w:t>
      </w:r>
      <w:r>
        <w:rPr>
          <w:spacing w:val="-1"/>
          <w:sz w:val="21"/>
        </w:rPr>
        <w:t xml:space="preserve"> </w:t>
      </w:r>
      <w:r>
        <w:rPr>
          <w:sz w:val="21"/>
        </w:rPr>
        <w:t>to</w:t>
      </w:r>
      <w:r>
        <w:rPr>
          <w:spacing w:val="-5"/>
          <w:sz w:val="21"/>
        </w:rPr>
        <w:t xml:space="preserve"> </w:t>
      </w:r>
      <w:r>
        <w:rPr>
          <w:sz w:val="21"/>
        </w:rPr>
        <w:t>assign</w:t>
      </w:r>
      <w:r>
        <w:rPr>
          <w:spacing w:val="-3"/>
          <w:sz w:val="21"/>
        </w:rPr>
        <w:t xml:space="preserve"> </w:t>
      </w:r>
      <w:r>
        <w:rPr>
          <w:sz w:val="21"/>
        </w:rPr>
        <w:t>any</w:t>
      </w:r>
      <w:r>
        <w:rPr>
          <w:spacing w:val="-3"/>
          <w:sz w:val="21"/>
        </w:rPr>
        <w:t xml:space="preserve"> </w:t>
      </w:r>
      <w:r>
        <w:rPr>
          <w:sz w:val="21"/>
        </w:rPr>
        <w:t>of</w:t>
      </w:r>
      <w:r>
        <w:rPr>
          <w:spacing w:val="-2"/>
          <w:sz w:val="21"/>
        </w:rPr>
        <w:t xml:space="preserve"> </w:t>
      </w:r>
      <w:r>
        <w:rPr>
          <w:sz w:val="21"/>
        </w:rPr>
        <w:t>his/her</w:t>
      </w:r>
      <w:r>
        <w:rPr>
          <w:spacing w:val="-3"/>
          <w:sz w:val="21"/>
        </w:rPr>
        <w:t xml:space="preserve"> </w:t>
      </w:r>
      <w:r>
        <w:rPr>
          <w:sz w:val="21"/>
        </w:rPr>
        <w:t>rights,</w:t>
      </w:r>
      <w:r>
        <w:rPr>
          <w:spacing w:val="-2"/>
          <w:sz w:val="21"/>
        </w:rPr>
        <w:t xml:space="preserve"> </w:t>
      </w:r>
      <w:r>
        <w:rPr>
          <w:sz w:val="21"/>
        </w:rPr>
        <w:t>or</w:t>
      </w:r>
      <w:r>
        <w:rPr>
          <w:spacing w:val="-2"/>
          <w:sz w:val="21"/>
        </w:rPr>
        <w:t xml:space="preserve"> </w:t>
      </w:r>
      <w:r>
        <w:rPr>
          <w:sz w:val="21"/>
        </w:rPr>
        <w:t>transfer</w:t>
      </w:r>
      <w:r>
        <w:rPr>
          <w:spacing w:val="-3"/>
          <w:sz w:val="21"/>
        </w:rPr>
        <w:t xml:space="preserve"> </w:t>
      </w:r>
      <w:r>
        <w:rPr>
          <w:sz w:val="21"/>
        </w:rPr>
        <w:t>any</w:t>
      </w:r>
      <w:r>
        <w:rPr>
          <w:spacing w:val="-1"/>
          <w:sz w:val="21"/>
        </w:rPr>
        <w:t xml:space="preserve"> </w:t>
      </w:r>
      <w:r>
        <w:rPr>
          <w:sz w:val="21"/>
        </w:rPr>
        <w:t>of</w:t>
      </w:r>
      <w:r>
        <w:rPr>
          <w:spacing w:val="-2"/>
          <w:sz w:val="21"/>
        </w:rPr>
        <w:t xml:space="preserve"> </w:t>
      </w:r>
      <w:r>
        <w:rPr>
          <w:sz w:val="21"/>
        </w:rPr>
        <w:t>his/her rights or obligations, under the Loan Offer Letter, any related document, or in respect of the</w:t>
      </w:r>
      <w:r>
        <w:rPr>
          <w:spacing w:val="-1"/>
          <w:sz w:val="21"/>
        </w:rPr>
        <w:t xml:space="preserve"> </w:t>
      </w:r>
      <w:r>
        <w:rPr>
          <w:sz w:val="21"/>
        </w:rPr>
        <w:t>Loan.</w:t>
      </w:r>
    </w:p>
    <w:p w14:paraId="17B62884" w14:textId="77777777" w:rsidR="003C7B5B" w:rsidRDefault="003C7B5B">
      <w:pPr>
        <w:pStyle w:val="BodyText"/>
        <w:spacing w:before="1"/>
        <w:rPr>
          <w:sz w:val="19"/>
        </w:rPr>
      </w:pPr>
    </w:p>
    <w:p w14:paraId="17B62885" w14:textId="77777777" w:rsidR="003C7B5B" w:rsidRDefault="000303E0">
      <w:pPr>
        <w:pStyle w:val="ListParagraph"/>
        <w:numPr>
          <w:ilvl w:val="0"/>
          <w:numId w:val="23"/>
        </w:numPr>
        <w:tabs>
          <w:tab w:val="left" w:pos="821"/>
        </w:tabs>
        <w:ind w:left="820" w:right="448"/>
        <w:jc w:val="both"/>
      </w:pPr>
      <w:r>
        <w:rPr>
          <w:sz w:val="21"/>
        </w:rPr>
        <w:t>MFI</w:t>
      </w:r>
      <w:r>
        <w:rPr>
          <w:spacing w:val="-16"/>
          <w:sz w:val="21"/>
        </w:rPr>
        <w:t xml:space="preserve"> </w:t>
      </w:r>
      <w:r>
        <w:rPr>
          <w:sz w:val="21"/>
        </w:rPr>
        <w:t>shall</w:t>
      </w:r>
      <w:r>
        <w:rPr>
          <w:spacing w:val="-15"/>
          <w:sz w:val="21"/>
        </w:rPr>
        <w:t xml:space="preserve"> </w:t>
      </w:r>
      <w:r>
        <w:rPr>
          <w:sz w:val="21"/>
        </w:rPr>
        <w:t>have</w:t>
      </w:r>
      <w:r>
        <w:rPr>
          <w:spacing w:val="-16"/>
          <w:sz w:val="21"/>
        </w:rPr>
        <w:t xml:space="preserve"> </w:t>
      </w:r>
      <w:r>
        <w:rPr>
          <w:sz w:val="21"/>
        </w:rPr>
        <w:t>the</w:t>
      </w:r>
      <w:r>
        <w:rPr>
          <w:spacing w:val="-15"/>
          <w:sz w:val="21"/>
        </w:rPr>
        <w:t xml:space="preserve"> </w:t>
      </w:r>
      <w:r>
        <w:rPr>
          <w:sz w:val="21"/>
        </w:rPr>
        <w:t>right</w:t>
      </w:r>
      <w:r>
        <w:rPr>
          <w:spacing w:val="-16"/>
          <w:sz w:val="21"/>
        </w:rPr>
        <w:t xml:space="preserve"> </w:t>
      </w:r>
      <w:r>
        <w:rPr>
          <w:sz w:val="21"/>
        </w:rPr>
        <w:t>to</w:t>
      </w:r>
      <w:r>
        <w:rPr>
          <w:spacing w:val="-13"/>
          <w:sz w:val="21"/>
        </w:rPr>
        <w:t xml:space="preserve"> </w:t>
      </w:r>
      <w:r>
        <w:rPr>
          <w:sz w:val="21"/>
        </w:rPr>
        <w:t>assign,</w:t>
      </w:r>
      <w:r>
        <w:rPr>
          <w:spacing w:val="-16"/>
          <w:sz w:val="21"/>
        </w:rPr>
        <w:t xml:space="preserve"> </w:t>
      </w:r>
      <w:r>
        <w:rPr>
          <w:sz w:val="21"/>
        </w:rPr>
        <w:t>transfer</w:t>
      </w:r>
      <w:r>
        <w:rPr>
          <w:spacing w:val="-16"/>
          <w:sz w:val="21"/>
        </w:rPr>
        <w:t xml:space="preserve"> </w:t>
      </w:r>
      <w:r>
        <w:rPr>
          <w:sz w:val="21"/>
        </w:rPr>
        <w:t>or</w:t>
      </w:r>
      <w:r>
        <w:rPr>
          <w:spacing w:val="-15"/>
          <w:sz w:val="21"/>
        </w:rPr>
        <w:t xml:space="preserve"> </w:t>
      </w:r>
      <w:r>
        <w:rPr>
          <w:sz w:val="21"/>
        </w:rPr>
        <w:t>sub-participate</w:t>
      </w:r>
      <w:r>
        <w:rPr>
          <w:spacing w:val="-16"/>
          <w:sz w:val="21"/>
        </w:rPr>
        <w:t xml:space="preserve"> </w:t>
      </w:r>
      <w:r>
        <w:rPr>
          <w:sz w:val="21"/>
        </w:rPr>
        <w:t>its</w:t>
      </w:r>
      <w:r>
        <w:rPr>
          <w:spacing w:val="-16"/>
          <w:sz w:val="21"/>
        </w:rPr>
        <w:t xml:space="preserve"> </w:t>
      </w:r>
      <w:r>
        <w:rPr>
          <w:sz w:val="21"/>
        </w:rPr>
        <w:t>rights</w:t>
      </w:r>
      <w:r>
        <w:rPr>
          <w:spacing w:val="-16"/>
          <w:sz w:val="21"/>
        </w:rPr>
        <w:t xml:space="preserve"> </w:t>
      </w:r>
      <w:r>
        <w:rPr>
          <w:sz w:val="21"/>
        </w:rPr>
        <w:t>and</w:t>
      </w:r>
      <w:r>
        <w:rPr>
          <w:spacing w:val="-15"/>
          <w:sz w:val="21"/>
        </w:rPr>
        <w:t xml:space="preserve"> </w:t>
      </w:r>
      <w:r>
        <w:rPr>
          <w:sz w:val="21"/>
        </w:rPr>
        <w:t>obligations</w:t>
      </w:r>
      <w:r>
        <w:rPr>
          <w:spacing w:val="-15"/>
          <w:sz w:val="21"/>
        </w:rPr>
        <w:t xml:space="preserve"> </w:t>
      </w:r>
      <w:r>
        <w:rPr>
          <w:sz w:val="21"/>
        </w:rPr>
        <w:t xml:space="preserve">under the Loan Offer Letter or any related document, without the prior consent of the Borrower, </w:t>
      </w:r>
      <w:r>
        <w:rPr>
          <w:spacing w:val="-3"/>
          <w:sz w:val="21"/>
        </w:rPr>
        <w:t>to</w:t>
      </w:r>
      <w:r>
        <w:rPr>
          <w:spacing w:val="-11"/>
          <w:sz w:val="21"/>
        </w:rPr>
        <w:t xml:space="preserve"> </w:t>
      </w:r>
      <w:r>
        <w:rPr>
          <w:spacing w:val="-4"/>
          <w:sz w:val="21"/>
        </w:rPr>
        <w:t>any</w:t>
      </w:r>
      <w:r>
        <w:rPr>
          <w:spacing w:val="-10"/>
          <w:sz w:val="21"/>
        </w:rPr>
        <w:t xml:space="preserve"> </w:t>
      </w:r>
      <w:r>
        <w:rPr>
          <w:spacing w:val="-5"/>
          <w:sz w:val="21"/>
        </w:rPr>
        <w:t>bank,</w:t>
      </w:r>
      <w:r>
        <w:rPr>
          <w:spacing w:val="-12"/>
          <w:sz w:val="21"/>
        </w:rPr>
        <w:t xml:space="preserve"> </w:t>
      </w:r>
      <w:r>
        <w:rPr>
          <w:spacing w:val="-6"/>
          <w:sz w:val="21"/>
        </w:rPr>
        <w:t>financial</w:t>
      </w:r>
      <w:r>
        <w:rPr>
          <w:spacing w:val="-8"/>
          <w:sz w:val="21"/>
        </w:rPr>
        <w:t xml:space="preserve"> </w:t>
      </w:r>
      <w:r>
        <w:rPr>
          <w:spacing w:val="-6"/>
          <w:sz w:val="21"/>
        </w:rPr>
        <w:t>institution,</w:t>
      </w:r>
      <w:r>
        <w:rPr>
          <w:spacing w:val="-11"/>
          <w:sz w:val="21"/>
        </w:rPr>
        <w:t xml:space="preserve"> </w:t>
      </w:r>
      <w:r>
        <w:rPr>
          <w:spacing w:val="-5"/>
          <w:sz w:val="21"/>
        </w:rPr>
        <w:t>trust,</w:t>
      </w:r>
      <w:r>
        <w:rPr>
          <w:spacing w:val="-12"/>
          <w:sz w:val="21"/>
        </w:rPr>
        <w:t xml:space="preserve"> </w:t>
      </w:r>
      <w:r>
        <w:rPr>
          <w:spacing w:val="-5"/>
          <w:sz w:val="21"/>
        </w:rPr>
        <w:t>fund,</w:t>
      </w:r>
      <w:r>
        <w:rPr>
          <w:spacing w:val="-11"/>
          <w:sz w:val="21"/>
        </w:rPr>
        <w:t xml:space="preserve"> </w:t>
      </w:r>
      <w:r>
        <w:rPr>
          <w:spacing w:val="-5"/>
          <w:sz w:val="21"/>
        </w:rPr>
        <w:t>person</w:t>
      </w:r>
      <w:r>
        <w:rPr>
          <w:spacing w:val="-11"/>
          <w:sz w:val="21"/>
        </w:rPr>
        <w:t xml:space="preserve"> </w:t>
      </w:r>
      <w:r>
        <w:rPr>
          <w:spacing w:val="-3"/>
          <w:sz w:val="21"/>
        </w:rPr>
        <w:t>or</w:t>
      </w:r>
      <w:r>
        <w:rPr>
          <w:spacing w:val="-10"/>
          <w:sz w:val="21"/>
        </w:rPr>
        <w:t xml:space="preserve"> </w:t>
      </w:r>
      <w:r>
        <w:rPr>
          <w:spacing w:val="-5"/>
          <w:sz w:val="21"/>
        </w:rPr>
        <w:t>other</w:t>
      </w:r>
      <w:r>
        <w:rPr>
          <w:spacing w:val="-10"/>
          <w:sz w:val="21"/>
        </w:rPr>
        <w:t xml:space="preserve"> </w:t>
      </w:r>
      <w:r>
        <w:rPr>
          <w:spacing w:val="-5"/>
          <w:sz w:val="21"/>
        </w:rPr>
        <w:t>entity,</w:t>
      </w:r>
      <w:r>
        <w:rPr>
          <w:spacing w:val="-12"/>
          <w:sz w:val="21"/>
        </w:rPr>
        <w:t xml:space="preserve"> </w:t>
      </w:r>
      <w:r>
        <w:rPr>
          <w:spacing w:val="-4"/>
          <w:sz w:val="21"/>
        </w:rPr>
        <w:t>and</w:t>
      </w:r>
      <w:r>
        <w:rPr>
          <w:spacing w:val="-10"/>
          <w:sz w:val="21"/>
        </w:rPr>
        <w:t xml:space="preserve"> </w:t>
      </w:r>
      <w:r>
        <w:rPr>
          <w:spacing w:val="-4"/>
          <w:sz w:val="21"/>
        </w:rPr>
        <w:t>the</w:t>
      </w:r>
      <w:r>
        <w:rPr>
          <w:spacing w:val="-13"/>
          <w:sz w:val="21"/>
        </w:rPr>
        <w:t xml:space="preserve"> </w:t>
      </w:r>
      <w:r>
        <w:rPr>
          <w:spacing w:val="-5"/>
          <w:sz w:val="21"/>
        </w:rPr>
        <w:t>Borrower</w:t>
      </w:r>
      <w:r>
        <w:rPr>
          <w:spacing w:val="-14"/>
          <w:sz w:val="21"/>
        </w:rPr>
        <w:t xml:space="preserve"> </w:t>
      </w:r>
      <w:r>
        <w:rPr>
          <w:spacing w:val="-5"/>
          <w:sz w:val="21"/>
        </w:rPr>
        <w:t xml:space="preserve">irrevocably </w:t>
      </w:r>
      <w:proofErr w:type="spellStart"/>
      <w:r>
        <w:rPr>
          <w:spacing w:val="-6"/>
          <w:sz w:val="21"/>
        </w:rPr>
        <w:t>authorises</w:t>
      </w:r>
      <w:proofErr w:type="spellEnd"/>
      <w:r>
        <w:rPr>
          <w:spacing w:val="-6"/>
          <w:sz w:val="21"/>
        </w:rPr>
        <w:t xml:space="preserve"> </w:t>
      </w:r>
      <w:r>
        <w:rPr>
          <w:spacing w:val="-4"/>
          <w:sz w:val="21"/>
        </w:rPr>
        <w:t xml:space="preserve">and </w:t>
      </w:r>
      <w:r>
        <w:rPr>
          <w:spacing w:val="-5"/>
          <w:sz w:val="21"/>
        </w:rPr>
        <w:t xml:space="preserve">consents </w:t>
      </w:r>
      <w:r>
        <w:rPr>
          <w:spacing w:val="-3"/>
          <w:sz w:val="21"/>
        </w:rPr>
        <w:t xml:space="preserve">to </w:t>
      </w:r>
      <w:r>
        <w:rPr>
          <w:spacing w:val="-4"/>
          <w:sz w:val="21"/>
        </w:rPr>
        <w:t xml:space="preserve">any </w:t>
      </w:r>
      <w:r>
        <w:rPr>
          <w:spacing w:val="-5"/>
          <w:sz w:val="21"/>
        </w:rPr>
        <w:t xml:space="preserve">such </w:t>
      </w:r>
      <w:r>
        <w:rPr>
          <w:spacing w:val="-6"/>
          <w:sz w:val="21"/>
        </w:rPr>
        <w:t xml:space="preserve">assignment </w:t>
      </w:r>
      <w:r>
        <w:rPr>
          <w:spacing w:val="-3"/>
          <w:sz w:val="21"/>
        </w:rPr>
        <w:t xml:space="preserve">or </w:t>
      </w:r>
      <w:r>
        <w:rPr>
          <w:spacing w:val="-5"/>
          <w:sz w:val="21"/>
        </w:rPr>
        <w:t xml:space="preserve">transfer </w:t>
      </w:r>
      <w:r>
        <w:rPr>
          <w:spacing w:val="-4"/>
          <w:sz w:val="21"/>
        </w:rPr>
        <w:t xml:space="preserve">and </w:t>
      </w:r>
      <w:r>
        <w:rPr>
          <w:spacing w:val="-5"/>
          <w:sz w:val="21"/>
        </w:rPr>
        <w:t xml:space="preserve">agrees </w:t>
      </w:r>
      <w:r>
        <w:rPr>
          <w:spacing w:val="-3"/>
          <w:sz w:val="21"/>
        </w:rPr>
        <w:t xml:space="preserve">to </w:t>
      </w:r>
      <w:r>
        <w:rPr>
          <w:spacing w:val="-5"/>
          <w:sz w:val="21"/>
        </w:rPr>
        <w:t xml:space="preserve">enter </w:t>
      </w:r>
      <w:r>
        <w:rPr>
          <w:spacing w:val="-4"/>
          <w:sz w:val="21"/>
        </w:rPr>
        <w:t xml:space="preserve">into </w:t>
      </w:r>
      <w:r>
        <w:rPr>
          <w:spacing w:val="-5"/>
          <w:sz w:val="21"/>
        </w:rPr>
        <w:t xml:space="preserve">such </w:t>
      </w:r>
      <w:r>
        <w:rPr>
          <w:spacing w:val="-6"/>
          <w:sz w:val="21"/>
        </w:rPr>
        <w:t xml:space="preserve">documents </w:t>
      </w:r>
      <w:r>
        <w:rPr>
          <w:spacing w:val="-4"/>
          <w:sz w:val="21"/>
        </w:rPr>
        <w:t xml:space="preserve">(if </w:t>
      </w:r>
      <w:r>
        <w:rPr>
          <w:spacing w:val="-5"/>
          <w:sz w:val="21"/>
        </w:rPr>
        <w:t xml:space="preserve">any) </w:t>
      </w:r>
      <w:r>
        <w:rPr>
          <w:spacing w:val="-3"/>
          <w:sz w:val="21"/>
        </w:rPr>
        <w:t xml:space="preserve">as </w:t>
      </w:r>
      <w:r>
        <w:rPr>
          <w:spacing w:val="-5"/>
          <w:sz w:val="21"/>
        </w:rPr>
        <w:t xml:space="preserve">MFI </w:t>
      </w:r>
      <w:r>
        <w:rPr>
          <w:spacing w:val="-4"/>
          <w:sz w:val="21"/>
        </w:rPr>
        <w:t xml:space="preserve">may </w:t>
      </w:r>
      <w:r>
        <w:rPr>
          <w:spacing w:val="-6"/>
          <w:sz w:val="21"/>
        </w:rPr>
        <w:t xml:space="preserve">reasonably </w:t>
      </w:r>
      <w:r>
        <w:rPr>
          <w:spacing w:val="-5"/>
          <w:sz w:val="21"/>
        </w:rPr>
        <w:t xml:space="preserve">stipulate </w:t>
      </w:r>
      <w:r>
        <w:rPr>
          <w:sz w:val="21"/>
        </w:rPr>
        <w:t xml:space="preserve">in </w:t>
      </w:r>
      <w:r>
        <w:rPr>
          <w:spacing w:val="-5"/>
          <w:sz w:val="21"/>
        </w:rPr>
        <w:t xml:space="preserve">order </w:t>
      </w:r>
      <w:r>
        <w:rPr>
          <w:spacing w:val="-3"/>
          <w:sz w:val="21"/>
        </w:rPr>
        <w:t xml:space="preserve">to </w:t>
      </w:r>
      <w:r>
        <w:rPr>
          <w:spacing w:val="-5"/>
          <w:sz w:val="21"/>
        </w:rPr>
        <w:t xml:space="preserve">effect </w:t>
      </w:r>
      <w:r>
        <w:rPr>
          <w:spacing w:val="-4"/>
          <w:sz w:val="21"/>
        </w:rPr>
        <w:t xml:space="preserve">any </w:t>
      </w:r>
      <w:r>
        <w:rPr>
          <w:spacing w:val="-5"/>
          <w:sz w:val="21"/>
        </w:rPr>
        <w:t xml:space="preserve">such </w:t>
      </w:r>
      <w:r>
        <w:rPr>
          <w:spacing w:val="-6"/>
          <w:sz w:val="21"/>
        </w:rPr>
        <w:t xml:space="preserve">assignment </w:t>
      </w:r>
      <w:r>
        <w:rPr>
          <w:spacing w:val="-3"/>
          <w:sz w:val="21"/>
        </w:rPr>
        <w:t xml:space="preserve">or </w:t>
      </w:r>
      <w:r>
        <w:rPr>
          <w:spacing w:val="-5"/>
          <w:sz w:val="21"/>
        </w:rPr>
        <w:t>transfer.</w:t>
      </w:r>
    </w:p>
    <w:p w14:paraId="17B62886" w14:textId="77777777" w:rsidR="003C7B5B" w:rsidRDefault="003C7B5B">
      <w:pPr>
        <w:pStyle w:val="BodyText"/>
        <w:spacing w:before="10"/>
        <w:rPr>
          <w:sz w:val="18"/>
        </w:rPr>
      </w:pPr>
    </w:p>
    <w:p w14:paraId="17B62887" w14:textId="4C69FD7A" w:rsidR="003C7B5B" w:rsidRDefault="000303E0">
      <w:pPr>
        <w:pStyle w:val="Heading4"/>
      </w:pPr>
      <w:r>
        <w:t>Disclosure</w:t>
      </w:r>
      <w:r w:rsidR="007E3E7D">
        <w:t xml:space="preserve"> and Promotion</w:t>
      </w:r>
    </w:p>
    <w:p w14:paraId="17B62888" w14:textId="77777777" w:rsidR="003C7B5B" w:rsidRDefault="003C7B5B">
      <w:pPr>
        <w:pStyle w:val="BodyText"/>
        <w:spacing w:before="1"/>
        <w:rPr>
          <w:b/>
          <w:i/>
          <w:sz w:val="19"/>
        </w:rPr>
      </w:pPr>
    </w:p>
    <w:p w14:paraId="17B62889" w14:textId="56B40702" w:rsidR="003C7B5B" w:rsidRDefault="000303E0">
      <w:pPr>
        <w:pStyle w:val="ListParagraph"/>
        <w:numPr>
          <w:ilvl w:val="0"/>
          <w:numId w:val="23"/>
        </w:numPr>
        <w:tabs>
          <w:tab w:val="left" w:pos="821"/>
        </w:tabs>
        <w:ind w:left="820" w:right="453"/>
        <w:jc w:val="both"/>
      </w:pPr>
      <w:r>
        <w:rPr>
          <w:sz w:val="21"/>
        </w:rPr>
        <w:t>In order to conclude the Borrower’s application or to administer the Loan or in connection with any transfer or assignment of the Loan or of MFI’s rights, title or interest in or to, or obligations under the Loan Offer Letter or for any other purposes relating to the Loan, the Borrower</w:t>
      </w:r>
      <w:r>
        <w:rPr>
          <w:spacing w:val="-12"/>
          <w:sz w:val="21"/>
        </w:rPr>
        <w:t xml:space="preserve"> </w:t>
      </w:r>
      <w:r>
        <w:rPr>
          <w:sz w:val="21"/>
        </w:rPr>
        <w:t>hereby</w:t>
      </w:r>
      <w:r>
        <w:rPr>
          <w:spacing w:val="-13"/>
          <w:sz w:val="21"/>
        </w:rPr>
        <w:t xml:space="preserve"> </w:t>
      </w:r>
      <w:proofErr w:type="spellStart"/>
      <w:r>
        <w:rPr>
          <w:sz w:val="21"/>
        </w:rPr>
        <w:t>authorises</w:t>
      </w:r>
      <w:proofErr w:type="spellEnd"/>
      <w:r>
        <w:rPr>
          <w:spacing w:val="-11"/>
          <w:sz w:val="21"/>
        </w:rPr>
        <w:t xml:space="preserve"> </w:t>
      </w:r>
      <w:r>
        <w:rPr>
          <w:sz w:val="21"/>
        </w:rPr>
        <w:t>MFI</w:t>
      </w:r>
      <w:r>
        <w:rPr>
          <w:spacing w:val="-11"/>
          <w:sz w:val="21"/>
        </w:rPr>
        <w:t xml:space="preserve"> </w:t>
      </w:r>
      <w:r>
        <w:rPr>
          <w:sz w:val="21"/>
        </w:rPr>
        <w:t>to</w:t>
      </w:r>
      <w:r>
        <w:rPr>
          <w:spacing w:val="-12"/>
          <w:sz w:val="21"/>
        </w:rPr>
        <w:t xml:space="preserve"> </w:t>
      </w:r>
      <w:r>
        <w:rPr>
          <w:sz w:val="21"/>
        </w:rPr>
        <w:t>disclose</w:t>
      </w:r>
      <w:r>
        <w:rPr>
          <w:spacing w:val="-13"/>
          <w:sz w:val="21"/>
        </w:rPr>
        <w:t xml:space="preserve"> </w:t>
      </w:r>
      <w:r>
        <w:rPr>
          <w:sz w:val="21"/>
        </w:rPr>
        <w:t>any</w:t>
      </w:r>
      <w:r>
        <w:rPr>
          <w:spacing w:val="-10"/>
          <w:sz w:val="21"/>
        </w:rPr>
        <w:t xml:space="preserve"> </w:t>
      </w:r>
      <w:r>
        <w:rPr>
          <w:sz w:val="21"/>
        </w:rPr>
        <w:t>personal</w:t>
      </w:r>
      <w:r>
        <w:rPr>
          <w:spacing w:val="-10"/>
          <w:sz w:val="21"/>
        </w:rPr>
        <w:t xml:space="preserve"> </w:t>
      </w:r>
      <w:r>
        <w:rPr>
          <w:sz w:val="21"/>
        </w:rPr>
        <w:t>data</w:t>
      </w:r>
      <w:r>
        <w:rPr>
          <w:spacing w:val="-12"/>
          <w:sz w:val="21"/>
        </w:rPr>
        <w:t xml:space="preserve"> </w:t>
      </w:r>
      <w:r>
        <w:rPr>
          <w:sz w:val="21"/>
        </w:rPr>
        <w:t>and</w:t>
      </w:r>
      <w:r>
        <w:rPr>
          <w:spacing w:val="-13"/>
          <w:sz w:val="21"/>
        </w:rPr>
        <w:t xml:space="preserve"> </w:t>
      </w:r>
      <w:r>
        <w:rPr>
          <w:sz w:val="21"/>
        </w:rPr>
        <w:t>information</w:t>
      </w:r>
      <w:r>
        <w:rPr>
          <w:spacing w:val="-13"/>
          <w:sz w:val="21"/>
        </w:rPr>
        <w:t xml:space="preserve"> </w:t>
      </w:r>
      <w:r>
        <w:rPr>
          <w:sz w:val="21"/>
        </w:rPr>
        <w:t>held</w:t>
      </w:r>
      <w:r>
        <w:rPr>
          <w:spacing w:val="-11"/>
          <w:sz w:val="21"/>
        </w:rPr>
        <w:t xml:space="preserve"> </w:t>
      </w:r>
      <w:r>
        <w:rPr>
          <w:sz w:val="21"/>
        </w:rPr>
        <w:t>by</w:t>
      </w:r>
      <w:r>
        <w:rPr>
          <w:spacing w:val="-12"/>
          <w:sz w:val="21"/>
        </w:rPr>
        <w:t xml:space="preserve"> </w:t>
      </w:r>
      <w:r>
        <w:rPr>
          <w:sz w:val="21"/>
        </w:rPr>
        <w:t>MFI in relation to the Borrower, its accounts, its financial condition, operation or assets or any information</w:t>
      </w:r>
      <w:r>
        <w:rPr>
          <w:spacing w:val="-3"/>
          <w:sz w:val="21"/>
        </w:rPr>
        <w:t xml:space="preserve"> </w:t>
      </w:r>
      <w:r>
        <w:rPr>
          <w:sz w:val="21"/>
        </w:rPr>
        <w:t>in</w:t>
      </w:r>
      <w:r>
        <w:rPr>
          <w:spacing w:val="-4"/>
          <w:sz w:val="21"/>
        </w:rPr>
        <w:t xml:space="preserve"> </w:t>
      </w:r>
      <w:r>
        <w:rPr>
          <w:sz w:val="21"/>
        </w:rPr>
        <w:t>relation</w:t>
      </w:r>
      <w:r>
        <w:rPr>
          <w:spacing w:val="-3"/>
          <w:sz w:val="21"/>
        </w:rPr>
        <w:t xml:space="preserve"> </w:t>
      </w:r>
      <w:r>
        <w:rPr>
          <w:sz w:val="21"/>
        </w:rPr>
        <w:t>to</w:t>
      </w:r>
      <w:r>
        <w:rPr>
          <w:spacing w:val="-4"/>
          <w:sz w:val="21"/>
        </w:rPr>
        <w:t xml:space="preserve"> </w:t>
      </w:r>
      <w:r>
        <w:rPr>
          <w:sz w:val="21"/>
        </w:rPr>
        <w:t>its</w:t>
      </w:r>
      <w:r>
        <w:rPr>
          <w:spacing w:val="-4"/>
          <w:sz w:val="21"/>
        </w:rPr>
        <w:t xml:space="preserve"> </w:t>
      </w:r>
      <w:r>
        <w:rPr>
          <w:sz w:val="21"/>
        </w:rPr>
        <w:t>accounts</w:t>
      </w:r>
      <w:r>
        <w:rPr>
          <w:spacing w:val="-4"/>
          <w:sz w:val="21"/>
        </w:rPr>
        <w:t xml:space="preserve"> </w:t>
      </w:r>
      <w:r>
        <w:rPr>
          <w:sz w:val="21"/>
        </w:rPr>
        <w:t>or</w:t>
      </w:r>
      <w:r>
        <w:rPr>
          <w:spacing w:val="-4"/>
          <w:sz w:val="21"/>
        </w:rPr>
        <w:t xml:space="preserve"> </w:t>
      </w:r>
      <w:r>
        <w:rPr>
          <w:sz w:val="21"/>
        </w:rPr>
        <w:t>otherwise</w:t>
      </w:r>
      <w:r>
        <w:rPr>
          <w:spacing w:val="-4"/>
          <w:sz w:val="21"/>
        </w:rPr>
        <w:t xml:space="preserve"> </w:t>
      </w:r>
      <w:r>
        <w:rPr>
          <w:sz w:val="21"/>
        </w:rPr>
        <w:t>as</w:t>
      </w:r>
      <w:r>
        <w:rPr>
          <w:spacing w:val="-4"/>
          <w:sz w:val="21"/>
        </w:rPr>
        <w:t xml:space="preserve"> </w:t>
      </w:r>
      <w:r>
        <w:rPr>
          <w:sz w:val="21"/>
        </w:rPr>
        <w:t>MFI</w:t>
      </w:r>
      <w:r>
        <w:rPr>
          <w:spacing w:val="-4"/>
          <w:sz w:val="21"/>
        </w:rPr>
        <w:t xml:space="preserve"> </w:t>
      </w:r>
      <w:r>
        <w:rPr>
          <w:sz w:val="21"/>
        </w:rPr>
        <w:t>may</w:t>
      </w:r>
      <w:r>
        <w:rPr>
          <w:spacing w:val="-4"/>
          <w:sz w:val="21"/>
        </w:rPr>
        <w:t xml:space="preserve"> </w:t>
      </w:r>
      <w:r>
        <w:rPr>
          <w:sz w:val="21"/>
        </w:rPr>
        <w:t>consider</w:t>
      </w:r>
      <w:r>
        <w:rPr>
          <w:spacing w:val="-3"/>
          <w:sz w:val="21"/>
        </w:rPr>
        <w:t xml:space="preserve"> </w:t>
      </w:r>
      <w:r>
        <w:rPr>
          <w:sz w:val="21"/>
        </w:rPr>
        <w:t>appropriate.</w:t>
      </w:r>
      <w:r>
        <w:rPr>
          <w:spacing w:val="-5"/>
          <w:sz w:val="21"/>
        </w:rPr>
        <w:t xml:space="preserve"> </w:t>
      </w:r>
      <w:r>
        <w:rPr>
          <w:sz w:val="21"/>
        </w:rPr>
        <w:t>Such a disclosure may be made to any</w:t>
      </w:r>
      <w:r w:rsidR="00B11C73">
        <w:rPr>
          <w:sz w:val="21"/>
        </w:rPr>
        <w:t xml:space="preserve"> Local Enterprise Office</w:t>
      </w:r>
      <w:r>
        <w:rPr>
          <w:sz w:val="21"/>
        </w:rPr>
        <w:t xml:space="preserve"> </w:t>
      </w:r>
      <w:r w:rsidR="00707054" w:rsidRPr="00D2234D">
        <w:rPr>
          <w:b/>
          <w:bCs/>
          <w:sz w:val="21"/>
        </w:rPr>
        <w:t>(“</w:t>
      </w:r>
      <w:r w:rsidRPr="00D2234D">
        <w:rPr>
          <w:b/>
          <w:bCs/>
          <w:sz w:val="21"/>
        </w:rPr>
        <w:t>LEO</w:t>
      </w:r>
      <w:r w:rsidR="00707054">
        <w:rPr>
          <w:sz w:val="21"/>
        </w:rPr>
        <w:t>”)</w:t>
      </w:r>
      <w:r>
        <w:rPr>
          <w:sz w:val="21"/>
        </w:rPr>
        <w:t>, the Strategic Banking Corporation (‘</w:t>
      </w:r>
      <w:r>
        <w:rPr>
          <w:b/>
          <w:sz w:val="21"/>
        </w:rPr>
        <w:t>SBCI</w:t>
      </w:r>
      <w:r>
        <w:rPr>
          <w:sz w:val="21"/>
        </w:rPr>
        <w:t>’), the European</w:t>
      </w:r>
      <w:r>
        <w:rPr>
          <w:spacing w:val="-13"/>
          <w:sz w:val="21"/>
        </w:rPr>
        <w:t xml:space="preserve"> </w:t>
      </w:r>
      <w:r>
        <w:rPr>
          <w:sz w:val="21"/>
        </w:rPr>
        <w:t>Commission</w:t>
      </w:r>
      <w:r>
        <w:rPr>
          <w:spacing w:val="-10"/>
          <w:sz w:val="21"/>
        </w:rPr>
        <w:t xml:space="preserve"> </w:t>
      </w:r>
      <w:r>
        <w:rPr>
          <w:sz w:val="21"/>
        </w:rPr>
        <w:t>(“</w:t>
      </w:r>
      <w:r>
        <w:rPr>
          <w:b/>
          <w:sz w:val="21"/>
        </w:rPr>
        <w:t>Commission</w:t>
      </w:r>
      <w:r>
        <w:rPr>
          <w:sz w:val="21"/>
        </w:rPr>
        <w:t>”)</w:t>
      </w:r>
      <w:r>
        <w:rPr>
          <w:spacing w:val="-11"/>
          <w:sz w:val="21"/>
        </w:rPr>
        <w:t xml:space="preserve"> </w:t>
      </w:r>
      <w:r>
        <w:rPr>
          <w:sz w:val="21"/>
        </w:rPr>
        <w:t>European</w:t>
      </w:r>
      <w:r>
        <w:rPr>
          <w:spacing w:val="-12"/>
          <w:sz w:val="21"/>
        </w:rPr>
        <w:t xml:space="preserve"> </w:t>
      </w:r>
      <w:r>
        <w:rPr>
          <w:sz w:val="21"/>
        </w:rPr>
        <w:t>Investment</w:t>
      </w:r>
      <w:r>
        <w:rPr>
          <w:spacing w:val="-11"/>
          <w:sz w:val="21"/>
        </w:rPr>
        <w:t xml:space="preserve"> </w:t>
      </w:r>
      <w:r>
        <w:rPr>
          <w:sz w:val="21"/>
        </w:rPr>
        <w:t>Fund</w:t>
      </w:r>
      <w:r>
        <w:rPr>
          <w:spacing w:val="-10"/>
          <w:sz w:val="21"/>
        </w:rPr>
        <w:t xml:space="preserve"> </w:t>
      </w:r>
      <w:r>
        <w:rPr>
          <w:sz w:val="21"/>
        </w:rPr>
        <w:t>(“</w:t>
      </w:r>
      <w:r>
        <w:rPr>
          <w:b/>
          <w:sz w:val="21"/>
        </w:rPr>
        <w:t>EIF</w:t>
      </w:r>
      <w:r>
        <w:rPr>
          <w:sz w:val="21"/>
        </w:rPr>
        <w:t>”),</w:t>
      </w:r>
      <w:r>
        <w:rPr>
          <w:spacing w:val="-11"/>
          <w:sz w:val="21"/>
        </w:rPr>
        <w:t xml:space="preserve"> </w:t>
      </w:r>
      <w:r>
        <w:rPr>
          <w:sz w:val="21"/>
        </w:rPr>
        <w:t>the</w:t>
      </w:r>
      <w:r>
        <w:rPr>
          <w:spacing w:val="-10"/>
          <w:sz w:val="21"/>
        </w:rPr>
        <w:t xml:space="preserve"> </w:t>
      </w:r>
      <w:r>
        <w:rPr>
          <w:sz w:val="21"/>
        </w:rPr>
        <w:t xml:space="preserve">European Court of Auditors </w:t>
      </w:r>
      <w:r w:rsidRPr="0015196F">
        <w:rPr>
          <w:b/>
          <w:bCs/>
          <w:sz w:val="21"/>
        </w:rPr>
        <w:t>(“ECA”</w:t>
      </w:r>
      <w:r>
        <w:rPr>
          <w:sz w:val="21"/>
        </w:rPr>
        <w:t xml:space="preserve">), the European Investment Bank </w:t>
      </w:r>
      <w:r w:rsidRPr="0015196F">
        <w:rPr>
          <w:b/>
          <w:bCs/>
          <w:sz w:val="21"/>
        </w:rPr>
        <w:t>(“EIB)</w:t>
      </w:r>
      <w:r>
        <w:rPr>
          <w:sz w:val="21"/>
        </w:rPr>
        <w:t>”</w:t>
      </w:r>
      <w:r w:rsidR="00A56958">
        <w:rPr>
          <w:sz w:val="21"/>
        </w:rPr>
        <w:t xml:space="preserve">, the European </w:t>
      </w:r>
      <w:r w:rsidR="008615E3">
        <w:rPr>
          <w:sz w:val="21"/>
        </w:rPr>
        <w:t>Anti-Fraud</w:t>
      </w:r>
      <w:r w:rsidR="00A56958">
        <w:rPr>
          <w:sz w:val="21"/>
        </w:rPr>
        <w:t xml:space="preserve"> Office </w:t>
      </w:r>
      <w:r w:rsidR="00A56958" w:rsidRPr="0015196F">
        <w:rPr>
          <w:b/>
          <w:bCs/>
          <w:sz w:val="21"/>
        </w:rPr>
        <w:t>(“OLAF</w:t>
      </w:r>
      <w:r w:rsidR="00A56958">
        <w:rPr>
          <w:sz w:val="21"/>
        </w:rPr>
        <w:t xml:space="preserve">”), the European Public Prosecutors Office </w:t>
      </w:r>
      <w:r w:rsidR="00A56958" w:rsidRPr="0015196F">
        <w:rPr>
          <w:b/>
          <w:bCs/>
          <w:sz w:val="21"/>
        </w:rPr>
        <w:t>(“EPPO”)</w:t>
      </w:r>
      <w:r>
        <w:rPr>
          <w:sz w:val="21"/>
        </w:rPr>
        <w:t xml:space="preserve"> or their agents, a prospective or actual assignee or transferee of the Loan or a prospective or actual participant</w:t>
      </w:r>
      <w:r>
        <w:rPr>
          <w:spacing w:val="-6"/>
          <w:sz w:val="21"/>
        </w:rPr>
        <w:t xml:space="preserve"> </w:t>
      </w:r>
      <w:r>
        <w:rPr>
          <w:sz w:val="21"/>
        </w:rPr>
        <w:t>in</w:t>
      </w:r>
      <w:r>
        <w:rPr>
          <w:spacing w:val="-4"/>
          <w:sz w:val="21"/>
        </w:rPr>
        <w:t xml:space="preserve"> </w:t>
      </w:r>
      <w:r>
        <w:rPr>
          <w:sz w:val="21"/>
        </w:rPr>
        <w:t>the</w:t>
      </w:r>
      <w:r>
        <w:rPr>
          <w:spacing w:val="-4"/>
          <w:sz w:val="21"/>
        </w:rPr>
        <w:t xml:space="preserve"> </w:t>
      </w:r>
      <w:r>
        <w:rPr>
          <w:sz w:val="21"/>
        </w:rPr>
        <w:t>Loan.</w:t>
      </w:r>
      <w:r>
        <w:rPr>
          <w:spacing w:val="-5"/>
          <w:sz w:val="21"/>
        </w:rPr>
        <w:t xml:space="preserve"> </w:t>
      </w:r>
      <w:r>
        <w:rPr>
          <w:sz w:val="21"/>
        </w:rPr>
        <w:t>The</w:t>
      </w:r>
      <w:r>
        <w:rPr>
          <w:spacing w:val="-5"/>
          <w:sz w:val="21"/>
        </w:rPr>
        <w:t xml:space="preserve"> </w:t>
      </w:r>
      <w:r>
        <w:rPr>
          <w:sz w:val="21"/>
        </w:rPr>
        <w:t>Borrower</w:t>
      </w:r>
      <w:r>
        <w:rPr>
          <w:spacing w:val="-4"/>
          <w:sz w:val="21"/>
        </w:rPr>
        <w:t xml:space="preserve"> </w:t>
      </w:r>
      <w:r>
        <w:rPr>
          <w:sz w:val="21"/>
        </w:rPr>
        <w:t>hereby</w:t>
      </w:r>
      <w:r>
        <w:rPr>
          <w:spacing w:val="-5"/>
          <w:sz w:val="21"/>
        </w:rPr>
        <w:t xml:space="preserve"> </w:t>
      </w:r>
      <w:r>
        <w:rPr>
          <w:sz w:val="21"/>
        </w:rPr>
        <w:t>consents</w:t>
      </w:r>
      <w:r>
        <w:rPr>
          <w:spacing w:val="-4"/>
          <w:sz w:val="21"/>
        </w:rPr>
        <w:t xml:space="preserve"> </w:t>
      </w:r>
      <w:r>
        <w:rPr>
          <w:sz w:val="21"/>
        </w:rPr>
        <w:t>to</w:t>
      </w:r>
      <w:r>
        <w:rPr>
          <w:spacing w:val="-4"/>
          <w:sz w:val="21"/>
        </w:rPr>
        <w:t xml:space="preserve"> </w:t>
      </w:r>
      <w:r>
        <w:rPr>
          <w:sz w:val="21"/>
        </w:rPr>
        <w:t>any</w:t>
      </w:r>
      <w:r>
        <w:rPr>
          <w:spacing w:val="-4"/>
          <w:sz w:val="21"/>
        </w:rPr>
        <w:t xml:space="preserve"> </w:t>
      </w:r>
      <w:r>
        <w:rPr>
          <w:sz w:val="21"/>
        </w:rPr>
        <w:t>such</w:t>
      </w:r>
      <w:r>
        <w:rPr>
          <w:spacing w:val="-3"/>
          <w:sz w:val="21"/>
        </w:rPr>
        <w:t xml:space="preserve"> </w:t>
      </w:r>
      <w:r>
        <w:rPr>
          <w:sz w:val="21"/>
        </w:rPr>
        <w:t>disclosure,</w:t>
      </w:r>
      <w:r>
        <w:rPr>
          <w:spacing w:val="-6"/>
          <w:sz w:val="21"/>
        </w:rPr>
        <w:t xml:space="preserve"> </w:t>
      </w:r>
      <w:r>
        <w:rPr>
          <w:sz w:val="21"/>
        </w:rPr>
        <w:t>which</w:t>
      </w:r>
      <w:r>
        <w:rPr>
          <w:spacing w:val="-4"/>
          <w:sz w:val="21"/>
        </w:rPr>
        <w:t xml:space="preserve"> </w:t>
      </w:r>
      <w:r>
        <w:rPr>
          <w:sz w:val="21"/>
        </w:rPr>
        <w:t xml:space="preserve">shall include consent to the disclosure and further processing of any such personal data and information by any </w:t>
      </w:r>
      <w:proofErr w:type="spellStart"/>
      <w:r>
        <w:rPr>
          <w:sz w:val="21"/>
        </w:rPr>
        <w:t>disclosee</w:t>
      </w:r>
      <w:proofErr w:type="spellEnd"/>
      <w:r>
        <w:rPr>
          <w:sz w:val="21"/>
        </w:rPr>
        <w:t>. The Borrower warrants that all relevant consents have</w:t>
      </w:r>
      <w:r>
        <w:rPr>
          <w:spacing w:val="-35"/>
          <w:sz w:val="21"/>
        </w:rPr>
        <w:t xml:space="preserve"> </w:t>
      </w:r>
      <w:r>
        <w:rPr>
          <w:sz w:val="21"/>
        </w:rPr>
        <w:t>been</w:t>
      </w:r>
    </w:p>
    <w:p w14:paraId="17B6288B" w14:textId="77777777" w:rsidR="003C7B5B" w:rsidRDefault="000303E0">
      <w:pPr>
        <w:pStyle w:val="BodyText"/>
        <w:spacing w:before="84"/>
        <w:ind w:left="820"/>
      </w:pPr>
      <w:r>
        <w:lastRenderedPageBreak/>
        <w:t>obtained from any other data subject whose personal data might be involved, and further undertakes to procure such consents where necessary.</w:t>
      </w:r>
    </w:p>
    <w:p w14:paraId="17B6288C" w14:textId="77777777" w:rsidR="003C7B5B" w:rsidRDefault="003C7B5B">
      <w:pPr>
        <w:pStyle w:val="BodyText"/>
        <w:rPr>
          <w:sz w:val="19"/>
        </w:rPr>
      </w:pPr>
    </w:p>
    <w:p w14:paraId="17B6288D" w14:textId="289D2D85" w:rsidR="003C7B5B" w:rsidRPr="00A56958" w:rsidRDefault="000303E0" w:rsidP="4EA60B7F">
      <w:pPr>
        <w:pStyle w:val="ListParagraph"/>
        <w:numPr>
          <w:ilvl w:val="0"/>
          <w:numId w:val="23"/>
        </w:numPr>
        <w:tabs>
          <w:tab w:val="left" w:pos="821"/>
        </w:tabs>
        <w:ind w:left="820" w:right="455"/>
        <w:jc w:val="both"/>
        <w:rPr>
          <w:sz w:val="21"/>
          <w:szCs w:val="21"/>
        </w:rPr>
      </w:pPr>
      <w:r w:rsidRPr="4EA60B7F">
        <w:rPr>
          <w:sz w:val="21"/>
          <w:szCs w:val="21"/>
        </w:rPr>
        <w:t xml:space="preserve">The Borrower hereby consents to the disclosure of any personal data relating to the Borrower by MFI to any credit bureau, any third-party providing credit reference services or any financial institution or to any </w:t>
      </w:r>
      <w:proofErr w:type="spellStart"/>
      <w:r w:rsidRPr="4EA60B7F">
        <w:rPr>
          <w:sz w:val="21"/>
          <w:szCs w:val="21"/>
        </w:rPr>
        <w:t>organisation</w:t>
      </w:r>
      <w:proofErr w:type="spellEnd"/>
      <w:r w:rsidRPr="4EA60B7F">
        <w:rPr>
          <w:sz w:val="21"/>
          <w:szCs w:val="21"/>
        </w:rPr>
        <w:t xml:space="preserve"> engaged in fraud prevention and the further</w:t>
      </w:r>
      <w:r w:rsidRPr="4EA60B7F">
        <w:rPr>
          <w:spacing w:val="-14"/>
          <w:sz w:val="21"/>
          <w:szCs w:val="21"/>
        </w:rPr>
        <w:t xml:space="preserve"> </w:t>
      </w:r>
      <w:r w:rsidRPr="4EA60B7F">
        <w:rPr>
          <w:sz w:val="21"/>
          <w:szCs w:val="21"/>
        </w:rPr>
        <w:t>processing</w:t>
      </w:r>
      <w:r w:rsidRPr="4EA60B7F">
        <w:rPr>
          <w:spacing w:val="-13"/>
          <w:sz w:val="21"/>
          <w:szCs w:val="21"/>
        </w:rPr>
        <w:t xml:space="preserve"> </w:t>
      </w:r>
      <w:r w:rsidRPr="4EA60B7F">
        <w:rPr>
          <w:sz w:val="21"/>
          <w:szCs w:val="21"/>
        </w:rPr>
        <w:t>of</w:t>
      </w:r>
      <w:r w:rsidRPr="4EA60B7F">
        <w:rPr>
          <w:spacing w:val="-14"/>
          <w:sz w:val="21"/>
          <w:szCs w:val="21"/>
        </w:rPr>
        <w:t xml:space="preserve"> </w:t>
      </w:r>
      <w:r w:rsidRPr="4EA60B7F">
        <w:rPr>
          <w:sz w:val="21"/>
          <w:szCs w:val="21"/>
        </w:rPr>
        <w:t>such</w:t>
      </w:r>
      <w:r w:rsidRPr="4EA60B7F">
        <w:rPr>
          <w:spacing w:val="-12"/>
          <w:sz w:val="21"/>
          <w:szCs w:val="21"/>
        </w:rPr>
        <w:t xml:space="preserve"> </w:t>
      </w:r>
      <w:r w:rsidRPr="4EA60B7F">
        <w:rPr>
          <w:sz w:val="21"/>
          <w:szCs w:val="21"/>
        </w:rPr>
        <w:t>data</w:t>
      </w:r>
      <w:r w:rsidRPr="4EA60B7F">
        <w:rPr>
          <w:spacing w:val="-13"/>
          <w:sz w:val="21"/>
          <w:szCs w:val="21"/>
        </w:rPr>
        <w:t xml:space="preserve"> </w:t>
      </w:r>
      <w:r w:rsidRPr="4EA60B7F">
        <w:rPr>
          <w:sz w:val="21"/>
          <w:szCs w:val="21"/>
        </w:rPr>
        <w:t>by</w:t>
      </w:r>
      <w:r w:rsidRPr="4EA60B7F">
        <w:rPr>
          <w:spacing w:val="-13"/>
          <w:sz w:val="21"/>
          <w:szCs w:val="21"/>
        </w:rPr>
        <w:t xml:space="preserve"> </w:t>
      </w:r>
      <w:r w:rsidRPr="4EA60B7F">
        <w:rPr>
          <w:sz w:val="21"/>
          <w:szCs w:val="21"/>
        </w:rPr>
        <w:t>such</w:t>
      </w:r>
      <w:r w:rsidRPr="4EA60B7F">
        <w:rPr>
          <w:spacing w:val="-13"/>
          <w:sz w:val="21"/>
          <w:szCs w:val="21"/>
        </w:rPr>
        <w:t xml:space="preserve"> </w:t>
      </w:r>
      <w:r w:rsidRPr="4EA60B7F">
        <w:rPr>
          <w:sz w:val="21"/>
          <w:szCs w:val="21"/>
        </w:rPr>
        <w:t>institutions.</w:t>
      </w:r>
      <w:r w:rsidRPr="4EA60B7F">
        <w:rPr>
          <w:spacing w:val="-13"/>
          <w:sz w:val="21"/>
          <w:szCs w:val="21"/>
        </w:rPr>
        <w:t xml:space="preserve"> </w:t>
      </w:r>
      <w:r w:rsidRPr="4EA60B7F">
        <w:rPr>
          <w:sz w:val="21"/>
          <w:szCs w:val="21"/>
        </w:rPr>
        <w:t>The</w:t>
      </w:r>
      <w:r w:rsidRPr="4EA60B7F">
        <w:rPr>
          <w:spacing w:val="-13"/>
          <w:sz w:val="21"/>
          <w:szCs w:val="21"/>
        </w:rPr>
        <w:t xml:space="preserve"> </w:t>
      </w:r>
      <w:r w:rsidRPr="4EA60B7F">
        <w:rPr>
          <w:sz w:val="21"/>
          <w:szCs w:val="21"/>
        </w:rPr>
        <w:t>Borrower</w:t>
      </w:r>
      <w:r w:rsidRPr="4EA60B7F">
        <w:rPr>
          <w:spacing w:val="-14"/>
          <w:sz w:val="21"/>
          <w:szCs w:val="21"/>
        </w:rPr>
        <w:t xml:space="preserve"> </w:t>
      </w:r>
      <w:r w:rsidRPr="4EA60B7F">
        <w:rPr>
          <w:sz w:val="21"/>
          <w:szCs w:val="21"/>
        </w:rPr>
        <w:t>warrants</w:t>
      </w:r>
      <w:r w:rsidRPr="4EA60B7F">
        <w:rPr>
          <w:spacing w:val="-12"/>
          <w:sz w:val="21"/>
          <w:szCs w:val="21"/>
        </w:rPr>
        <w:t xml:space="preserve"> </w:t>
      </w:r>
      <w:r w:rsidRPr="4EA60B7F">
        <w:rPr>
          <w:sz w:val="21"/>
          <w:szCs w:val="21"/>
        </w:rPr>
        <w:t>that</w:t>
      </w:r>
      <w:r w:rsidRPr="4EA60B7F">
        <w:rPr>
          <w:spacing w:val="-12"/>
          <w:sz w:val="21"/>
          <w:szCs w:val="21"/>
        </w:rPr>
        <w:t xml:space="preserve"> </w:t>
      </w:r>
      <w:r w:rsidRPr="4EA60B7F">
        <w:rPr>
          <w:sz w:val="21"/>
          <w:szCs w:val="21"/>
        </w:rPr>
        <w:t>all</w:t>
      </w:r>
      <w:r w:rsidRPr="4EA60B7F">
        <w:rPr>
          <w:spacing w:val="-12"/>
          <w:sz w:val="21"/>
          <w:szCs w:val="21"/>
        </w:rPr>
        <w:t xml:space="preserve"> </w:t>
      </w:r>
      <w:r w:rsidRPr="4EA60B7F">
        <w:rPr>
          <w:sz w:val="21"/>
          <w:szCs w:val="21"/>
        </w:rPr>
        <w:t>relevant consents have been obtained from any other data subject whose personal data might be involved, and further undertakes to procure such consents where</w:t>
      </w:r>
      <w:r w:rsidRPr="4EA60B7F">
        <w:rPr>
          <w:spacing w:val="-13"/>
          <w:sz w:val="21"/>
          <w:szCs w:val="21"/>
        </w:rPr>
        <w:t xml:space="preserve"> </w:t>
      </w:r>
      <w:r w:rsidRPr="4EA60B7F">
        <w:rPr>
          <w:sz w:val="21"/>
          <w:szCs w:val="21"/>
        </w:rPr>
        <w:t>necessary.</w:t>
      </w:r>
    </w:p>
    <w:p w14:paraId="10438F3F" w14:textId="63BB4453" w:rsidR="4EA60B7F" w:rsidRDefault="4EA60B7F" w:rsidP="00D2234D">
      <w:pPr>
        <w:tabs>
          <w:tab w:val="left" w:pos="821"/>
        </w:tabs>
        <w:ind w:right="455"/>
        <w:jc w:val="both"/>
        <w:rPr>
          <w:sz w:val="21"/>
          <w:szCs w:val="21"/>
        </w:rPr>
      </w:pPr>
    </w:p>
    <w:p w14:paraId="30E81A1D" w14:textId="537DC220" w:rsidR="00A56958" w:rsidRPr="007E3E7D" w:rsidRDefault="220F34E2" w:rsidP="4EA60B7F">
      <w:pPr>
        <w:pStyle w:val="ListParagraph"/>
        <w:numPr>
          <w:ilvl w:val="0"/>
          <w:numId w:val="23"/>
        </w:numPr>
        <w:tabs>
          <w:tab w:val="left" w:pos="821"/>
        </w:tabs>
        <w:ind w:left="820" w:right="455"/>
        <w:jc w:val="both"/>
        <w:rPr>
          <w:sz w:val="21"/>
          <w:szCs w:val="21"/>
        </w:rPr>
      </w:pPr>
      <w:r w:rsidRPr="4EA60B7F">
        <w:rPr>
          <w:sz w:val="21"/>
          <w:szCs w:val="21"/>
        </w:rPr>
        <w:t>MFI may be required to provide case studies</w:t>
      </w:r>
      <w:r w:rsidR="01E6D858" w:rsidRPr="4EA60B7F">
        <w:rPr>
          <w:sz w:val="21"/>
          <w:szCs w:val="21"/>
        </w:rPr>
        <w:t xml:space="preserve"> to EIF </w:t>
      </w:r>
      <w:r w:rsidRPr="4EA60B7F">
        <w:rPr>
          <w:sz w:val="21"/>
          <w:szCs w:val="21"/>
        </w:rPr>
        <w:t xml:space="preserve">in respect of Borrowers who have </w:t>
      </w:r>
      <w:r w:rsidR="10C38D45" w:rsidRPr="4EA60B7F">
        <w:rPr>
          <w:sz w:val="21"/>
          <w:szCs w:val="21"/>
        </w:rPr>
        <w:t xml:space="preserve">benefitted from an </w:t>
      </w:r>
      <w:r w:rsidRPr="4EA60B7F">
        <w:rPr>
          <w:sz w:val="21"/>
          <w:szCs w:val="21"/>
        </w:rPr>
        <w:t>MFI loan. The Borrower acknowledges</w:t>
      </w:r>
      <w:r w:rsidR="23097C4A" w:rsidRPr="4EA60B7F">
        <w:rPr>
          <w:sz w:val="21"/>
          <w:szCs w:val="21"/>
        </w:rPr>
        <w:t xml:space="preserve"> </w:t>
      </w:r>
      <w:r w:rsidR="21B56628" w:rsidRPr="4EA60B7F">
        <w:rPr>
          <w:sz w:val="21"/>
          <w:szCs w:val="21"/>
        </w:rPr>
        <w:t>and agrees</w:t>
      </w:r>
      <w:r w:rsidRPr="4EA60B7F">
        <w:rPr>
          <w:sz w:val="21"/>
          <w:szCs w:val="21"/>
        </w:rPr>
        <w:t xml:space="preserve"> that M</w:t>
      </w:r>
      <w:r w:rsidR="10C38D45" w:rsidRPr="4EA60B7F">
        <w:rPr>
          <w:sz w:val="21"/>
          <w:szCs w:val="21"/>
        </w:rPr>
        <w:t>F</w:t>
      </w:r>
      <w:r w:rsidRPr="4EA60B7F">
        <w:rPr>
          <w:sz w:val="21"/>
          <w:szCs w:val="21"/>
        </w:rPr>
        <w:t xml:space="preserve">I may need to provide </w:t>
      </w:r>
      <w:r w:rsidR="10C38D45" w:rsidRPr="4EA60B7F">
        <w:rPr>
          <w:sz w:val="21"/>
          <w:szCs w:val="21"/>
        </w:rPr>
        <w:t xml:space="preserve">a </w:t>
      </w:r>
      <w:r w:rsidRPr="4EA60B7F">
        <w:rPr>
          <w:sz w:val="21"/>
          <w:szCs w:val="21"/>
        </w:rPr>
        <w:t>case study to EIF containing details of its business (in terms of jobs created, product range, turnover, international development etc</w:t>
      </w:r>
      <w:r w:rsidR="008615E3">
        <w:rPr>
          <w:sz w:val="21"/>
          <w:szCs w:val="21"/>
        </w:rPr>
        <w:t>.</w:t>
      </w:r>
      <w:r w:rsidRPr="4EA60B7F">
        <w:rPr>
          <w:sz w:val="21"/>
          <w:szCs w:val="21"/>
        </w:rPr>
        <w:t xml:space="preserve">) and consents to MFI providing such a case study to EIF, the EU Commission or its contractors who may publish the case study. The Borrower agrees that the EIF, EU Commission or their contractors may contact the Borrower </w:t>
      </w:r>
      <w:r w:rsidR="3826BB6C" w:rsidRPr="4EA60B7F">
        <w:rPr>
          <w:sz w:val="21"/>
          <w:szCs w:val="21"/>
        </w:rPr>
        <w:t>so that its business can be used t</w:t>
      </w:r>
      <w:r w:rsidR="10C38D45" w:rsidRPr="4EA60B7F">
        <w:rPr>
          <w:sz w:val="21"/>
          <w:szCs w:val="21"/>
        </w:rPr>
        <w:t>o</w:t>
      </w:r>
      <w:r w:rsidR="3826BB6C" w:rsidRPr="4EA60B7F">
        <w:rPr>
          <w:sz w:val="21"/>
          <w:szCs w:val="21"/>
        </w:rPr>
        <w:t xml:space="preserve"> produce audio visual or print publications for promotion of the </w:t>
      </w:r>
      <w:proofErr w:type="spellStart"/>
      <w:r w:rsidR="3826BB6C" w:rsidRPr="4EA60B7F">
        <w:rPr>
          <w:sz w:val="21"/>
          <w:szCs w:val="21"/>
        </w:rPr>
        <w:t>InvestEU</w:t>
      </w:r>
      <w:proofErr w:type="spellEnd"/>
      <w:r w:rsidR="3826BB6C" w:rsidRPr="4EA60B7F">
        <w:rPr>
          <w:sz w:val="21"/>
          <w:szCs w:val="21"/>
        </w:rPr>
        <w:t xml:space="preserve"> Fund.</w:t>
      </w:r>
    </w:p>
    <w:p w14:paraId="242ECED2" w14:textId="630328EC" w:rsidR="4EA60B7F" w:rsidRDefault="4EA60B7F" w:rsidP="00D2234D">
      <w:pPr>
        <w:tabs>
          <w:tab w:val="left" w:pos="821"/>
        </w:tabs>
        <w:ind w:right="455"/>
        <w:jc w:val="both"/>
        <w:rPr>
          <w:sz w:val="21"/>
          <w:szCs w:val="21"/>
        </w:rPr>
      </w:pPr>
    </w:p>
    <w:p w14:paraId="5DEC5A0B" w14:textId="0A88BD97" w:rsidR="007E3E7D" w:rsidRDefault="480CD7EB">
      <w:pPr>
        <w:pStyle w:val="ListParagraph"/>
        <w:numPr>
          <w:ilvl w:val="0"/>
          <w:numId w:val="23"/>
        </w:numPr>
        <w:tabs>
          <w:tab w:val="left" w:pos="821"/>
        </w:tabs>
        <w:ind w:left="820" w:right="455"/>
        <w:jc w:val="both"/>
      </w:pPr>
      <w:r w:rsidRPr="633509A1">
        <w:rPr>
          <w:sz w:val="21"/>
          <w:szCs w:val="21"/>
        </w:rPr>
        <w:t>If the Borrower issues any press release, promotional material or publication on its website and / or any other or alternative means of promotion that references the loan from MFI it agrees to include in that press release, other promotional material or publication the EU and EIF emblems or a reference to the EU and EIF in a visible way.</w:t>
      </w:r>
    </w:p>
    <w:p w14:paraId="17B6288E" w14:textId="77777777" w:rsidR="003C7B5B" w:rsidRDefault="003C7B5B">
      <w:pPr>
        <w:pStyle w:val="BodyText"/>
        <w:spacing w:before="1"/>
        <w:rPr>
          <w:sz w:val="19"/>
        </w:rPr>
      </w:pPr>
    </w:p>
    <w:p w14:paraId="17B6288F" w14:textId="05D83E41" w:rsidR="003C7B5B" w:rsidRDefault="000303E0">
      <w:pPr>
        <w:pStyle w:val="Heading4"/>
      </w:pPr>
      <w:r>
        <w:t>Law and Force Majeure</w:t>
      </w:r>
    </w:p>
    <w:p w14:paraId="17B62890" w14:textId="77777777" w:rsidR="003C7B5B" w:rsidRDefault="003C7B5B">
      <w:pPr>
        <w:pStyle w:val="BodyText"/>
        <w:spacing w:before="1"/>
        <w:rPr>
          <w:b/>
          <w:i/>
          <w:sz w:val="19"/>
        </w:rPr>
      </w:pPr>
    </w:p>
    <w:p w14:paraId="17B62891" w14:textId="77777777" w:rsidR="003C7B5B" w:rsidRDefault="56E3B176">
      <w:pPr>
        <w:pStyle w:val="ListParagraph"/>
        <w:numPr>
          <w:ilvl w:val="0"/>
          <w:numId w:val="23"/>
        </w:numPr>
        <w:tabs>
          <w:tab w:val="left" w:pos="821"/>
        </w:tabs>
        <w:ind w:left="820" w:right="454"/>
        <w:jc w:val="both"/>
      </w:pPr>
      <w:r w:rsidRPr="41CD5586">
        <w:rPr>
          <w:sz w:val="21"/>
          <w:szCs w:val="21"/>
        </w:rPr>
        <w:t>If at any time one or more of the terms and conditions of the Loan Offer Letter either becomes</w:t>
      </w:r>
      <w:r w:rsidRPr="41CD5586">
        <w:rPr>
          <w:spacing w:val="-14"/>
          <w:sz w:val="21"/>
          <w:szCs w:val="21"/>
        </w:rPr>
        <w:t xml:space="preserve"> </w:t>
      </w:r>
      <w:r w:rsidRPr="41CD5586">
        <w:rPr>
          <w:sz w:val="21"/>
          <w:szCs w:val="21"/>
        </w:rPr>
        <w:t>invalid,</w:t>
      </w:r>
      <w:r w:rsidRPr="41CD5586">
        <w:rPr>
          <w:spacing w:val="-15"/>
          <w:sz w:val="21"/>
          <w:szCs w:val="21"/>
        </w:rPr>
        <w:t xml:space="preserve"> </w:t>
      </w:r>
      <w:r w:rsidRPr="41CD5586">
        <w:rPr>
          <w:sz w:val="21"/>
          <w:szCs w:val="21"/>
        </w:rPr>
        <w:t>illegal</w:t>
      </w:r>
      <w:r w:rsidRPr="41CD5586">
        <w:rPr>
          <w:spacing w:val="-12"/>
          <w:sz w:val="21"/>
          <w:szCs w:val="21"/>
        </w:rPr>
        <w:t xml:space="preserve"> </w:t>
      </w:r>
      <w:r w:rsidRPr="41CD5586">
        <w:rPr>
          <w:sz w:val="21"/>
          <w:szCs w:val="21"/>
        </w:rPr>
        <w:t>or</w:t>
      </w:r>
      <w:r w:rsidRPr="41CD5586">
        <w:rPr>
          <w:spacing w:val="-17"/>
          <w:sz w:val="21"/>
          <w:szCs w:val="21"/>
        </w:rPr>
        <w:t xml:space="preserve"> </w:t>
      </w:r>
      <w:r w:rsidRPr="41CD5586">
        <w:rPr>
          <w:sz w:val="21"/>
          <w:szCs w:val="21"/>
        </w:rPr>
        <w:t>unenforceable</w:t>
      </w:r>
      <w:r w:rsidRPr="41CD5586">
        <w:rPr>
          <w:spacing w:val="-17"/>
          <w:sz w:val="21"/>
          <w:szCs w:val="21"/>
        </w:rPr>
        <w:t xml:space="preserve"> </w:t>
      </w:r>
      <w:r w:rsidRPr="41CD5586">
        <w:rPr>
          <w:sz w:val="21"/>
          <w:szCs w:val="21"/>
        </w:rPr>
        <w:t>in</w:t>
      </w:r>
      <w:r w:rsidRPr="41CD5586">
        <w:rPr>
          <w:spacing w:val="-13"/>
          <w:sz w:val="21"/>
          <w:szCs w:val="21"/>
        </w:rPr>
        <w:t xml:space="preserve"> </w:t>
      </w:r>
      <w:r w:rsidRPr="41CD5586">
        <w:rPr>
          <w:sz w:val="21"/>
          <w:szCs w:val="21"/>
        </w:rPr>
        <w:t>any</w:t>
      </w:r>
      <w:r w:rsidRPr="41CD5586">
        <w:rPr>
          <w:spacing w:val="-14"/>
          <w:sz w:val="21"/>
          <w:szCs w:val="21"/>
        </w:rPr>
        <w:t xml:space="preserve"> </w:t>
      </w:r>
      <w:r w:rsidRPr="41CD5586">
        <w:rPr>
          <w:sz w:val="21"/>
          <w:szCs w:val="21"/>
        </w:rPr>
        <w:t>respect</w:t>
      </w:r>
      <w:r w:rsidRPr="41CD5586">
        <w:rPr>
          <w:spacing w:val="-14"/>
          <w:sz w:val="21"/>
          <w:szCs w:val="21"/>
        </w:rPr>
        <w:t xml:space="preserve"> </w:t>
      </w:r>
      <w:r w:rsidRPr="41CD5586">
        <w:rPr>
          <w:sz w:val="21"/>
          <w:szCs w:val="21"/>
        </w:rPr>
        <w:t>under</w:t>
      </w:r>
      <w:r w:rsidRPr="41CD5586">
        <w:rPr>
          <w:spacing w:val="-15"/>
          <w:sz w:val="21"/>
          <w:szCs w:val="21"/>
        </w:rPr>
        <w:t xml:space="preserve"> </w:t>
      </w:r>
      <w:r w:rsidRPr="41CD5586">
        <w:rPr>
          <w:sz w:val="21"/>
          <w:szCs w:val="21"/>
        </w:rPr>
        <w:t>any</w:t>
      </w:r>
      <w:r w:rsidRPr="41CD5586">
        <w:rPr>
          <w:spacing w:val="-14"/>
          <w:sz w:val="21"/>
          <w:szCs w:val="21"/>
        </w:rPr>
        <w:t xml:space="preserve"> </w:t>
      </w:r>
      <w:r w:rsidRPr="41CD5586">
        <w:rPr>
          <w:sz w:val="21"/>
          <w:szCs w:val="21"/>
        </w:rPr>
        <w:t>law,</w:t>
      </w:r>
      <w:r w:rsidRPr="41CD5586">
        <w:rPr>
          <w:spacing w:val="-14"/>
          <w:sz w:val="21"/>
          <w:szCs w:val="21"/>
        </w:rPr>
        <w:t xml:space="preserve"> </w:t>
      </w:r>
      <w:r w:rsidRPr="41CD5586">
        <w:rPr>
          <w:sz w:val="21"/>
          <w:szCs w:val="21"/>
        </w:rPr>
        <w:t>the</w:t>
      </w:r>
      <w:r w:rsidRPr="41CD5586">
        <w:rPr>
          <w:spacing w:val="-14"/>
          <w:sz w:val="21"/>
          <w:szCs w:val="21"/>
        </w:rPr>
        <w:t xml:space="preserve"> </w:t>
      </w:r>
      <w:r w:rsidRPr="41CD5586">
        <w:rPr>
          <w:sz w:val="21"/>
          <w:szCs w:val="21"/>
        </w:rPr>
        <w:t>legality,</w:t>
      </w:r>
      <w:r w:rsidRPr="41CD5586">
        <w:rPr>
          <w:spacing w:val="-14"/>
          <w:sz w:val="21"/>
          <w:szCs w:val="21"/>
        </w:rPr>
        <w:t xml:space="preserve"> </w:t>
      </w:r>
      <w:r w:rsidRPr="41CD5586">
        <w:rPr>
          <w:sz w:val="21"/>
          <w:szCs w:val="21"/>
        </w:rPr>
        <w:t>validity, or enforceability of the remaining provisions will not in any way be affected or impaired thereby.</w:t>
      </w:r>
    </w:p>
    <w:p w14:paraId="17B62892" w14:textId="77777777" w:rsidR="003C7B5B" w:rsidRDefault="003C7B5B">
      <w:pPr>
        <w:pStyle w:val="BodyText"/>
        <w:rPr>
          <w:sz w:val="19"/>
        </w:rPr>
      </w:pPr>
    </w:p>
    <w:p w14:paraId="17B62893" w14:textId="77777777" w:rsidR="003C7B5B" w:rsidRDefault="56E3B176">
      <w:pPr>
        <w:pStyle w:val="ListParagraph"/>
        <w:numPr>
          <w:ilvl w:val="0"/>
          <w:numId w:val="23"/>
        </w:numPr>
        <w:tabs>
          <w:tab w:val="left" w:pos="821"/>
        </w:tabs>
        <w:ind w:left="820" w:right="455"/>
        <w:jc w:val="both"/>
      </w:pPr>
      <w:r w:rsidRPr="41CD5586">
        <w:rPr>
          <w:sz w:val="21"/>
          <w:szCs w:val="21"/>
        </w:rPr>
        <w:t>If in the opinion of MFI any change shall take place in any applicable law or regulation or in</w:t>
      </w:r>
      <w:r w:rsidRPr="41CD5586">
        <w:rPr>
          <w:spacing w:val="-2"/>
          <w:sz w:val="21"/>
          <w:szCs w:val="21"/>
        </w:rPr>
        <w:t xml:space="preserve"> </w:t>
      </w:r>
      <w:r w:rsidRPr="41CD5586">
        <w:rPr>
          <w:sz w:val="21"/>
          <w:szCs w:val="21"/>
        </w:rPr>
        <w:t>the</w:t>
      </w:r>
      <w:r w:rsidRPr="41CD5586">
        <w:rPr>
          <w:spacing w:val="-4"/>
          <w:sz w:val="21"/>
          <w:szCs w:val="21"/>
        </w:rPr>
        <w:t xml:space="preserve"> </w:t>
      </w:r>
      <w:r w:rsidRPr="41CD5586">
        <w:rPr>
          <w:sz w:val="21"/>
          <w:szCs w:val="21"/>
        </w:rPr>
        <w:t>interpretation</w:t>
      </w:r>
      <w:r w:rsidRPr="41CD5586">
        <w:rPr>
          <w:spacing w:val="-2"/>
          <w:sz w:val="21"/>
          <w:szCs w:val="21"/>
        </w:rPr>
        <w:t xml:space="preserve"> </w:t>
      </w:r>
      <w:r w:rsidRPr="41CD5586">
        <w:rPr>
          <w:sz w:val="21"/>
          <w:szCs w:val="21"/>
        </w:rPr>
        <w:t>thereof</w:t>
      </w:r>
      <w:r w:rsidRPr="41CD5586">
        <w:rPr>
          <w:spacing w:val="-3"/>
          <w:sz w:val="21"/>
          <w:szCs w:val="21"/>
        </w:rPr>
        <w:t xml:space="preserve"> </w:t>
      </w:r>
      <w:r w:rsidRPr="41CD5586">
        <w:rPr>
          <w:sz w:val="21"/>
          <w:szCs w:val="21"/>
        </w:rPr>
        <w:t>so</w:t>
      </w:r>
      <w:r w:rsidRPr="41CD5586">
        <w:rPr>
          <w:spacing w:val="-2"/>
          <w:sz w:val="21"/>
          <w:szCs w:val="21"/>
        </w:rPr>
        <w:t xml:space="preserve"> </w:t>
      </w:r>
      <w:r w:rsidRPr="41CD5586">
        <w:rPr>
          <w:sz w:val="21"/>
          <w:szCs w:val="21"/>
        </w:rPr>
        <w:t>that</w:t>
      </w:r>
      <w:r w:rsidRPr="41CD5586">
        <w:rPr>
          <w:spacing w:val="-3"/>
          <w:sz w:val="21"/>
          <w:szCs w:val="21"/>
        </w:rPr>
        <w:t xml:space="preserve"> </w:t>
      </w:r>
      <w:r w:rsidRPr="41CD5586">
        <w:rPr>
          <w:sz w:val="21"/>
          <w:szCs w:val="21"/>
        </w:rPr>
        <w:t>it</w:t>
      </w:r>
      <w:r w:rsidRPr="41CD5586">
        <w:rPr>
          <w:spacing w:val="-3"/>
          <w:sz w:val="21"/>
          <w:szCs w:val="21"/>
        </w:rPr>
        <w:t xml:space="preserve"> </w:t>
      </w:r>
      <w:r w:rsidRPr="41CD5586">
        <w:rPr>
          <w:sz w:val="21"/>
          <w:szCs w:val="21"/>
        </w:rPr>
        <w:t>shall</w:t>
      </w:r>
      <w:r w:rsidRPr="41CD5586">
        <w:rPr>
          <w:spacing w:val="-4"/>
          <w:sz w:val="21"/>
          <w:szCs w:val="21"/>
        </w:rPr>
        <w:t xml:space="preserve"> </w:t>
      </w:r>
      <w:r w:rsidRPr="41CD5586">
        <w:rPr>
          <w:sz w:val="21"/>
          <w:szCs w:val="21"/>
        </w:rPr>
        <w:t>be</w:t>
      </w:r>
      <w:r w:rsidRPr="41CD5586">
        <w:rPr>
          <w:spacing w:val="-2"/>
          <w:sz w:val="21"/>
          <w:szCs w:val="21"/>
        </w:rPr>
        <w:t xml:space="preserve"> </w:t>
      </w:r>
      <w:r w:rsidRPr="41CD5586">
        <w:rPr>
          <w:sz w:val="21"/>
          <w:szCs w:val="21"/>
        </w:rPr>
        <w:t>unlawful</w:t>
      </w:r>
      <w:r w:rsidRPr="41CD5586">
        <w:rPr>
          <w:spacing w:val="-1"/>
          <w:sz w:val="21"/>
          <w:szCs w:val="21"/>
        </w:rPr>
        <w:t xml:space="preserve"> </w:t>
      </w:r>
      <w:r w:rsidRPr="41CD5586">
        <w:rPr>
          <w:sz w:val="21"/>
          <w:szCs w:val="21"/>
        </w:rPr>
        <w:t>or</w:t>
      </w:r>
      <w:r w:rsidRPr="41CD5586">
        <w:rPr>
          <w:spacing w:val="-4"/>
          <w:sz w:val="21"/>
          <w:szCs w:val="21"/>
        </w:rPr>
        <w:t xml:space="preserve"> </w:t>
      </w:r>
      <w:r w:rsidRPr="41CD5586">
        <w:rPr>
          <w:sz w:val="21"/>
          <w:szCs w:val="21"/>
        </w:rPr>
        <w:t>impossible</w:t>
      </w:r>
      <w:r w:rsidRPr="41CD5586">
        <w:rPr>
          <w:spacing w:val="-2"/>
          <w:sz w:val="21"/>
          <w:szCs w:val="21"/>
        </w:rPr>
        <w:t xml:space="preserve"> </w:t>
      </w:r>
      <w:r w:rsidRPr="41CD5586">
        <w:rPr>
          <w:sz w:val="21"/>
          <w:szCs w:val="21"/>
        </w:rPr>
        <w:t>for</w:t>
      </w:r>
      <w:r w:rsidRPr="41CD5586">
        <w:rPr>
          <w:spacing w:val="-3"/>
          <w:sz w:val="21"/>
          <w:szCs w:val="21"/>
        </w:rPr>
        <w:t xml:space="preserve"> </w:t>
      </w:r>
      <w:r w:rsidRPr="41CD5586">
        <w:rPr>
          <w:sz w:val="21"/>
          <w:szCs w:val="21"/>
        </w:rPr>
        <w:t>MFI</w:t>
      </w:r>
      <w:r w:rsidRPr="41CD5586">
        <w:rPr>
          <w:spacing w:val="-3"/>
          <w:sz w:val="21"/>
          <w:szCs w:val="21"/>
        </w:rPr>
        <w:t xml:space="preserve"> </w:t>
      </w:r>
      <w:r w:rsidRPr="41CD5586">
        <w:rPr>
          <w:sz w:val="21"/>
          <w:szCs w:val="21"/>
        </w:rPr>
        <w:t>to</w:t>
      </w:r>
      <w:r w:rsidRPr="41CD5586">
        <w:rPr>
          <w:spacing w:val="-5"/>
          <w:sz w:val="21"/>
          <w:szCs w:val="21"/>
        </w:rPr>
        <w:t xml:space="preserve"> </w:t>
      </w:r>
      <w:r w:rsidRPr="41CD5586">
        <w:rPr>
          <w:sz w:val="21"/>
          <w:szCs w:val="21"/>
        </w:rPr>
        <w:t>maintain</w:t>
      </w:r>
      <w:r w:rsidRPr="41CD5586">
        <w:rPr>
          <w:spacing w:val="-5"/>
          <w:sz w:val="21"/>
          <w:szCs w:val="21"/>
        </w:rPr>
        <w:t xml:space="preserve"> </w:t>
      </w:r>
      <w:r w:rsidRPr="41CD5586">
        <w:rPr>
          <w:sz w:val="21"/>
          <w:szCs w:val="21"/>
        </w:rPr>
        <w:t>or give</w:t>
      </w:r>
      <w:r w:rsidRPr="41CD5586">
        <w:rPr>
          <w:spacing w:val="-11"/>
          <w:sz w:val="21"/>
          <w:szCs w:val="21"/>
        </w:rPr>
        <w:t xml:space="preserve"> </w:t>
      </w:r>
      <w:r w:rsidRPr="41CD5586">
        <w:rPr>
          <w:sz w:val="21"/>
          <w:szCs w:val="21"/>
        </w:rPr>
        <w:t>effect</w:t>
      </w:r>
      <w:r w:rsidRPr="41CD5586">
        <w:rPr>
          <w:spacing w:val="-12"/>
          <w:sz w:val="21"/>
          <w:szCs w:val="21"/>
        </w:rPr>
        <w:t xml:space="preserve"> </w:t>
      </w:r>
      <w:r w:rsidRPr="41CD5586">
        <w:rPr>
          <w:sz w:val="21"/>
          <w:szCs w:val="21"/>
        </w:rPr>
        <w:t>to</w:t>
      </w:r>
      <w:r w:rsidRPr="41CD5586">
        <w:rPr>
          <w:spacing w:val="-10"/>
          <w:sz w:val="21"/>
          <w:szCs w:val="21"/>
        </w:rPr>
        <w:t xml:space="preserve"> </w:t>
      </w:r>
      <w:r w:rsidRPr="41CD5586">
        <w:rPr>
          <w:sz w:val="21"/>
          <w:szCs w:val="21"/>
        </w:rPr>
        <w:t>its</w:t>
      </w:r>
      <w:r w:rsidRPr="41CD5586">
        <w:rPr>
          <w:spacing w:val="-11"/>
          <w:sz w:val="21"/>
          <w:szCs w:val="21"/>
        </w:rPr>
        <w:t xml:space="preserve"> </w:t>
      </w:r>
      <w:r w:rsidRPr="41CD5586">
        <w:rPr>
          <w:sz w:val="21"/>
          <w:szCs w:val="21"/>
        </w:rPr>
        <w:t>obligations</w:t>
      </w:r>
      <w:r w:rsidRPr="41CD5586">
        <w:rPr>
          <w:spacing w:val="-10"/>
          <w:sz w:val="21"/>
          <w:szCs w:val="21"/>
        </w:rPr>
        <w:t xml:space="preserve"> </w:t>
      </w:r>
      <w:r w:rsidRPr="41CD5586">
        <w:rPr>
          <w:sz w:val="21"/>
          <w:szCs w:val="21"/>
        </w:rPr>
        <w:t>as</w:t>
      </w:r>
      <w:r w:rsidRPr="41CD5586">
        <w:rPr>
          <w:spacing w:val="-11"/>
          <w:sz w:val="21"/>
          <w:szCs w:val="21"/>
        </w:rPr>
        <w:t xml:space="preserve"> </w:t>
      </w:r>
      <w:r w:rsidRPr="41CD5586">
        <w:rPr>
          <w:sz w:val="21"/>
          <w:szCs w:val="21"/>
        </w:rPr>
        <w:t>contemplated</w:t>
      </w:r>
      <w:r w:rsidRPr="41CD5586">
        <w:rPr>
          <w:spacing w:val="-10"/>
          <w:sz w:val="21"/>
          <w:szCs w:val="21"/>
        </w:rPr>
        <w:t xml:space="preserve"> </w:t>
      </w:r>
      <w:r w:rsidRPr="41CD5586">
        <w:rPr>
          <w:sz w:val="21"/>
          <w:szCs w:val="21"/>
        </w:rPr>
        <w:t>in</w:t>
      </w:r>
      <w:r w:rsidRPr="41CD5586">
        <w:rPr>
          <w:spacing w:val="-10"/>
          <w:sz w:val="21"/>
          <w:szCs w:val="21"/>
        </w:rPr>
        <w:t xml:space="preserve"> </w:t>
      </w:r>
      <w:r w:rsidRPr="41CD5586">
        <w:rPr>
          <w:sz w:val="21"/>
          <w:szCs w:val="21"/>
        </w:rPr>
        <w:t>the</w:t>
      </w:r>
      <w:r w:rsidRPr="41CD5586">
        <w:rPr>
          <w:spacing w:val="-10"/>
          <w:sz w:val="21"/>
          <w:szCs w:val="21"/>
        </w:rPr>
        <w:t xml:space="preserve"> </w:t>
      </w:r>
      <w:r w:rsidRPr="41CD5586">
        <w:rPr>
          <w:sz w:val="21"/>
          <w:szCs w:val="21"/>
        </w:rPr>
        <w:t>Loan</w:t>
      </w:r>
      <w:r w:rsidRPr="41CD5586">
        <w:rPr>
          <w:spacing w:val="-9"/>
          <w:sz w:val="21"/>
          <w:szCs w:val="21"/>
        </w:rPr>
        <w:t xml:space="preserve"> </w:t>
      </w:r>
      <w:r w:rsidRPr="41CD5586">
        <w:rPr>
          <w:sz w:val="21"/>
          <w:szCs w:val="21"/>
        </w:rPr>
        <w:t>Offer</w:t>
      </w:r>
      <w:r w:rsidRPr="41CD5586">
        <w:rPr>
          <w:spacing w:val="-11"/>
          <w:sz w:val="21"/>
          <w:szCs w:val="21"/>
        </w:rPr>
        <w:t xml:space="preserve"> </w:t>
      </w:r>
      <w:r w:rsidRPr="41CD5586">
        <w:rPr>
          <w:sz w:val="21"/>
          <w:szCs w:val="21"/>
        </w:rPr>
        <w:t>Letter,</w:t>
      </w:r>
      <w:r w:rsidRPr="41CD5586">
        <w:rPr>
          <w:spacing w:val="-12"/>
          <w:sz w:val="21"/>
          <w:szCs w:val="21"/>
        </w:rPr>
        <w:t xml:space="preserve"> </w:t>
      </w:r>
      <w:r w:rsidRPr="41CD5586">
        <w:rPr>
          <w:sz w:val="21"/>
          <w:szCs w:val="21"/>
        </w:rPr>
        <w:t>MFI</w:t>
      </w:r>
      <w:r w:rsidRPr="41CD5586">
        <w:rPr>
          <w:spacing w:val="-11"/>
          <w:sz w:val="21"/>
          <w:szCs w:val="21"/>
        </w:rPr>
        <w:t xml:space="preserve"> </w:t>
      </w:r>
      <w:r w:rsidRPr="41CD5586">
        <w:rPr>
          <w:sz w:val="21"/>
          <w:szCs w:val="21"/>
        </w:rPr>
        <w:t>shall</w:t>
      </w:r>
      <w:r w:rsidRPr="41CD5586">
        <w:rPr>
          <w:spacing w:val="-10"/>
          <w:sz w:val="21"/>
          <w:szCs w:val="21"/>
        </w:rPr>
        <w:t xml:space="preserve"> </w:t>
      </w:r>
      <w:r w:rsidRPr="41CD5586">
        <w:rPr>
          <w:sz w:val="21"/>
          <w:szCs w:val="21"/>
        </w:rPr>
        <w:t>be</w:t>
      </w:r>
      <w:r w:rsidRPr="41CD5586">
        <w:rPr>
          <w:spacing w:val="-9"/>
          <w:sz w:val="21"/>
          <w:szCs w:val="21"/>
        </w:rPr>
        <w:t xml:space="preserve"> </w:t>
      </w:r>
      <w:r w:rsidRPr="41CD5586">
        <w:rPr>
          <w:sz w:val="21"/>
          <w:szCs w:val="21"/>
        </w:rPr>
        <w:t>at</w:t>
      </w:r>
      <w:r w:rsidRPr="41CD5586">
        <w:rPr>
          <w:spacing w:val="-12"/>
          <w:sz w:val="21"/>
          <w:szCs w:val="21"/>
        </w:rPr>
        <w:t xml:space="preserve"> </w:t>
      </w:r>
      <w:r w:rsidRPr="41CD5586">
        <w:rPr>
          <w:sz w:val="21"/>
          <w:szCs w:val="21"/>
        </w:rPr>
        <w:t>liberty to give notice of that fact to the Borrower and may by the same or a subsequent notice declare the Loan immediately due and payable/expired and whereupon the same shall become so payable together with accrued interest and any other sums then outstanding hereunder.</w:t>
      </w:r>
    </w:p>
    <w:p w14:paraId="17B62894" w14:textId="77777777" w:rsidR="003C7B5B" w:rsidRDefault="003C7B5B">
      <w:pPr>
        <w:pStyle w:val="BodyText"/>
        <w:spacing w:before="11"/>
        <w:rPr>
          <w:sz w:val="18"/>
        </w:rPr>
      </w:pPr>
    </w:p>
    <w:p w14:paraId="17B62895" w14:textId="66B6400D" w:rsidR="003C7B5B" w:rsidRDefault="56E3B176">
      <w:pPr>
        <w:pStyle w:val="ListParagraph"/>
        <w:numPr>
          <w:ilvl w:val="0"/>
          <w:numId w:val="23"/>
        </w:numPr>
        <w:tabs>
          <w:tab w:val="left" w:pos="821"/>
        </w:tabs>
        <w:ind w:left="820" w:right="460"/>
        <w:jc w:val="both"/>
      </w:pPr>
      <w:r w:rsidRPr="41CD5586">
        <w:rPr>
          <w:sz w:val="21"/>
          <w:szCs w:val="21"/>
        </w:rPr>
        <w:t xml:space="preserve">MFI will not be liable for any failure to perform any of its obligations under this Agreement arising directly or indirectly </w:t>
      </w:r>
      <w:r w:rsidR="003E6B5A">
        <w:rPr>
          <w:sz w:val="21"/>
          <w:szCs w:val="21"/>
        </w:rPr>
        <w:t>from</w:t>
      </w:r>
      <w:r w:rsidRPr="41CD5586">
        <w:rPr>
          <w:sz w:val="21"/>
          <w:szCs w:val="21"/>
        </w:rPr>
        <w:t xml:space="preserve"> the action or inaction or any governmental or local or other authority or utility provider or any strike, boycott, blockage, act of God or civil disturbance or other events it cannot</w:t>
      </w:r>
      <w:r w:rsidRPr="41CD5586">
        <w:rPr>
          <w:spacing w:val="-12"/>
          <w:sz w:val="21"/>
          <w:szCs w:val="21"/>
        </w:rPr>
        <w:t xml:space="preserve"> </w:t>
      </w:r>
      <w:r w:rsidRPr="41CD5586">
        <w:rPr>
          <w:sz w:val="21"/>
          <w:szCs w:val="21"/>
        </w:rPr>
        <w:t>control.</w:t>
      </w:r>
    </w:p>
    <w:p w14:paraId="17B62896" w14:textId="77777777" w:rsidR="003C7B5B" w:rsidRDefault="003C7B5B">
      <w:pPr>
        <w:pStyle w:val="BodyText"/>
        <w:spacing w:before="10"/>
        <w:rPr>
          <w:sz w:val="18"/>
        </w:rPr>
      </w:pPr>
    </w:p>
    <w:p w14:paraId="17B62897" w14:textId="77777777" w:rsidR="003C7B5B" w:rsidRDefault="000303E0">
      <w:pPr>
        <w:pStyle w:val="Heading4"/>
        <w:spacing w:before="1"/>
      </w:pPr>
      <w:r>
        <w:t>Governing Law and Courts</w:t>
      </w:r>
    </w:p>
    <w:p w14:paraId="17B62898" w14:textId="77777777" w:rsidR="003C7B5B" w:rsidRDefault="003C7B5B">
      <w:pPr>
        <w:pStyle w:val="BodyText"/>
        <w:spacing w:before="1"/>
        <w:rPr>
          <w:b/>
          <w:i/>
          <w:sz w:val="19"/>
        </w:rPr>
      </w:pPr>
    </w:p>
    <w:p w14:paraId="17B62899" w14:textId="77777777" w:rsidR="003C7B5B" w:rsidRDefault="56E3B176">
      <w:pPr>
        <w:pStyle w:val="ListParagraph"/>
        <w:numPr>
          <w:ilvl w:val="0"/>
          <w:numId w:val="23"/>
        </w:numPr>
        <w:tabs>
          <w:tab w:val="left" w:pos="821"/>
        </w:tabs>
        <w:ind w:left="820" w:right="459"/>
        <w:jc w:val="both"/>
      </w:pPr>
      <w:r w:rsidRPr="633509A1">
        <w:rPr>
          <w:sz w:val="21"/>
          <w:szCs w:val="21"/>
        </w:rPr>
        <w:t>The Loan Offer Letter shall be governed and construed in accordance with the laws of Ireland.</w:t>
      </w:r>
    </w:p>
    <w:p w14:paraId="17B6289A" w14:textId="77777777" w:rsidR="003C7B5B" w:rsidRDefault="003C7B5B">
      <w:pPr>
        <w:pStyle w:val="BodyText"/>
        <w:rPr>
          <w:sz w:val="19"/>
        </w:rPr>
      </w:pPr>
    </w:p>
    <w:p w14:paraId="17B6289B" w14:textId="77777777" w:rsidR="003C7B5B" w:rsidRDefault="56E3B176">
      <w:pPr>
        <w:pStyle w:val="ListParagraph"/>
        <w:numPr>
          <w:ilvl w:val="0"/>
          <w:numId w:val="23"/>
        </w:numPr>
        <w:tabs>
          <w:tab w:val="left" w:pos="821"/>
        </w:tabs>
        <w:ind w:left="820" w:right="452"/>
        <w:jc w:val="both"/>
      </w:pPr>
      <w:r w:rsidRPr="41CD5586">
        <w:rPr>
          <w:sz w:val="21"/>
          <w:szCs w:val="21"/>
        </w:rPr>
        <w:t>The</w:t>
      </w:r>
      <w:r w:rsidRPr="41CD5586">
        <w:rPr>
          <w:spacing w:val="-6"/>
          <w:sz w:val="21"/>
          <w:szCs w:val="21"/>
        </w:rPr>
        <w:t xml:space="preserve"> </w:t>
      </w:r>
      <w:r w:rsidRPr="41CD5586">
        <w:rPr>
          <w:sz w:val="21"/>
          <w:szCs w:val="21"/>
        </w:rPr>
        <w:t>Borrower</w:t>
      </w:r>
      <w:r w:rsidRPr="41CD5586">
        <w:rPr>
          <w:spacing w:val="-7"/>
          <w:sz w:val="21"/>
          <w:szCs w:val="21"/>
        </w:rPr>
        <w:t xml:space="preserve"> </w:t>
      </w:r>
      <w:r w:rsidRPr="41CD5586">
        <w:rPr>
          <w:sz w:val="21"/>
          <w:szCs w:val="21"/>
        </w:rPr>
        <w:t>irrevocably</w:t>
      </w:r>
      <w:r w:rsidRPr="41CD5586">
        <w:rPr>
          <w:spacing w:val="-5"/>
          <w:sz w:val="21"/>
          <w:szCs w:val="21"/>
        </w:rPr>
        <w:t xml:space="preserve"> </w:t>
      </w:r>
      <w:r w:rsidRPr="41CD5586">
        <w:rPr>
          <w:sz w:val="21"/>
          <w:szCs w:val="21"/>
        </w:rPr>
        <w:t>agrees</w:t>
      </w:r>
      <w:r w:rsidRPr="41CD5586">
        <w:rPr>
          <w:spacing w:val="-6"/>
          <w:sz w:val="21"/>
          <w:szCs w:val="21"/>
        </w:rPr>
        <w:t xml:space="preserve"> </w:t>
      </w:r>
      <w:r w:rsidRPr="41CD5586">
        <w:rPr>
          <w:sz w:val="21"/>
          <w:szCs w:val="21"/>
        </w:rPr>
        <w:t>for</w:t>
      </w:r>
      <w:r w:rsidRPr="41CD5586">
        <w:rPr>
          <w:spacing w:val="-6"/>
          <w:sz w:val="21"/>
          <w:szCs w:val="21"/>
        </w:rPr>
        <w:t xml:space="preserve"> </w:t>
      </w:r>
      <w:r w:rsidRPr="41CD5586">
        <w:rPr>
          <w:sz w:val="21"/>
          <w:szCs w:val="21"/>
        </w:rPr>
        <w:t>the</w:t>
      </w:r>
      <w:r w:rsidRPr="41CD5586">
        <w:rPr>
          <w:spacing w:val="-6"/>
          <w:sz w:val="21"/>
          <w:szCs w:val="21"/>
        </w:rPr>
        <w:t xml:space="preserve"> </w:t>
      </w:r>
      <w:r w:rsidRPr="41CD5586">
        <w:rPr>
          <w:sz w:val="21"/>
          <w:szCs w:val="21"/>
        </w:rPr>
        <w:t>benefit</w:t>
      </w:r>
      <w:r w:rsidRPr="41CD5586">
        <w:rPr>
          <w:spacing w:val="-6"/>
          <w:sz w:val="21"/>
          <w:szCs w:val="21"/>
        </w:rPr>
        <w:t xml:space="preserve"> </w:t>
      </w:r>
      <w:r w:rsidRPr="41CD5586">
        <w:rPr>
          <w:sz w:val="21"/>
          <w:szCs w:val="21"/>
        </w:rPr>
        <w:t>of</w:t>
      </w:r>
      <w:r w:rsidRPr="41CD5586">
        <w:rPr>
          <w:spacing w:val="-7"/>
          <w:sz w:val="21"/>
          <w:szCs w:val="21"/>
        </w:rPr>
        <w:t xml:space="preserve"> </w:t>
      </w:r>
      <w:r w:rsidRPr="41CD5586">
        <w:rPr>
          <w:sz w:val="21"/>
          <w:szCs w:val="21"/>
        </w:rPr>
        <w:t>MFI</w:t>
      </w:r>
      <w:r w:rsidRPr="41CD5586">
        <w:rPr>
          <w:spacing w:val="-7"/>
          <w:sz w:val="21"/>
          <w:szCs w:val="21"/>
        </w:rPr>
        <w:t xml:space="preserve"> </w:t>
      </w:r>
      <w:r w:rsidRPr="41CD5586">
        <w:rPr>
          <w:sz w:val="21"/>
          <w:szCs w:val="21"/>
        </w:rPr>
        <w:t>that</w:t>
      </w:r>
      <w:r w:rsidRPr="41CD5586">
        <w:rPr>
          <w:spacing w:val="-6"/>
          <w:sz w:val="21"/>
          <w:szCs w:val="21"/>
        </w:rPr>
        <w:t xml:space="preserve"> </w:t>
      </w:r>
      <w:r w:rsidRPr="41CD5586">
        <w:rPr>
          <w:sz w:val="21"/>
          <w:szCs w:val="21"/>
        </w:rPr>
        <w:t>the</w:t>
      </w:r>
      <w:r w:rsidRPr="41CD5586">
        <w:rPr>
          <w:spacing w:val="-6"/>
          <w:sz w:val="21"/>
          <w:szCs w:val="21"/>
        </w:rPr>
        <w:t xml:space="preserve"> </w:t>
      </w:r>
      <w:r w:rsidRPr="41CD5586">
        <w:rPr>
          <w:sz w:val="21"/>
          <w:szCs w:val="21"/>
        </w:rPr>
        <w:t>courts</w:t>
      </w:r>
      <w:r w:rsidRPr="41CD5586">
        <w:rPr>
          <w:spacing w:val="-5"/>
          <w:sz w:val="21"/>
          <w:szCs w:val="21"/>
        </w:rPr>
        <w:t xml:space="preserve"> </w:t>
      </w:r>
      <w:r w:rsidRPr="41CD5586">
        <w:rPr>
          <w:sz w:val="21"/>
          <w:szCs w:val="21"/>
        </w:rPr>
        <w:t>of</w:t>
      </w:r>
      <w:r w:rsidRPr="41CD5586">
        <w:rPr>
          <w:spacing w:val="-5"/>
          <w:sz w:val="21"/>
          <w:szCs w:val="21"/>
        </w:rPr>
        <w:t xml:space="preserve"> </w:t>
      </w:r>
      <w:r w:rsidRPr="41CD5586">
        <w:rPr>
          <w:sz w:val="21"/>
          <w:szCs w:val="21"/>
        </w:rPr>
        <w:t>Ireland</w:t>
      </w:r>
      <w:r w:rsidRPr="41CD5586">
        <w:rPr>
          <w:spacing w:val="-5"/>
          <w:sz w:val="21"/>
          <w:szCs w:val="21"/>
        </w:rPr>
        <w:t xml:space="preserve"> </w:t>
      </w:r>
      <w:r w:rsidRPr="41CD5586">
        <w:rPr>
          <w:sz w:val="21"/>
          <w:szCs w:val="21"/>
        </w:rPr>
        <w:t>shall</w:t>
      </w:r>
      <w:r w:rsidRPr="41CD5586">
        <w:rPr>
          <w:spacing w:val="-5"/>
          <w:sz w:val="21"/>
          <w:szCs w:val="21"/>
        </w:rPr>
        <w:t xml:space="preserve"> </w:t>
      </w:r>
      <w:r w:rsidRPr="41CD5586">
        <w:rPr>
          <w:sz w:val="21"/>
          <w:szCs w:val="21"/>
        </w:rPr>
        <w:t>have jurisdiction</w:t>
      </w:r>
      <w:r w:rsidRPr="41CD5586">
        <w:rPr>
          <w:spacing w:val="-13"/>
          <w:sz w:val="21"/>
          <w:szCs w:val="21"/>
        </w:rPr>
        <w:t xml:space="preserve"> </w:t>
      </w:r>
      <w:r w:rsidRPr="41CD5586">
        <w:rPr>
          <w:sz w:val="21"/>
          <w:szCs w:val="21"/>
        </w:rPr>
        <w:t>to</w:t>
      </w:r>
      <w:r w:rsidRPr="41CD5586">
        <w:rPr>
          <w:spacing w:val="-13"/>
          <w:sz w:val="21"/>
          <w:szCs w:val="21"/>
        </w:rPr>
        <w:t xml:space="preserve"> </w:t>
      </w:r>
      <w:r w:rsidRPr="41CD5586">
        <w:rPr>
          <w:sz w:val="21"/>
          <w:szCs w:val="21"/>
        </w:rPr>
        <w:t>hear</w:t>
      </w:r>
      <w:r w:rsidRPr="41CD5586">
        <w:rPr>
          <w:spacing w:val="-13"/>
          <w:sz w:val="21"/>
          <w:szCs w:val="21"/>
        </w:rPr>
        <w:t xml:space="preserve"> </w:t>
      </w:r>
      <w:r w:rsidRPr="41CD5586">
        <w:rPr>
          <w:sz w:val="21"/>
          <w:szCs w:val="21"/>
        </w:rPr>
        <w:t>and</w:t>
      </w:r>
      <w:r w:rsidRPr="41CD5586">
        <w:rPr>
          <w:spacing w:val="-12"/>
          <w:sz w:val="21"/>
          <w:szCs w:val="21"/>
        </w:rPr>
        <w:t xml:space="preserve"> </w:t>
      </w:r>
      <w:r w:rsidRPr="41CD5586">
        <w:rPr>
          <w:sz w:val="21"/>
          <w:szCs w:val="21"/>
        </w:rPr>
        <w:t>determine</w:t>
      </w:r>
      <w:r w:rsidRPr="41CD5586">
        <w:rPr>
          <w:spacing w:val="-13"/>
          <w:sz w:val="21"/>
          <w:szCs w:val="21"/>
        </w:rPr>
        <w:t xml:space="preserve"> </w:t>
      </w:r>
      <w:r w:rsidRPr="41CD5586">
        <w:rPr>
          <w:sz w:val="21"/>
          <w:szCs w:val="21"/>
        </w:rPr>
        <w:t>any</w:t>
      </w:r>
      <w:r w:rsidRPr="41CD5586">
        <w:rPr>
          <w:spacing w:val="-13"/>
          <w:sz w:val="21"/>
          <w:szCs w:val="21"/>
        </w:rPr>
        <w:t xml:space="preserve"> </w:t>
      </w:r>
      <w:r w:rsidRPr="41CD5586">
        <w:rPr>
          <w:sz w:val="21"/>
          <w:szCs w:val="21"/>
        </w:rPr>
        <w:t>suit,</w:t>
      </w:r>
      <w:r w:rsidRPr="41CD5586">
        <w:rPr>
          <w:spacing w:val="-13"/>
          <w:sz w:val="21"/>
          <w:szCs w:val="21"/>
        </w:rPr>
        <w:t xml:space="preserve"> </w:t>
      </w:r>
      <w:r w:rsidRPr="41CD5586">
        <w:rPr>
          <w:sz w:val="21"/>
          <w:szCs w:val="21"/>
        </w:rPr>
        <w:t>action</w:t>
      </w:r>
      <w:r w:rsidRPr="41CD5586">
        <w:rPr>
          <w:spacing w:val="-13"/>
          <w:sz w:val="21"/>
          <w:szCs w:val="21"/>
        </w:rPr>
        <w:t xml:space="preserve"> </w:t>
      </w:r>
      <w:r w:rsidRPr="41CD5586">
        <w:rPr>
          <w:sz w:val="21"/>
          <w:szCs w:val="21"/>
        </w:rPr>
        <w:t>or</w:t>
      </w:r>
      <w:r w:rsidRPr="41CD5586">
        <w:rPr>
          <w:spacing w:val="-11"/>
          <w:sz w:val="21"/>
          <w:szCs w:val="21"/>
        </w:rPr>
        <w:t xml:space="preserve"> </w:t>
      </w:r>
      <w:r w:rsidRPr="41CD5586">
        <w:rPr>
          <w:sz w:val="21"/>
          <w:szCs w:val="21"/>
        </w:rPr>
        <w:t>proceeding,</w:t>
      </w:r>
      <w:r w:rsidRPr="41CD5586">
        <w:rPr>
          <w:spacing w:val="-14"/>
          <w:sz w:val="21"/>
          <w:szCs w:val="21"/>
        </w:rPr>
        <w:t xml:space="preserve"> </w:t>
      </w:r>
      <w:r w:rsidRPr="41CD5586">
        <w:rPr>
          <w:sz w:val="21"/>
          <w:szCs w:val="21"/>
        </w:rPr>
        <w:t>and</w:t>
      </w:r>
      <w:r w:rsidRPr="41CD5586">
        <w:rPr>
          <w:spacing w:val="-12"/>
          <w:sz w:val="21"/>
          <w:szCs w:val="21"/>
        </w:rPr>
        <w:t xml:space="preserve"> </w:t>
      </w:r>
      <w:r w:rsidRPr="41CD5586">
        <w:rPr>
          <w:sz w:val="21"/>
          <w:szCs w:val="21"/>
        </w:rPr>
        <w:t>to</w:t>
      </w:r>
      <w:r w:rsidRPr="41CD5586">
        <w:rPr>
          <w:spacing w:val="-13"/>
          <w:sz w:val="21"/>
          <w:szCs w:val="21"/>
        </w:rPr>
        <w:t xml:space="preserve"> </w:t>
      </w:r>
      <w:r w:rsidRPr="41CD5586">
        <w:rPr>
          <w:sz w:val="21"/>
          <w:szCs w:val="21"/>
        </w:rPr>
        <w:t>settle</w:t>
      </w:r>
      <w:r w:rsidRPr="41CD5586">
        <w:rPr>
          <w:spacing w:val="-13"/>
          <w:sz w:val="21"/>
          <w:szCs w:val="21"/>
        </w:rPr>
        <w:t xml:space="preserve"> </w:t>
      </w:r>
      <w:r w:rsidRPr="41CD5586">
        <w:rPr>
          <w:sz w:val="21"/>
          <w:szCs w:val="21"/>
        </w:rPr>
        <w:t>any</w:t>
      </w:r>
      <w:r w:rsidRPr="41CD5586">
        <w:rPr>
          <w:spacing w:val="-12"/>
          <w:sz w:val="21"/>
          <w:szCs w:val="21"/>
        </w:rPr>
        <w:t xml:space="preserve"> </w:t>
      </w:r>
      <w:r w:rsidRPr="41CD5586">
        <w:rPr>
          <w:sz w:val="21"/>
          <w:szCs w:val="21"/>
        </w:rPr>
        <w:t>disputes, which</w:t>
      </w:r>
      <w:r w:rsidRPr="41CD5586">
        <w:rPr>
          <w:spacing w:val="-16"/>
          <w:sz w:val="21"/>
          <w:szCs w:val="21"/>
        </w:rPr>
        <w:t xml:space="preserve"> </w:t>
      </w:r>
      <w:r w:rsidRPr="41CD5586">
        <w:rPr>
          <w:sz w:val="21"/>
          <w:szCs w:val="21"/>
        </w:rPr>
        <w:t>may</w:t>
      </w:r>
      <w:r w:rsidRPr="41CD5586">
        <w:rPr>
          <w:spacing w:val="-13"/>
          <w:sz w:val="21"/>
          <w:szCs w:val="21"/>
        </w:rPr>
        <w:t xml:space="preserve"> </w:t>
      </w:r>
      <w:r w:rsidRPr="41CD5586">
        <w:rPr>
          <w:sz w:val="21"/>
          <w:szCs w:val="21"/>
        </w:rPr>
        <w:t>arise</w:t>
      </w:r>
      <w:r w:rsidRPr="41CD5586">
        <w:rPr>
          <w:spacing w:val="-13"/>
          <w:sz w:val="21"/>
          <w:szCs w:val="21"/>
        </w:rPr>
        <w:t xml:space="preserve"> </w:t>
      </w:r>
      <w:r w:rsidRPr="41CD5586">
        <w:rPr>
          <w:sz w:val="21"/>
          <w:szCs w:val="21"/>
        </w:rPr>
        <w:t>out</w:t>
      </w:r>
      <w:r w:rsidRPr="41CD5586">
        <w:rPr>
          <w:spacing w:val="-14"/>
          <w:sz w:val="21"/>
          <w:szCs w:val="21"/>
        </w:rPr>
        <w:t xml:space="preserve"> </w:t>
      </w:r>
      <w:r w:rsidRPr="41CD5586">
        <w:rPr>
          <w:sz w:val="21"/>
          <w:szCs w:val="21"/>
        </w:rPr>
        <w:t>of</w:t>
      </w:r>
      <w:r w:rsidRPr="41CD5586">
        <w:rPr>
          <w:spacing w:val="-14"/>
          <w:sz w:val="21"/>
          <w:szCs w:val="21"/>
        </w:rPr>
        <w:t xml:space="preserve"> </w:t>
      </w:r>
      <w:r w:rsidRPr="41CD5586">
        <w:rPr>
          <w:sz w:val="21"/>
          <w:szCs w:val="21"/>
        </w:rPr>
        <w:t>or</w:t>
      </w:r>
      <w:r w:rsidRPr="41CD5586">
        <w:rPr>
          <w:spacing w:val="-14"/>
          <w:sz w:val="21"/>
          <w:szCs w:val="21"/>
        </w:rPr>
        <w:t xml:space="preserve"> </w:t>
      </w:r>
      <w:r w:rsidRPr="41CD5586">
        <w:rPr>
          <w:sz w:val="21"/>
          <w:szCs w:val="21"/>
        </w:rPr>
        <w:t>in</w:t>
      </w:r>
      <w:r w:rsidRPr="41CD5586">
        <w:rPr>
          <w:spacing w:val="-13"/>
          <w:sz w:val="21"/>
          <w:szCs w:val="21"/>
        </w:rPr>
        <w:t xml:space="preserve"> </w:t>
      </w:r>
      <w:r w:rsidRPr="41CD5586">
        <w:rPr>
          <w:sz w:val="21"/>
          <w:szCs w:val="21"/>
        </w:rPr>
        <w:t>connection</w:t>
      </w:r>
      <w:r w:rsidRPr="41CD5586">
        <w:rPr>
          <w:spacing w:val="-13"/>
          <w:sz w:val="21"/>
          <w:szCs w:val="21"/>
        </w:rPr>
        <w:t xml:space="preserve"> </w:t>
      </w:r>
      <w:r w:rsidRPr="41CD5586">
        <w:rPr>
          <w:sz w:val="21"/>
          <w:szCs w:val="21"/>
        </w:rPr>
        <w:t>with</w:t>
      </w:r>
      <w:r w:rsidRPr="41CD5586">
        <w:rPr>
          <w:spacing w:val="-13"/>
          <w:sz w:val="21"/>
          <w:szCs w:val="21"/>
        </w:rPr>
        <w:t xml:space="preserve"> </w:t>
      </w:r>
      <w:r w:rsidRPr="41CD5586">
        <w:rPr>
          <w:sz w:val="21"/>
          <w:szCs w:val="21"/>
        </w:rPr>
        <w:t>the</w:t>
      </w:r>
      <w:r w:rsidRPr="41CD5586">
        <w:rPr>
          <w:spacing w:val="-12"/>
          <w:sz w:val="21"/>
          <w:szCs w:val="21"/>
        </w:rPr>
        <w:t xml:space="preserve"> </w:t>
      </w:r>
      <w:r w:rsidRPr="41CD5586">
        <w:rPr>
          <w:sz w:val="21"/>
          <w:szCs w:val="21"/>
        </w:rPr>
        <w:t>Loan</w:t>
      </w:r>
      <w:r w:rsidRPr="41CD5586">
        <w:rPr>
          <w:spacing w:val="-16"/>
          <w:sz w:val="21"/>
          <w:szCs w:val="21"/>
        </w:rPr>
        <w:t xml:space="preserve"> </w:t>
      </w:r>
      <w:r w:rsidRPr="41CD5586">
        <w:rPr>
          <w:sz w:val="21"/>
          <w:szCs w:val="21"/>
        </w:rPr>
        <w:t>Offer</w:t>
      </w:r>
      <w:r w:rsidRPr="41CD5586">
        <w:rPr>
          <w:spacing w:val="-14"/>
          <w:sz w:val="21"/>
          <w:szCs w:val="21"/>
        </w:rPr>
        <w:t xml:space="preserve"> </w:t>
      </w:r>
      <w:r w:rsidRPr="41CD5586">
        <w:rPr>
          <w:sz w:val="21"/>
          <w:szCs w:val="21"/>
        </w:rPr>
        <w:t>Letter</w:t>
      </w:r>
      <w:r w:rsidRPr="41CD5586">
        <w:rPr>
          <w:spacing w:val="-14"/>
          <w:sz w:val="21"/>
          <w:szCs w:val="21"/>
        </w:rPr>
        <w:t xml:space="preserve"> </w:t>
      </w:r>
      <w:r w:rsidRPr="41CD5586">
        <w:rPr>
          <w:sz w:val="21"/>
          <w:szCs w:val="21"/>
        </w:rPr>
        <w:t>or</w:t>
      </w:r>
      <w:r w:rsidRPr="41CD5586">
        <w:rPr>
          <w:spacing w:val="-14"/>
          <w:sz w:val="21"/>
          <w:szCs w:val="21"/>
        </w:rPr>
        <w:t xml:space="preserve"> </w:t>
      </w:r>
      <w:r w:rsidRPr="41CD5586">
        <w:rPr>
          <w:sz w:val="21"/>
          <w:szCs w:val="21"/>
        </w:rPr>
        <w:t>its</w:t>
      </w:r>
      <w:r w:rsidRPr="41CD5586">
        <w:rPr>
          <w:spacing w:val="-11"/>
          <w:sz w:val="21"/>
          <w:szCs w:val="21"/>
        </w:rPr>
        <w:t xml:space="preserve"> </w:t>
      </w:r>
      <w:r w:rsidRPr="41CD5586">
        <w:rPr>
          <w:sz w:val="21"/>
          <w:szCs w:val="21"/>
        </w:rPr>
        <w:t>formation</w:t>
      </w:r>
      <w:r w:rsidRPr="41CD5586">
        <w:rPr>
          <w:spacing w:val="-13"/>
          <w:sz w:val="21"/>
          <w:szCs w:val="21"/>
        </w:rPr>
        <w:t xml:space="preserve"> </w:t>
      </w:r>
      <w:r w:rsidRPr="41CD5586">
        <w:rPr>
          <w:sz w:val="21"/>
          <w:szCs w:val="21"/>
        </w:rPr>
        <w:t>or</w:t>
      </w:r>
      <w:r w:rsidRPr="41CD5586">
        <w:rPr>
          <w:spacing w:val="-14"/>
          <w:sz w:val="21"/>
          <w:szCs w:val="21"/>
        </w:rPr>
        <w:t xml:space="preserve"> </w:t>
      </w:r>
      <w:r w:rsidRPr="41CD5586">
        <w:rPr>
          <w:sz w:val="21"/>
          <w:szCs w:val="21"/>
        </w:rPr>
        <w:t>validity, and, for such purposes, irrevocably submits to the exclusive jurisdiction of such</w:t>
      </w:r>
      <w:r w:rsidRPr="41CD5586">
        <w:rPr>
          <w:spacing w:val="-21"/>
          <w:sz w:val="21"/>
          <w:szCs w:val="21"/>
        </w:rPr>
        <w:t xml:space="preserve"> </w:t>
      </w:r>
      <w:r w:rsidRPr="41CD5586">
        <w:rPr>
          <w:sz w:val="21"/>
          <w:szCs w:val="21"/>
        </w:rPr>
        <w:t>courts.</w:t>
      </w:r>
    </w:p>
    <w:p w14:paraId="17B6289C" w14:textId="77777777" w:rsidR="003C7B5B" w:rsidRDefault="003C7B5B">
      <w:pPr>
        <w:pStyle w:val="BodyText"/>
        <w:spacing w:before="10"/>
        <w:rPr>
          <w:sz w:val="18"/>
        </w:rPr>
      </w:pPr>
    </w:p>
    <w:p w14:paraId="17B6289D" w14:textId="77777777" w:rsidR="003C7B5B" w:rsidRDefault="56E3B176">
      <w:pPr>
        <w:pStyle w:val="ListParagraph"/>
        <w:numPr>
          <w:ilvl w:val="0"/>
          <w:numId w:val="23"/>
        </w:numPr>
        <w:tabs>
          <w:tab w:val="left" w:pos="821"/>
        </w:tabs>
        <w:spacing w:before="1"/>
        <w:ind w:left="820" w:right="454"/>
        <w:jc w:val="both"/>
      </w:pPr>
      <w:r w:rsidRPr="41CD5586">
        <w:rPr>
          <w:sz w:val="21"/>
          <w:szCs w:val="21"/>
        </w:rPr>
        <w:t>The</w:t>
      </w:r>
      <w:r w:rsidRPr="41CD5586">
        <w:rPr>
          <w:spacing w:val="-18"/>
          <w:sz w:val="21"/>
          <w:szCs w:val="21"/>
        </w:rPr>
        <w:t xml:space="preserve"> </w:t>
      </w:r>
      <w:r w:rsidRPr="41CD5586">
        <w:rPr>
          <w:sz w:val="21"/>
          <w:szCs w:val="21"/>
        </w:rPr>
        <w:t>Borrower</w:t>
      </w:r>
      <w:r w:rsidRPr="41CD5586">
        <w:rPr>
          <w:spacing w:val="-17"/>
          <w:sz w:val="21"/>
          <w:szCs w:val="21"/>
        </w:rPr>
        <w:t xml:space="preserve"> </w:t>
      </w:r>
      <w:r w:rsidRPr="41CD5586">
        <w:rPr>
          <w:sz w:val="21"/>
          <w:szCs w:val="21"/>
        </w:rPr>
        <w:t>hereby</w:t>
      </w:r>
      <w:r w:rsidRPr="41CD5586">
        <w:rPr>
          <w:spacing w:val="-14"/>
          <w:sz w:val="21"/>
          <w:szCs w:val="21"/>
        </w:rPr>
        <w:t xml:space="preserve"> </w:t>
      </w:r>
      <w:r w:rsidRPr="41CD5586">
        <w:rPr>
          <w:sz w:val="21"/>
          <w:szCs w:val="21"/>
        </w:rPr>
        <w:t>irrevocably</w:t>
      </w:r>
      <w:r w:rsidRPr="41CD5586">
        <w:rPr>
          <w:spacing w:val="-17"/>
          <w:sz w:val="21"/>
          <w:szCs w:val="21"/>
        </w:rPr>
        <w:t xml:space="preserve"> </w:t>
      </w:r>
      <w:r w:rsidRPr="41CD5586">
        <w:rPr>
          <w:sz w:val="21"/>
          <w:szCs w:val="21"/>
        </w:rPr>
        <w:t>waives</w:t>
      </w:r>
      <w:r w:rsidRPr="41CD5586">
        <w:rPr>
          <w:spacing w:val="-14"/>
          <w:sz w:val="21"/>
          <w:szCs w:val="21"/>
        </w:rPr>
        <w:t xml:space="preserve"> </w:t>
      </w:r>
      <w:r w:rsidRPr="41CD5586">
        <w:rPr>
          <w:sz w:val="21"/>
          <w:szCs w:val="21"/>
        </w:rPr>
        <w:t>any</w:t>
      </w:r>
      <w:r w:rsidRPr="41CD5586">
        <w:rPr>
          <w:spacing w:val="-14"/>
          <w:sz w:val="21"/>
          <w:szCs w:val="21"/>
        </w:rPr>
        <w:t xml:space="preserve"> </w:t>
      </w:r>
      <w:r w:rsidRPr="41CD5586">
        <w:rPr>
          <w:sz w:val="21"/>
          <w:szCs w:val="21"/>
        </w:rPr>
        <w:t>objection</w:t>
      </w:r>
      <w:r w:rsidRPr="41CD5586">
        <w:rPr>
          <w:spacing w:val="-14"/>
          <w:sz w:val="21"/>
          <w:szCs w:val="21"/>
        </w:rPr>
        <w:t xml:space="preserve"> </w:t>
      </w:r>
      <w:r w:rsidRPr="41CD5586">
        <w:rPr>
          <w:sz w:val="21"/>
          <w:szCs w:val="21"/>
        </w:rPr>
        <w:t>which</w:t>
      </w:r>
      <w:r w:rsidRPr="41CD5586">
        <w:rPr>
          <w:spacing w:val="-14"/>
          <w:sz w:val="21"/>
          <w:szCs w:val="21"/>
        </w:rPr>
        <w:t xml:space="preserve"> </w:t>
      </w:r>
      <w:r w:rsidRPr="41CD5586">
        <w:rPr>
          <w:sz w:val="21"/>
          <w:szCs w:val="21"/>
        </w:rPr>
        <w:t>it</w:t>
      </w:r>
      <w:r w:rsidRPr="41CD5586">
        <w:rPr>
          <w:spacing w:val="-18"/>
          <w:sz w:val="21"/>
          <w:szCs w:val="21"/>
        </w:rPr>
        <w:t xml:space="preserve"> </w:t>
      </w:r>
      <w:r w:rsidRPr="41CD5586">
        <w:rPr>
          <w:sz w:val="21"/>
          <w:szCs w:val="21"/>
        </w:rPr>
        <w:t>might</w:t>
      </w:r>
      <w:r w:rsidRPr="41CD5586">
        <w:rPr>
          <w:spacing w:val="-17"/>
          <w:sz w:val="21"/>
          <w:szCs w:val="21"/>
        </w:rPr>
        <w:t xml:space="preserve"> </w:t>
      </w:r>
      <w:r w:rsidRPr="41CD5586">
        <w:rPr>
          <w:sz w:val="21"/>
          <w:szCs w:val="21"/>
        </w:rPr>
        <w:t>now</w:t>
      </w:r>
      <w:r w:rsidRPr="41CD5586">
        <w:rPr>
          <w:spacing w:val="-14"/>
          <w:sz w:val="21"/>
          <w:szCs w:val="21"/>
        </w:rPr>
        <w:t xml:space="preserve"> </w:t>
      </w:r>
      <w:r w:rsidRPr="41CD5586">
        <w:rPr>
          <w:sz w:val="21"/>
          <w:szCs w:val="21"/>
        </w:rPr>
        <w:t>or</w:t>
      </w:r>
      <w:r w:rsidRPr="41CD5586">
        <w:rPr>
          <w:spacing w:val="-15"/>
          <w:sz w:val="21"/>
          <w:szCs w:val="21"/>
        </w:rPr>
        <w:t xml:space="preserve"> </w:t>
      </w:r>
      <w:r w:rsidRPr="41CD5586">
        <w:rPr>
          <w:sz w:val="21"/>
          <w:szCs w:val="21"/>
        </w:rPr>
        <w:t>hereafter</w:t>
      </w:r>
      <w:r w:rsidRPr="41CD5586">
        <w:rPr>
          <w:spacing w:val="-15"/>
          <w:sz w:val="21"/>
          <w:szCs w:val="21"/>
        </w:rPr>
        <w:t xml:space="preserve"> </w:t>
      </w:r>
      <w:r w:rsidRPr="41CD5586">
        <w:rPr>
          <w:sz w:val="21"/>
          <w:szCs w:val="21"/>
        </w:rPr>
        <w:t xml:space="preserve">have to the courts being nominated as the forum to hear and determine any suit, action or proceeding, and to settle any disputes, which may arise out of or in connection with the </w:t>
      </w:r>
      <w:r w:rsidRPr="41CD5586">
        <w:rPr>
          <w:sz w:val="21"/>
          <w:szCs w:val="21"/>
        </w:rPr>
        <w:lastRenderedPageBreak/>
        <w:t>Loan Offer Letter and agrees not to claim that any such court is not a convenient or appropriate</w:t>
      </w:r>
      <w:r w:rsidRPr="41CD5586">
        <w:rPr>
          <w:spacing w:val="-1"/>
          <w:sz w:val="21"/>
          <w:szCs w:val="21"/>
        </w:rPr>
        <w:t xml:space="preserve"> </w:t>
      </w:r>
      <w:r w:rsidRPr="41CD5586">
        <w:rPr>
          <w:sz w:val="21"/>
          <w:szCs w:val="21"/>
        </w:rPr>
        <w:t>forum.</w:t>
      </w:r>
    </w:p>
    <w:p w14:paraId="17B6289E" w14:textId="77777777" w:rsidR="003C7B5B" w:rsidRDefault="003C7B5B">
      <w:pPr>
        <w:pStyle w:val="BodyText"/>
        <w:rPr>
          <w:sz w:val="19"/>
        </w:rPr>
      </w:pPr>
    </w:p>
    <w:p w14:paraId="17B6289F" w14:textId="77777777" w:rsidR="003C7B5B" w:rsidRDefault="56E3B176">
      <w:pPr>
        <w:pStyle w:val="ListParagraph"/>
        <w:numPr>
          <w:ilvl w:val="0"/>
          <w:numId w:val="23"/>
        </w:numPr>
        <w:tabs>
          <w:tab w:val="left" w:pos="821"/>
        </w:tabs>
        <w:ind w:left="820" w:right="455"/>
        <w:jc w:val="both"/>
      </w:pPr>
      <w:r w:rsidRPr="41CD5586">
        <w:rPr>
          <w:sz w:val="21"/>
          <w:szCs w:val="21"/>
        </w:rPr>
        <w:t>Delay by MFI in giving notice or in exercising any of its rights shall not amount to a waiver of those rights or prejudice the subsequent exercise of those rights by</w:t>
      </w:r>
      <w:r w:rsidRPr="41CD5586">
        <w:rPr>
          <w:spacing w:val="-17"/>
          <w:sz w:val="21"/>
          <w:szCs w:val="21"/>
        </w:rPr>
        <w:t xml:space="preserve"> </w:t>
      </w:r>
      <w:r w:rsidRPr="41CD5586">
        <w:rPr>
          <w:sz w:val="21"/>
          <w:szCs w:val="21"/>
        </w:rPr>
        <w:t>MFI.</w:t>
      </w:r>
    </w:p>
    <w:p w14:paraId="17B628A0" w14:textId="77777777" w:rsidR="003C7B5B" w:rsidRDefault="003C7B5B">
      <w:pPr>
        <w:pStyle w:val="BodyText"/>
        <w:rPr>
          <w:sz w:val="19"/>
        </w:rPr>
      </w:pPr>
    </w:p>
    <w:p w14:paraId="17B628A1" w14:textId="3E09489C" w:rsidR="003C7B5B" w:rsidRDefault="000303E0">
      <w:pPr>
        <w:pStyle w:val="Heading4"/>
      </w:pPr>
      <w:r>
        <w:t xml:space="preserve">Changes to the Terms &amp; Conditions set out in the Schedules to this Loan Offer </w:t>
      </w:r>
      <w:r w:rsidR="00A84F8F">
        <w:t>L</w:t>
      </w:r>
      <w:r>
        <w:t>etter</w:t>
      </w:r>
    </w:p>
    <w:p w14:paraId="17B628A2" w14:textId="77777777" w:rsidR="003C7B5B" w:rsidRDefault="003C7B5B">
      <w:pPr>
        <w:pStyle w:val="BodyText"/>
        <w:spacing w:before="1"/>
        <w:rPr>
          <w:b/>
          <w:i/>
          <w:sz w:val="19"/>
        </w:rPr>
      </w:pPr>
    </w:p>
    <w:p w14:paraId="17B628A3" w14:textId="77777777" w:rsidR="003C7B5B" w:rsidRDefault="56E3B176">
      <w:pPr>
        <w:pStyle w:val="ListParagraph"/>
        <w:numPr>
          <w:ilvl w:val="0"/>
          <w:numId w:val="23"/>
        </w:numPr>
        <w:tabs>
          <w:tab w:val="left" w:pos="821"/>
        </w:tabs>
        <w:ind w:left="820" w:right="454"/>
        <w:jc w:val="both"/>
      </w:pPr>
      <w:r w:rsidRPr="41CD5586">
        <w:rPr>
          <w:sz w:val="21"/>
          <w:szCs w:val="21"/>
        </w:rPr>
        <w:t>MFI</w:t>
      </w:r>
      <w:r w:rsidRPr="41CD5586">
        <w:rPr>
          <w:spacing w:val="-5"/>
          <w:sz w:val="21"/>
          <w:szCs w:val="21"/>
        </w:rPr>
        <w:t xml:space="preserve"> </w:t>
      </w:r>
      <w:r w:rsidRPr="41CD5586">
        <w:rPr>
          <w:sz w:val="21"/>
          <w:szCs w:val="21"/>
        </w:rPr>
        <w:t>may</w:t>
      </w:r>
      <w:r w:rsidRPr="41CD5586">
        <w:rPr>
          <w:spacing w:val="-5"/>
          <w:sz w:val="21"/>
          <w:szCs w:val="21"/>
        </w:rPr>
        <w:t xml:space="preserve"> </w:t>
      </w:r>
      <w:r w:rsidRPr="41CD5586">
        <w:rPr>
          <w:sz w:val="21"/>
          <w:szCs w:val="21"/>
        </w:rPr>
        <w:t>vary</w:t>
      </w:r>
      <w:r w:rsidRPr="41CD5586">
        <w:rPr>
          <w:spacing w:val="-5"/>
          <w:sz w:val="21"/>
          <w:szCs w:val="21"/>
        </w:rPr>
        <w:t xml:space="preserve"> </w:t>
      </w:r>
      <w:r w:rsidRPr="41CD5586">
        <w:rPr>
          <w:sz w:val="21"/>
          <w:szCs w:val="21"/>
        </w:rPr>
        <w:t>the</w:t>
      </w:r>
      <w:r w:rsidRPr="41CD5586">
        <w:rPr>
          <w:spacing w:val="-3"/>
          <w:sz w:val="21"/>
          <w:szCs w:val="21"/>
        </w:rPr>
        <w:t xml:space="preserve"> </w:t>
      </w:r>
      <w:r w:rsidRPr="41CD5586">
        <w:rPr>
          <w:sz w:val="21"/>
          <w:szCs w:val="21"/>
        </w:rPr>
        <w:t>terms</w:t>
      </w:r>
      <w:r w:rsidRPr="41CD5586">
        <w:rPr>
          <w:spacing w:val="-5"/>
          <w:sz w:val="21"/>
          <w:szCs w:val="21"/>
        </w:rPr>
        <w:t xml:space="preserve"> </w:t>
      </w:r>
      <w:r w:rsidRPr="41CD5586">
        <w:rPr>
          <w:sz w:val="21"/>
          <w:szCs w:val="21"/>
        </w:rPr>
        <w:t>and</w:t>
      </w:r>
      <w:r w:rsidRPr="41CD5586">
        <w:rPr>
          <w:spacing w:val="-4"/>
          <w:sz w:val="21"/>
          <w:szCs w:val="21"/>
        </w:rPr>
        <w:t xml:space="preserve"> </w:t>
      </w:r>
      <w:r w:rsidRPr="41CD5586">
        <w:rPr>
          <w:sz w:val="21"/>
          <w:szCs w:val="21"/>
        </w:rPr>
        <w:t>conditions</w:t>
      </w:r>
      <w:r w:rsidRPr="41CD5586">
        <w:rPr>
          <w:spacing w:val="-4"/>
          <w:sz w:val="21"/>
          <w:szCs w:val="21"/>
        </w:rPr>
        <w:t xml:space="preserve"> </w:t>
      </w:r>
      <w:r w:rsidRPr="41CD5586">
        <w:rPr>
          <w:sz w:val="21"/>
          <w:szCs w:val="21"/>
        </w:rPr>
        <w:t>of</w:t>
      </w:r>
      <w:r w:rsidRPr="41CD5586">
        <w:rPr>
          <w:spacing w:val="-6"/>
          <w:sz w:val="21"/>
          <w:szCs w:val="21"/>
        </w:rPr>
        <w:t xml:space="preserve"> </w:t>
      </w:r>
      <w:r w:rsidRPr="41CD5586">
        <w:rPr>
          <w:sz w:val="21"/>
          <w:szCs w:val="21"/>
        </w:rPr>
        <w:t>the</w:t>
      </w:r>
      <w:r w:rsidRPr="41CD5586">
        <w:rPr>
          <w:spacing w:val="-4"/>
          <w:sz w:val="21"/>
          <w:szCs w:val="21"/>
        </w:rPr>
        <w:t xml:space="preserve"> </w:t>
      </w:r>
      <w:r w:rsidRPr="41CD5586">
        <w:rPr>
          <w:sz w:val="21"/>
          <w:szCs w:val="21"/>
        </w:rPr>
        <w:t>Loan</w:t>
      </w:r>
      <w:r w:rsidRPr="41CD5586">
        <w:rPr>
          <w:spacing w:val="-6"/>
          <w:sz w:val="21"/>
          <w:szCs w:val="21"/>
        </w:rPr>
        <w:t xml:space="preserve"> </w:t>
      </w:r>
      <w:r w:rsidRPr="41CD5586">
        <w:rPr>
          <w:sz w:val="21"/>
          <w:szCs w:val="21"/>
        </w:rPr>
        <w:t>Offer</w:t>
      </w:r>
      <w:r w:rsidRPr="41CD5586">
        <w:rPr>
          <w:spacing w:val="-5"/>
          <w:sz w:val="21"/>
          <w:szCs w:val="21"/>
        </w:rPr>
        <w:t xml:space="preserve"> </w:t>
      </w:r>
      <w:r w:rsidRPr="41CD5586">
        <w:rPr>
          <w:sz w:val="21"/>
          <w:szCs w:val="21"/>
        </w:rPr>
        <w:t>Letter</w:t>
      </w:r>
      <w:r w:rsidRPr="41CD5586">
        <w:rPr>
          <w:spacing w:val="-5"/>
          <w:sz w:val="21"/>
          <w:szCs w:val="21"/>
        </w:rPr>
        <w:t xml:space="preserve"> </w:t>
      </w:r>
      <w:r w:rsidRPr="41CD5586">
        <w:rPr>
          <w:sz w:val="21"/>
          <w:szCs w:val="21"/>
        </w:rPr>
        <w:t>from</w:t>
      </w:r>
      <w:r w:rsidRPr="41CD5586">
        <w:rPr>
          <w:spacing w:val="-3"/>
          <w:sz w:val="21"/>
          <w:szCs w:val="21"/>
        </w:rPr>
        <w:t xml:space="preserve"> </w:t>
      </w:r>
      <w:r w:rsidRPr="41CD5586">
        <w:rPr>
          <w:sz w:val="21"/>
          <w:szCs w:val="21"/>
        </w:rPr>
        <w:t>time</w:t>
      </w:r>
      <w:r w:rsidRPr="41CD5586">
        <w:rPr>
          <w:spacing w:val="-4"/>
          <w:sz w:val="21"/>
          <w:szCs w:val="21"/>
        </w:rPr>
        <w:t xml:space="preserve"> </w:t>
      </w:r>
      <w:r w:rsidRPr="41CD5586">
        <w:rPr>
          <w:sz w:val="21"/>
          <w:szCs w:val="21"/>
        </w:rPr>
        <w:t>to</w:t>
      </w:r>
      <w:r w:rsidRPr="41CD5586">
        <w:rPr>
          <w:spacing w:val="-5"/>
          <w:sz w:val="21"/>
          <w:szCs w:val="21"/>
        </w:rPr>
        <w:t xml:space="preserve"> </w:t>
      </w:r>
      <w:r w:rsidRPr="41CD5586">
        <w:rPr>
          <w:sz w:val="21"/>
          <w:szCs w:val="21"/>
        </w:rPr>
        <w:t>time,</w:t>
      </w:r>
      <w:r w:rsidRPr="41CD5586">
        <w:rPr>
          <w:spacing w:val="-6"/>
          <w:sz w:val="21"/>
          <w:szCs w:val="21"/>
        </w:rPr>
        <w:t xml:space="preserve"> </w:t>
      </w:r>
      <w:r w:rsidRPr="41CD5586">
        <w:rPr>
          <w:sz w:val="21"/>
          <w:szCs w:val="21"/>
        </w:rPr>
        <w:t>and</w:t>
      </w:r>
      <w:r w:rsidRPr="41CD5586">
        <w:rPr>
          <w:spacing w:val="-3"/>
          <w:sz w:val="21"/>
          <w:szCs w:val="21"/>
        </w:rPr>
        <w:t xml:space="preserve"> </w:t>
      </w:r>
      <w:r w:rsidRPr="41CD5586">
        <w:rPr>
          <w:sz w:val="21"/>
          <w:szCs w:val="21"/>
        </w:rPr>
        <w:t>MFI will</w:t>
      </w:r>
      <w:r w:rsidRPr="41CD5586">
        <w:rPr>
          <w:spacing w:val="-5"/>
          <w:sz w:val="21"/>
          <w:szCs w:val="21"/>
        </w:rPr>
        <w:t xml:space="preserve"> </w:t>
      </w:r>
      <w:r w:rsidRPr="41CD5586">
        <w:rPr>
          <w:sz w:val="21"/>
          <w:szCs w:val="21"/>
        </w:rPr>
        <w:t>write</w:t>
      </w:r>
      <w:r w:rsidRPr="41CD5586">
        <w:rPr>
          <w:spacing w:val="-4"/>
          <w:sz w:val="21"/>
          <w:szCs w:val="21"/>
        </w:rPr>
        <w:t xml:space="preserve"> </w:t>
      </w:r>
      <w:r w:rsidRPr="41CD5586">
        <w:rPr>
          <w:sz w:val="21"/>
          <w:szCs w:val="21"/>
        </w:rPr>
        <w:t>to</w:t>
      </w:r>
      <w:r w:rsidRPr="41CD5586">
        <w:rPr>
          <w:spacing w:val="-4"/>
          <w:sz w:val="21"/>
          <w:szCs w:val="21"/>
        </w:rPr>
        <w:t xml:space="preserve"> </w:t>
      </w:r>
      <w:r w:rsidRPr="41CD5586">
        <w:rPr>
          <w:sz w:val="21"/>
          <w:szCs w:val="21"/>
        </w:rPr>
        <w:t>the</w:t>
      </w:r>
      <w:r w:rsidRPr="41CD5586">
        <w:rPr>
          <w:spacing w:val="-3"/>
          <w:sz w:val="21"/>
          <w:szCs w:val="21"/>
        </w:rPr>
        <w:t xml:space="preserve"> </w:t>
      </w:r>
      <w:r w:rsidRPr="41CD5586">
        <w:rPr>
          <w:sz w:val="21"/>
          <w:szCs w:val="21"/>
        </w:rPr>
        <w:t>Borrower</w:t>
      </w:r>
      <w:r w:rsidRPr="41CD5586">
        <w:rPr>
          <w:spacing w:val="-4"/>
          <w:sz w:val="21"/>
          <w:szCs w:val="21"/>
        </w:rPr>
        <w:t xml:space="preserve"> </w:t>
      </w:r>
      <w:r w:rsidRPr="41CD5586">
        <w:rPr>
          <w:sz w:val="21"/>
          <w:szCs w:val="21"/>
        </w:rPr>
        <w:t>to</w:t>
      </w:r>
      <w:r w:rsidRPr="41CD5586">
        <w:rPr>
          <w:spacing w:val="-4"/>
          <w:sz w:val="21"/>
          <w:szCs w:val="21"/>
        </w:rPr>
        <w:t xml:space="preserve"> </w:t>
      </w:r>
      <w:r w:rsidRPr="41CD5586">
        <w:rPr>
          <w:sz w:val="21"/>
          <w:szCs w:val="21"/>
        </w:rPr>
        <w:t>give</w:t>
      </w:r>
      <w:r w:rsidRPr="41CD5586">
        <w:rPr>
          <w:spacing w:val="-4"/>
          <w:sz w:val="21"/>
          <w:szCs w:val="21"/>
        </w:rPr>
        <w:t xml:space="preserve"> </w:t>
      </w:r>
      <w:r w:rsidRPr="41CD5586">
        <w:rPr>
          <w:sz w:val="21"/>
          <w:szCs w:val="21"/>
        </w:rPr>
        <w:t>the</w:t>
      </w:r>
      <w:r w:rsidRPr="41CD5586">
        <w:rPr>
          <w:spacing w:val="-3"/>
          <w:sz w:val="21"/>
          <w:szCs w:val="21"/>
        </w:rPr>
        <w:t xml:space="preserve"> </w:t>
      </w:r>
      <w:r w:rsidRPr="41CD5586">
        <w:rPr>
          <w:sz w:val="21"/>
          <w:szCs w:val="21"/>
        </w:rPr>
        <w:t>Borrower</w:t>
      </w:r>
      <w:r w:rsidRPr="41CD5586">
        <w:rPr>
          <w:spacing w:val="-4"/>
          <w:sz w:val="21"/>
          <w:szCs w:val="21"/>
        </w:rPr>
        <w:t xml:space="preserve"> </w:t>
      </w:r>
      <w:r w:rsidRPr="41CD5586">
        <w:rPr>
          <w:sz w:val="21"/>
          <w:szCs w:val="21"/>
        </w:rPr>
        <w:t>reasonable</w:t>
      </w:r>
      <w:r w:rsidRPr="41CD5586">
        <w:rPr>
          <w:spacing w:val="-4"/>
          <w:sz w:val="21"/>
          <w:szCs w:val="21"/>
        </w:rPr>
        <w:t xml:space="preserve"> </w:t>
      </w:r>
      <w:r w:rsidRPr="41CD5586">
        <w:rPr>
          <w:sz w:val="21"/>
          <w:szCs w:val="21"/>
        </w:rPr>
        <w:t>advance</w:t>
      </w:r>
      <w:r w:rsidRPr="41CD5586">
        <w:rPr>
          <w:spacing w:val="-4"/>
          <w:sz w:val="21"/>
          <w:szCs w:val="21"/>
        </w:rPr>
        <w:t xml:space="preserve"> </w:t>
      </w:r>
      <w:r w:rsidRPr="41CD5586">
        <w:rPr>
          <w:sz w:val="21"/>
          <w:szCs w:val="21"/>
        </w:rPr>
        <w:t>notice</w:t>
      </w:r>
      <w:r w:rsidRPr="41CD5586">
        <w:rPr>
          <w:spacing w:val="-4"/>
          <w:sz w:val="21"/>
          <w:szCs w:val="21"/>
        </w:rPr>
        <w:t xml:space="preserve"> </w:t>
      </w:r>
      <w:r w:rsidRPr="41CD5586">
        <w:rPr>
          <w:sz w:val="21"/>
          <w:szCs w:val="21"/>
        </w:rPr>
        <w:t>of</w:t>
      </w:r>
      <w:r w:rsidRPr="41CD5586">
        <w:rPr>
          <w:spacing w:val="-5"/>
          <w:sz w:val="21"/>
          <w:szCs w:val="21"/>
        </w:rPr>
        <w:t xml:space="preserve"> </w:t>
      </w:r>
      <w:r w:rsidRPr="41CD5586">
        <w:rPr>
          <w:sz w:val="21"/>
          <w:szCs w:val="21"/>
        </w:rPr>
        <w:t>any</w:t>
      </w:r>
      <w:r w:rsidRPr="41CD5586">
        <w:rPr>
          <w:spacing w:val="-3"/>
          <w:sz w:val="21"/>
          <w:szCs w:val="21"/>
        </w:rPr>
        <w:t xml:space="preserve"> </w:t>
      </w:r>
      <w:r w:rsidRPr="41CD5586">
        <w:rPr>
          <w:sz w:val="21"/>
          <w:szCs w:val="21"/>
        </w:rPr>
        <w:t>changes.</w:t>
      </w:r>
    </w:p>
    <w:p w14:paraId="17B628A4" w14:textId="77777777" w:rsidR="003C7B5B" w:rsidRDefault="003C7B5B">
      <w:pPr>
        <w:pStyle w:val="BodyText"/>
        <w:rPr>
          <w:sz w:val="19"/>
        </w:rPr>
      </w:pPr>
    </w:p>
    <w:p w14:paraId="17B628A5" w14:textId="77777777" w:rsidR="003C7B5B" w:rsidRDefault="000303E0">
      <w:pPr>
        <w:pStyle w:val="BodyText"/>
        <w:ind w:left="820" w:right="152"/>
      </w:pPr>
      <w:r>
        <w:t>These terms may be amended, replaced and/or supplemented from time to time by MFI in the following circumstances:</w:t>
      </w:r>
    </w:p>
    <w:p w14:paraId="17B628A7" w14:textId="7C3384C9" w:rsidR="003C7B5B" w:rsidRDefault="000303E0">
      <w:pPr>
        <w:pStyle w:val="ListParagraph"/>
        <w:numPr>
          <w:ilvl w:val="1"/>
          <w:numId w:val="23"/>
        </w:numPr>
        <w:tabs>
          <w:tab w:val="left" w:pos="1541"/>
        </w:tabs>
        <w:spacing w:before="84"/>
        <w:ind w:left="1540" w:right="458" w:hanging="720"/>
      </w:pPr>
      <w:r>
        <w:rPr>
          <w:sz w:val="21"/>
        </w:rPr>
        <w:t>to comply with any changes in applicable law, or with the requirements or recommendations</w:t>
      </w:r>
      <w:r>
        <w:rPr>
          <w:spacing w:val="-3"/>
          <w:sz w:val="21"/>
        </w:rPr>
        <w:t xml:space="preserve"> </w:t>
      </w:r>
      <w:r>
        <w:rPr>
          <w:sz w:val="21"/>
        </w:rPr>
        <w:t>of</w:t>
      </w:r>
      <w:r>
        <w:rPr>
          <w:spacing w:val="-5"/>
          <w:sz w:val="21"/>
        </w:rPr>
        <w:t xml:space="preserve"> </w:t>
      </w:r>
      <w:r>
        <w:rPr>
          <w:sz w:val="21"/>
        </w:rPr>
        <w:t>any</w:t>
      </w:r>
      <w:r>
        <w:rPr>
          <w:spacing w:val="-2"/>
          <w:sz w:val="21"/>
        </w:rPr>
        <w:t xml:space="preserve"> </w:t>
      </w:r>
      <w:r>
        <w:rPr>
          <w:sz w:val="21"/>
        </w:rPr>
        <w:t>regulatory</w:t>
      </w:r>
      <w:r>
        <w:rPr>
          <w:spacing w:val="-4"/>
          <w:sz w:val="21"/>
        </w:rPr>
        <w:t xml:space="preserve"> </w:t>
      </w:r>
      <w:r>
        <w:rPr>
          <w:sz w:val="21"/>
        </w:rPr>
        <w:t>authority,</w:t>
      </w:r>
      <w:r>
        <w:rPr>
          <w:spacing w:val="-4"/>
          <w:sz w:val="21"/>
        </w:rPr>
        <w:t xml:space="preserve"> </w:t>
      </w:r>
      <w:r>
        <w:rPr>
          <w:sz w:val="21"/>
        </w:rPr>
        <w:t>or</w:t>
      </w:r>
      <w:r>
        <w:rPr>
          <w:spacing w:val="-4"/>
          <w:sz w:val="21"/>
        </w:rPr>
        <w:t xml:space="preserve"> </w:t>
      </w:r>
      <w:r>
        <w:rPr>
          <w:sz w:val="21"/>
        </w:rPr>
        <w:t>with</w:t>
      </w:r>
      <w:r>
        <w:rPr>
          <w:spacing w:val="-3"/>
          <w:sz w:val="21"/>
        </w:rPr>
        <w:t xml:space="preserve"> </w:t>
      </w:r>
      <w:r>
        <w:rPr>
          <w:sz w:val="21"/>
        </w:rPr>
        <w:t>the</w:t>
      </w:r>
      <w:r>
        <w:rPr>
          <w:spacing w:val="-3"/>
          <w:sz w:val="21"/>
        </w:rPr>
        <w:t xml:space="preserve"> </w:t>
      </w:r>
      <w:r>
        <w:rPr>
          <w:sz w:val="21"/>
        </w:rPr>
        <w:t>decision</w:t>
      </w:r>
      <w:r>
        <w:rPr>
          <w:spacing w:val="-3"/>
          <w:sz w:val="21"/>
        </w:rPr>
        <w:t xml:space="preserve"> </w:t>
      </w:r>
      <w:r>
        <w:rPr>
          <w:sz w:val="21"/>
        </w:rPr>
        <w:t>of</w:t>
      </w:r>
      <w:r>
        <w:rPr>
          <w:spacing w:val="-5"/>
          <w:sz w:val="21"/>
        </w:rPr>
        <w:t xml:space="preserve"> </w:t>
      </w:r>
      <w:r>
        <w:rPr>
          <w:sz w:val="21"/>
        </w:rPr>
        <w:t>a</w:t>
      </w:r>
      <w:r>
        <w:rPr>
          <w:spacing w:val="-4"/>
          <w:sz w:val="21"/>
        </w:rPr>
        <w:t xml:space="preserve"> </w:t>
      </w:r>
      <w:r>
        <w:rPr>
          <w:sz w:val="21"/>
        </w:rPr>
        <w:t>court</w:t>
      </w:r>
      <w:r>
        <w:rPr>
          <w:spacing w:val="-4"/>
          <w:sz w:val="21"/>
        </w:rPr>
        <w:t xml:space="preserve"> </w:t>
      </w:r>
      <w:r>
        <w:rPr>
          <w:sz w:val="21"/>
        </w:rPr>
        <w:t>of</w:t>
      </w:r>
      <w:r>
        <w:rPr>
          <w:spacing w:val="-2"/>
          <w:sz w:val="21"/>
        </w:rPr>
        <w:t xml:space="preserve"> </w:t>
      </w:r>
      <w:r>
        <w:rPr>
          <w:sz w:val="21"/>
        </w:rPr>
        <w:t>law or an</w:t>
      </w:r>
      <w:r>
        <w:rPr>
          <w:spacing w:val="-4"/>
          <w:sz w:val="21"/>
        </w:rPr>
        <w:t xml:space="preserve"> </w:t>
      </w:r>
      <w:r w:rsidR="008615E3">
        <w:rPr>
          <w:sz w:val="21"/>
        </w:rPr>
        <w:t>ombudsman.</w:t>
      </w:r>
    </w:p>
    <w:p w14:paraId="17B628A8" w14:textId="77777777" w:rsidR="003C7B5B" w:rsidRDefault="003C7B5B">
      <w:pPr>
        <w:pStyle w:val="BodyText"/>
        <w:spacing w:before="10"/>
        <w:rPr>
          <w:sz w:val="18"/>
        </w:rPr>
      </w:pPr>
    </w:p>
    <w:p w14:paraId="17B628A9" w14:textId="4B13C575" w:rsidR="003C7B5B" w:rsidRDefault="000303E0">
      <w:pPr>
        <w:pStyle w:val="ListParagraph"/>
        <w:numPr>
          <w:ilvl w:val="1"/>
          <w:numId w:val="23"/>
        </w:numPr>
        <w:tabs>
          <w:tab w:val="left" w:pos="1540"/>
          <w:tab w:val="left" w:pos="1541"/>
        </w:tabs>
        <w:ind w:left="1540" w:hanging="721"/>
      </w:pPr>
      <w:r>
        <w:rPr>
          <w:sz w:val="21"/>
        </w:rPr>
        <w:t>to reflect any changes in banking</w:t>
      </w:r>
      <w:r>
        <w:rPr>
          <w:spacing w:val="-7"/>
          <w:sz w:val="21"/>
        </w:rPr>
        <w:t xml:space="preserve"> </w:t>
      </w:r>
      <w:r w:rsidR="008615E3">
        <w:rPr>
          <w:sz w:val="21"/>
        </w:rPr>
        <w:t>practice.</w:t>
      </w:r>
    </w:p>
    <w:p w14:paraId="17B628AA" w14:textId="77777777" w:rsidR="003C7B5B" w:rsidRDefault="003C7B5B">
      <w:pPr>
        <w:pStyle w:val="BodyText"/>
        <w:spacing w:before="11"/>
        <w:rPr>
          <w:sz w:val="18"/>
        </w:rPr>
      </w:pPr>
    </w:p>
    <w:p w14:paraId="17B628AB" w14:textId="23CAE58C" w:rsidR="003C7B5B" w:rsidRDefault="16200380">
      <w:pPr>
        <w:pStyle w:val="ListParagraph"/>
        <w:numPr>
          <w:ilvl w:val="1"/>
          <w:numId w:val="23"/>
        </w:numPr>
        <w:tabs>
          <w:tab w:val="left" w:pos="1541"/>
        </w:tabs>
        <w:ind w:left="1540" w:right="453" w:hanging="720"/>
      </w:pPr>
      <w:r w:rsidRPr="4172362A">
        <w:rPr>
          <w:sz w:val="21"/>
          <w:szCs w:val="21"/>
        </w:rPr>
        <w:t xml:space="preserve">to comply with any requirements of the Guarantee Facility for the time being established under </w:t>
      </w:r>
      <w:r w:rsidR="005E33A2">
        <w:rPr>
          <w:sz w:val="21"/>
          <w:szCs w:val="21"/>
        </w:rPr>
        <w:t>the</w:t>
      </w:r>
      <w:r w:rsidR="5FB44460" w:rsidRPr="4172362A">
        <w:rPr>
          <w:sz w:val="21"/>
          <w:szCs w:val="21"/>
        </w:rPr>
        <w:t xml:space="preserve"> </w:t>
      </w:r>
      <w:proofErr w:type="spellStart"/>
      <w:r w:rsidR="008615E3" w:rsidRPr="4172362A">
        <w:rPr>
          <w:sz w:val="21"/>
          <w:szCs w:val="21"/>
        </w:rPr>
        <w:t>InvestEU</w:t>
      </w:r>
      <w:proofErr w:type="spellEnd"/>
      <w:r w:rsidR="008615E3" w:rsidRPr="4172362A">
        <w:rPr>
          <w:sz w:val="21"/>
          <w:szCs w:val="21"/>
        </w:rPr>
        <w:t xml:space="preserve"> from</w:t>
      </w:r>
      <w:r w:rsidRPr="4172362A">
        <w:rPr>
          <w:sz w:val="21"/>
          <w:szCs w:val="21"/>
        </w:rPr>
        <w:t xml:space="preserve"> which the financing of the Loan benefits;</w:t>
      </w:r>
      <w:r w:rsidRPr="4172362A">
        <w:rPr>
          <w:spacing w:val="-4"/>
          <w:sz w:val="21"/>
          <w:szCs w:val="21"/>
        </w:rPr>
        <w:t xml:space="preserve"> </w:t>
      </w:r>
      <w:r w:rsidRPr="4172362A">
        <w:rPr>
          <w:sz w:val="21"/>
          <w:szCs w:val="21"/>
        </w:rPr>
        <w:t>or</w:t>
      </w:r>
    </w:p>
    <w:p w14:paraId="17B628AC" w14:textId="77777777" w:rsidR="003C7B5B" w:rsidRDefault="003C7B5B">
      <w:pPr>
        <w:pStyle w:val="BodyText"/>
        <w:rPr>
          <w:sz w:val="19"/>
        </w:rPr>
      </w:pPr>
    </w:p>
    <w:p w14:paraId="17B628AD" w14:textId="77777777" w:rsidR="003C7B5B" w:rsidRDefault="000303E0">
      <w:pPr>
        <w:pStyle w:val="ListParagraph"/>
        <w:numPr>
          <w:ilvl w:val="1"/>
          <w:numId w:val="23"/>
        </w:numPr>
        <w:tabs>
          <w:tab w:val="left" w:pos="1540"/>
          <w:tab w:val="left" w:pos="1541"/>
        </w:tabs>
        <w:ind w:left="1540" w:hanging="721"/>
      </w:pPr>
      <w:r>
        <w:rPr>
          <w:sz w:val="21"/>
        </w:rPr>
        <w:t>to reflect any enhancements made to MFI’s computer</w:t>
      </w:r>
      <w:r>
        <w:rPr>
          <w:spacing w:val="-13"/>
          <w:sz w:val="21"/>
        </w:rPr>
        <w:t xml:space="preserve"> </w:t>
      </w:r>
      <w:r>
        <w:rPr>
          <w:sz w:val="21"/>
        </w:rPr>
        <w:t>systems.</w:t>
      </w:r>
    </w:p>
    <w:p w14:paraId="17B628AE" w14:textId="77777777" w:rsidR="003C7B5B" w:rsidRDefault="003C7B5B">
      <w:pPr>
        <w:pStyle w:val="BodyText"/>
        <w:spacing w:before="10"/>
        <w:rPr>
          <w:sz w:val="18"/>
        </w:rPr>
      </w:pPr>
    </w:p>
    <w:p w14:paraId="17B628AF" w14:textId="77777777" w:rsidR="003C7B5B" w:rsidRDefault="000303E0">
      <w:pPr>
        <w:pStyle w:val="Heading4"/>
      </w:pPr>
      <w:r>
        <w:t>Information</w:t>
      </w:r>
    </w:p>
    <w:p w14:paraId="17B628B0" w14:textId="77777777" w:rsidR="003C7B5B" w:rsidRDefault="003C7B5B">
      <w:pPr>
        <w:pStyle w:val="BodyText"/>
        <w:spacing w:before="2"/>
        <w:rPr>
          <w:b/>
          <w:i/>
          <w:sz w:val="19"/>
        </w:rPr>
      </w:pPr>
    </w:p>
    <w:p w14:paraId="17B628B1" w14:textId="4A8520E9" w:rsidR="003C7B5B" w:rsidRPr="006017F1" w:rsidRDefault="56E3B176">
      <w:pPr>
        <w:pStyle w:val="ListParagraph"/>
        <w:numPr>
          <w:ilvl w:val="0"/>
          <w:numId w:val="23"/>
        </w:numPr>
        <w:tabs>
          <w:tab w:val="left" w:pos="821"/>
        </w:tabs>
        <w:ind w:left="820" w:right="453"/>
        <w:jc w:val="both"/>
      </w:pPr>
      <w:r w:rsidRPr="41CD5586">
        <w:rPr>
          <w:sz w:val="21"/>
          <w:szCs w:val="21"/>
        </w:rPr>
        <w:t>The Loan is being made available to the Borrower on the understanding that you have given MFI full information concerning all material facts in respect of the Borrower and the SME Business. It is a further condition that the Borrower makes available to MFI, on demand, all information (including access to bank accounts) that may reasonably be required to satisfy MFI that the Loan has been applied solely for the agreed</w:t>
      </w:r>
      <w:r w:rsidRPr="41CD5586">
        <w:rPr>
          <w:spacing w:val="-16"/>
          <w:sz w:val="21"/>
          <w:szCs w:val="21"/>
        </w:rPr>
        <w:t xml:space="preserve"> </w:t>
      </w:r>
      <w:r w:rsidRPr="41CD5586">
        <w:rPr>
          <w:sz w:val="21"/>
          <w:szCs w:val="21"/>
        </w:rPr>
        <w:t>purpose.</w:t>
      </w:r>
    </w:p>
    <w:p w14:paraId="704C57E5" w14:textId="652736AD" w:rsidR="00946F59" w:rsidRDefault="00946F59" w:rsidP="00946F59">
      <w:pPr>
        <w:tabs>
          <w:tab w:val="left" w:pos="821"/>
        </w:tabs>
        <w:ind w:left="100" w:right="453"/>
        <w:jc w:val="right"/>
      </w:pPr>
    </w:p>
    <w:p w14:paraId="2C697FAA" w14:textId="3490FDEF" w:rsidR="00946F59" w:rsidRPr="006017F1" w:rsidRDefault="00946F59" w:rsidP="006017F1">
      <w:pPr>
        <w:tabs>
          <w:tab w:val="left" w:pos="821"/>
        </w:tabs>
        <w:ind w:right="453"/>
        <w:jc w:val="both"/>
        <w:rPr>
          <w:b/>
          <w:bCs/>
        </w:rPr>
      </w:pPr>
      <w:r w:rsidRPr="006017F1">
        <w:rPr>
          <w:b/>
          <w:bCs/>
        </w:rPr>
        <w:t>SBCI</w:t>
      </w:r>
    </w:p>
    <w:p w14:paraId="17B628B2" w14:textId="77777777" w:rsidR="003C7B5B" w:rsidRDefault="003C7B5B">
      <w:pPr>
        <w:pStyle w:val="BodyText"/>
        <w:rPr>
          <w:sz w:val="19"/>
        </w:rPr>
      </w:pPr>
    </w:p>
    <w:p w14:paraId="17B628B3" w14:textId="77777777" w:rsidR="003C7B5B" w:rsidRDefault="56E3B176">
      <w:pPr>
        <w:pStyle w:val="ListParagraph"/>
        <w:numPr>
          <w:ilvl w:val="0"/>
          <w:numId w:val="23"/>
        </w:numPr>
        <w:tabs>
          <w:tab w:val="left" w:pos="821"/>
        </w:tabs>
        <w:ind w:left="820" w:right="454"/>
        <w:jc w:val="both"/>
      </w:pPr>
      <w:r w:rsidRPr="41CD5586">
        <w:rPr>
          <w:sz w:val="21"/>
          <w:szCs w:val="21"/>
        </w:rPr>
        <w:t xml:space="preserve">“The finance provided under this agreement has been supported with finance from the Strategic Banking Corporation of Ireland </w:t>
      </w:r>
      <w:r w:rsidRPr="0032700A">
        <w:rPr>
          <w:b/>
          <w:bCs/>
          <w:sz w:val="21"/>
          <w:szCs w:val="21"/>
        </w:rPr>
        <w:t>(SBCI)</w:t>
      </w:r>
      <w:r w:rsidRPr="41CD5586">
        <w:rPr>
          <w:sz w:val="21"/>
          <w:szCs w:val="21"/>
        </w:rPr>
        <w:t xml:space="preserve">. SBCI in turn is supported with finance from </w:t>
      </w:r>
      <w:hyperlink r:id="rId14">
        <w:r w:rsidRPr="41CD5586">
          <w:rPr>
            <w:sz w:val="21"/>
            <w:szCs w:val="21"/>
          </w:rPr>
          <w:t xml:space="preserve">https://sbci.gov.ie/our-partners/funding-partners </w:t>
        </w:r>
      </w:hyperlink>
      <w:r w:rsidRPr="41CD5586">
        <w:rPr>
          <w:sz w:val="21"/>
          <w:szCs w:val="21"/>
        </w:rPr>
        <w:t>and other persons from whom SBCI from time to time obtains funding. The interest cost of this finance has been reduced by a financial advantage, reflecting the financial advantage arising from the SBCI</w:t>
      </w:r>
      <w:r w:rsidRPr="41CD5586">
        <w:rPr>
          <w:spacing w:val="-35"/>
          <w:sz w:val="21"/>
          <w:szCs w:val="21"/>
        </w:rPr>
        <w:t xml:space="preserve"> </w:t>
      </w:r>
      <w:r w:rsidRPr="41CD5586">
        <w:rPr>
          <w:sz w:val="21"/>
          <w:szCs w:val="21"/>
        </w:rPr>
        <w:t>support”.</w:t>
      </w:r>
    </w:p>
    <w:p w14:paraId="17B628B4" w14:textId="77777777" w:rsidR="003C7B5B" w:rsidRDefault="003C7B5B">
      <w:pPr>
        <w:pStyle w:val="BodyText"/>
        <w:rPr>
          <w:sz w:val="19"/>
        </w:rPr>
      </w:pPr>
    </w:p>
    <w:p w14:paraId="17B628B5" w14:textId="77777777" w:rsidR="003C7B5B" w:rsidRDefault="000303E0">
      <w:pPr>
        <w:pStyle w:val="BodyText"/>
        <w:ind w:left="820"/>
      </w:pPr>
      <w:r>
        <w:t>The Borrower agrees to comply with the following undertakings and representations:</w:t>
      </w:r>
    </w:p>
    <w:p w14:paraId="17B628B6" w14:textId="77777777" w:rsidR="003C7B5B" w:rsidRDefault="003C7B5B">
      <w:pPr>
        <w:pStyle w:val="BodyText"/>
        <w:spacing w:before="2"/>
        <w:rPr>
          <w:sz w:val="25"/>
        </w:rPr>
      </w:pPr>
    </w:p>
    <w:p w14:paraId="17B628B7" w14:textId="74CD0DEB" w:rsidR="003C7B5B" w:rsidRDefault="000303E0">
      <w:pPr>
        <w:pStyle w:val="ListParagraph"/>
        <w:numPr>
          <w:ilvl w:val="1"/>
          <w:numId w:val="23"/>
        </w:numPr>
        <w:tabs>
          <w:tab w:val="left" w:pos="2085"/>
          <w:tab w:val="left" w:pos="2086"/>
        </w:tabs>
        <w:spacing w:line="288" w:lineRule="auto"/>
        <w:ind w:left="2085" w:right="460" w:hanging="994"/>
        <w:rPr>
          <w:sz w:val="20"/>
        </w:rPr>
      </w:pPr>
      <w:r>
        <w:rPr>
          <w:sz w:val="21"/>
        </w:rPr>
        <w:t>to use the subject of the Loan exclusively for the purposes specified in the Loan Offer Letter including these Terms and</w:t>
      </w:r>
      <w:r>
        <w:rPr>
          <w:spacing w:val="-11"/>
          <w:sz w:val="21"/>
        </w:rPr>
        <w:t xml:space="preserve"> </w:t>
      </w:r>
      <w:r>
        <w:rPr>
          <w:sz w:val="21"/>
        </w:rPr>
        <w:t>Conditions</w:t>
      </w:r>
    </w:p>
    <w:p w14:paraId="17B628B8" w14:textId="77777777" w:rsidR="003C7B5B" w:rsidRDefault="003C7B5B">
      <w:pPr>
        <w:pStyle w:val="BodyText"/>
        <w:spacing w:before="9"/>
        <w:rPr>
          <w:sz w:val="20"/>
        </w:rPr>
      </w:pPr>
    </w:p>
    <w:p w14:paraId="17B628B9" w14:textId="799BD67F" w:rsidR="003C7B5B" w:rsidRDefault="000303E0">
      <w:pPr>
        <w:pStyle w:val="ListParagraph"/>
        <w:numPr>
          <w:ilvl w:val="1"/>
          <w:numId w:val="23"/>
        </w:numPr>
        <w:tabs>
          <w:tab w:val="left" w:pos="2085"/>
          <w:tab w:val="left" w:pos="2086"/>
        </w:tabs>
        <w:spacing w:line="288" w:lineRule="auto"/>
        <w:ind w:left="2085" w:right="455" w:hanging="994"/>
        <w:rPr>
          <w:sz w:val="20"/>
        </w:rPr>
      </w:pPr>
      <w:r>
        <w:rPr>
          <w:sz w:val="21"/>
        </w:rPr>
        <w:t>to operate the Borrower in compliance with Environmental Laws, obtain and maintain for the subject of the relevant Loan where required the approval of the competent environmental authorities, comply with such approvals; and supply, upon the Lender</w:t>
      </w:r>
      <w:r w:rsidR="00E95B44">
        <w:rPr>
          <w:sz w:val="21"/>
        </w:rPr>
        <w:t>’</w:t>
      </w:r>
      <w:r>
        <w:rPr>
          <w:sz w:val="21"/>
        </w:rPr>
        <w:t>s request, evidence to verify its fulfilment of the obligations set out in this</w:t>
      </w:r>
      <w:r>
        <w:rPr>
          <w:spacing w:val="-7"/>
          <w:sz w:val="21"/>
        </w:rPr>
        <w:t xml:space="preserve"> </w:t>
      </w:r>
      <w:r>
        <w:rPr>
          <w:sz w:val="21"/>
        </w:rPr>
        <w:t>paragraph</w:t>
      </w:r>
    </w:p>
    <w:p w14:paraId="17B628BA" w14:textId="77777777" w:rsidR="003C7B5B" w:rsidRDefault="003C7B5B">
      <w:pPr>
        <w:pStyle w:val="BodyText"/>
        <w:spacing w:before="10"/>
        <w:rPr>
          <w:sz w:val="20"/>
        </w:rPr>
      </w:pPr>
    </w:p>
    <w:p w14:paraId="17B628BB" w14:textId="6A80B627" w:rsidR="003C7B5B" w:rsidRDefault="000303E0">
      <w:pPr>
        <w:pStyle w:val="ListParagraph"/>
        <w:numPr>
          <w:ilvl w:val="1"/>
          <w:numId w:val="23"/>
        </w:numPr>
        <w:tabs>
          <w:tab w:val="left" w:pos="2085"/>
          <w:tab w:val="left" w:pos="2086"/>
        </w:tabs>
        <w:spacing w:before="1" w:line="288" w:lineRule="auto"/>
        <w:ind w:left="2085" w:right="456" w:hanging="994"/>
        <w:rPr>
          <w:sz w:val="20"/>
        </w:rPr>
      </w:pPr>
      <w:r>
        <w:rPr>
          <w:sz w:val="21"/>
        </w:rPr>
        <w:t>to operate the subject of the relevant Loan in accordance with the relevant standards of EU law, as well as the relevant laws of Ireland or other applicable</w:t>
      </w:r>
      <w:r>
        <w:rPr>
          <w:spacing w:val="-2"/>
          <w:sz w:val="21"/>
        </w:rPr>
        <w:t xml:space="preserve"> </w:t>
      </w:r>
      <w:r>
        <w:rPr>
          <w:sz w:val="21"/>
        </w:rPr>
        <w:t>laws</w:t>
      </w:r>
    </w:p>
    <w:p w14:paraId="17B628BC" w14:textId="77777777" w:rsidR="003C7B5B" w:rsidRDefault="003C7B5B">
      <w:pPr>
        <w:pStyle w:val="BodyText"/>
        <w:spacing w:before="10"/>
        <w:rPr>
          <w:sz w:val="20"/>
        </w:rPr>
      </w:pPr>
    </w:p>
    <w:p w14:paraId="17B628BD" w14:textId="66D8E549" w:rsidR="003C7B5B" w:rsidRDefault="000303E0">
      <w:pPr>
        <w:pStyle w:val="ListParagraph"/>
        <w:numPr>
          <w:ilvl w:val="1"/>
          <w:numId w:val="23"/>
        </w:numPr>
        <w:tabs>
          <w:tab w:val="left" w:pos="2085"/>
          <w:tab w:val="left" w:pos="2086"/>
        </w:tabs>
        <w:spacing w:line="288" w:lineRule="auto"/>
        <w:ind w:left="2085" w:right="458" w:hanging="994"/>
        <w:rPr>
          <w:sz w:val="20"/>
        </w:rPr>
      </w:pPr>
      <w:r>
        <w:rPr>
          <w:sz w:val="21"/>
        </w:rPr>
        <w:t xml:space="preserve">to maintain in force all permits, licenses, approvals or </w:t>
      </w:r>
      <w:proofErr w:type="spellStart"/>
      <w:r>
        <w:rPr>
          <w:sz w:val="21"/>
        </w:rPr>
        <w:t>authorisations</w:t>
      </w:r>
      <w:proofErr w:type="spellEnd"/>
      <w:r>
        <w:rPr>
          <w:sz w:val="21"/>
        </w:rPr>
        <w:t xml:space="preserve"> necessary for the operation of the subject of the relevant</w:t>
      </w:r>
      <w:r>
        <w:rPr>
          <w:spacing w:val="-15"/>
          <w:sz w:val="21"/>
        </w:rPr>
        <w:t xml:space="preserve"> </w:t>
      </w:r>
      <w:r>
        <w:rPr>
          <w:sz w:val="21"/>
        </w:rPr>
        <w:t>Loan</w:t>
      </w:r>
    </w:p>
    <w:p w14:paraId="17B628BE" w14:textId="77777777" w:rsidR="003C7B5B" w:rsidRDefault="003C7B5B">
      <w:pPr>
        <w:pStyle w:val="BodyText"/>
        <w:spacing w:before="11"/>
        <w:rPr>
          <w:sz w:val="20"/>
        </w:rPr>
      </w:pPr>
    </w:p>
    <w:p w14:paraId="17B628BF" w14:textId="29E109AC" w:rsidR="003C7B5B" w:rsidRDefault="000303E0">
      <w:pPr>
        <w:pStyle w:val="ListParagraph"/>
        <w:numPr>
          <w:ilvl w:val="1"/>
          <w:numId w:val="23"/>
        </w:numPr>
        <w:tabs>
          <w:tab w:val="left" w:pos="2085"/>
          <w:tab w:val="left" w:pos="2086"/>
        </w:tabs>
        <w:spacing w:line="285" w:lineRule="auto"/>
        <w:ind w:left="2085" w:right="458" w:hanging="994"/>
        <w:rPr>
          <w:sz w:val="20"/>
        </w:rPr>
      </w:pPr>
      <w:r>
        <w:rPr>
          <w:sz w:val="21"/>
        </w:rPr>
        <w:t>to keep books and records of all financial transactions and expenditures in connection with the subject of the relevant</w:t>
      </w:r>
      <w:r>
        <w:rPr>
          <w:spacing w:val="-9"/>
          <w:sz w:val="21"/>
        </w:rPr>
        <w:t xml:space="preserve"> </w:t>
      </w:r>
      <w:r>
        <w:rPr>
          <w:sz w:val="21"/>
        </w:rPr>
        <w:t>Borrower</w:t>
      </w:r>
    </w:p>
    <w:p w14:paraId="17B628C0" w14:textId="77777777" w:rsidR="003C7B5B" w:rsidRDefault="003C7B5B">
      <w:pPr>
        <w:pStyle w:val="BodyText"/>
        <w:spacing w:before="2"/>
      </w:pPr>
    </w:p>
    <w:p w14:paraId="17B628C3" w14:textId="7771DBF0" w:rsidR="003C7B5B" w:rsidRDefault="000303E0" w:rsidP="00205086">
      <w:pPr>
        <w:pStyle w:val="ListParagraph"/>
        <w:numPr>
          <w:ilvl w:val="1"/>
          <w:numId w:val="23"/>
        </w:numPr>
        <w:tabs>
          <w:tab w:val="left" w:pos="2085"/>
          <w:tab w:val="left" w:pos="2086"/>
        </w:tabs>
        <w:spacing w:before="84" w:line="288" w:lineRule="auto"/>
        <w:ind w:left="2085" w:right="254" w:hanging="994"/>
      </w:pPr>
      <w:r w:rsidRPr="00372657">
        <w:rPr>
          <w:sz w:val="21"/>
        </w:rPr>
        <w:t>to represent to MFI that to the best of its knowledge, no funds used to make payments under the Loan or otherwise connected with the Loan are of illicit origin,</w:t>
      </w:r>
      <w:r w:rsidRPr="00372657">
        <w:rPr>
          <w:spacing w:val="13"/>
          <w:sz w:val="21"/>
        </w:rPr>
        <w:t xml:space="preserve"> </w:t>
      </w:r>
      <w:r w:rsidRPr="00372657">
        <w:rPr>
          <w:sz w:val="21"/>
        </w:rPr>
        <w:t>including</w:t>
      </w:r>
      <w:r w:rsidRPr="00372657">
        <w:rPr>
          <w:spacing w:val="16"/>
          <w:sz w:val="21"/>
        </w:rPr>
        <w:t xml:space="preserve"> </w:t>
      </w:r>
      <w:r w:rsidRPr="00372657">
        <w:rPr>
          <w:sz w:val="21"/>
        </w:rPr>
        <w:t>products</w:t>
      </w:r>
      <w:r w:rsidRPr="00372657">
        <w:rPr>
          <w:spacing w:val="15"/>
          <w:sz w:val="21"/>
        </w:rPr>
        <w:t xml:space="preserve"> </w:t>
      </w:r>
      <w:r w:rsidRPr="00372657">
        <w:rPr>
          <w:sz w:val="21"/>
        </w:rPr>
        <w:t>of</w:t>
      </w:r>
      <w:r w:rsidRPr="00372657">
        <w:rPr>
          <w:spacing w:val="14"/>
          <w:sz w:val="21"/>
        </w:rPr>
        <w:t xml:space="preserve"> </w:t>
      </w:r>
      <w:r w:rsidRPr="00372657">
        <w:rPr>
          <w:sz w:val="21"/>
        </w:rPr>
        <w:t>money</w:t>
      </w:r>
      <w:r w:rsidRPr="00372657">
        <w:rPr>
          <w:spacing w:val="16"/>
          <w:sz w:val="21"/>
        </w:rPr>
        <w:t xml:space="preserve"> </w:t>
      </w:r>
      <w:r w:rsidRPr="00372657">
        <w:rPr>
          <w:sz w:val="21"/>
        </w:rPr>
        <w:t>laundering</w:t>
      </w:r>
      <w:r w:rsidRPr="00372657">
        <w:rPr>
          <w:spacing w:val="16"/>
          <w:sz w:val="21"/>
        </w:rPr>
        <w:t xml:space="preserve"> </w:t>
      </w:r>
      <w:r w:rsidRPr="00372657">
        <w:rPr>
          <w:sz w:val="21"/>
        </w:rPr>
        <w:t>or</w:t>
      </w:r>
      <w:r w:rsidRPr="00372657">
        <w:rPr>
          <w:spacing w:val="14"/>
          <w:sz w:val="21"/>
        </w:rPr>
        <w:t xml:space="preserve"> </w:t>
      </w:r>
      <w:r w:rsidRPr="00372657">
        <w:rPr>
          <w:sz w:val="21"/>
        </w:rPr>
        <w:t>linked</w:t>
      </w:r>
      <w:r w:rsidRPr="00372657">
        <w:rPr>
          <w:spacing w:val="16"/>
          <w:sz w:val="21"/>
        </w:rPr>
        <w:t xml:space="preserve"> </w:t>
      </w:r>
      <w:r w:rsidRPr="00372657">
        <w:rPr>
          <w:sz w:val="21"/>
        </w:rPr>
        <w:t>to</w:t>
      </w:r>
      <w:r w:rsidRPr="00372657">
        <w:rPr>
          <w:spacing w:val="16"/>
          <w:sz w:val="21"/>
        </w:rPr>
        <w:t xml:space="preserve"> </w:t>
      </w:r>
      <w:r w:rsidRPr="00372657">
        <w:rPr>
          <w:sz w:val="21"/>
        </w:rPr>
        <w:t>the</w:t>
      </w:r>
      <w:r w:rsidRPr="00372657">
        <w:rPr>
          <w:spacing w:val="16"/>
          <w:sz w:val="21"/>
        </w:rPr>
        <w:t xml:space="preserve"> </w:t>
      </w:r>
      <w:r w:rsidRPr="00372657">
        <w:rPr>
          <w:sz w:val="21"/>
        </w:rPr>
        <w:t>financing</w:t>
      </w:r>
      <w:r w:rsidRPr="00372657">
        <w:rPr>
          <w:spacing w:val="16"/>
          <w:sz w:val="21"/>
        </w:rPr>
        <w:t xml:space="preserve"> </w:t>
      </w:r>
      <w:r w:rsidRPr="00372657">
        <w:rPr>
          <w:sz w:val="21"/>
        </w:rPr>
        <w:t>of</w:t>
      </w:r>
      <w:r w:rsidR="00372657">
        <w:rPr>
          <w:sz w:val="21"/>
        </w:rPr>
        <w:t xml:space="preserve"> </w:t>
      </w:r>
      <w:r>
        <w:t>terrorism, as well as to promptly inform the MFI if at any time it becomes aware of the illicit origin of any such funds</w:t>
      </w:r>
    </w:p>
    <w:p w14:paraId="17B628C4" w14:textId="77777777" w:rsidR="003C7B5B" w:rsidRDefault="003C7B5B">
      <w:pPr>
        <w:pStyle w:val="BodyText"/>
        <w:spacing w:before="9"/>
        <w:rPr>
          <w:sz w:val="20"/>
        </w:rPr>
      </w:pPr>
    </w:p>
    <w:p w14:paraId="17B628C5" w14:textId="660F899C" w:rsidR="003C7B5B" w:rsidRDefault="000303E0">
      <w:pPr>
        <w:pStyle w:val="ListParagraph"/>
        <w:numPr>
          <w:ilvl w:val="1"/>
          <w:numId w:val="23"/>
        </w:numPr>
        <w:tabs>
          <w:tab w:val="left" w:pos="2085"/>
          <w:tab w:val="left" w:pos="2086"/>
        </w:tabs>
        <w:spacing w:line="288" w:lineRule="auto"/>
        <w:ind w:left="2085" w:right="456" w:hanging="994"/>
        <w:rPr>
          <w:sz w:val="20"/>
        </w:rPr>
      </w:pPr>
      <w:r>
        <w:rPr>
          <w:sz w:val="21"/>
        </w:rPr>
        <w:t>to allow persons designated by the SBCI and the SBCI Funders, as well as persons</w:t>
      </w:r>
      <w:r>
        <w:rPr>
          <w:spacing w:val="-4"/>
          <w:sz w:val="21"/>
        </w:rPr>
        <w:t xml:space="preserve"> </w:t>
      </w:r>
      <w:r>
        <w:rPr>
          <w:sz w:val="21"/>
        </w:rPr>
        <w:t>designated</w:t>
      </w:r>
      <w:r>
        <w:rPr>
          <w:spacing w:val="-4"/>
          <w:sz w:val="21"/>
        </w:rPr>
        <w:t xml:space="preserve"> </w:t>
      </w:r>
      <w:r>
        <w:rPr>
          <w:sz w:val="21"/>
        </w:rPr>
        <w:t>by</w:t>
      </w:r>
      <w:r>
        <w:rPr>
          <w:spacing w:val="-3"/>
          <w:sz w:val="21"/>
        </w:rPr>
        <w:t xml:space="preserve"> </w:t>
      </w:r>
      <w:r>
        <w:rPr>
          <w:sz w:val="21"/>
        </w:rPr>
        <w:t>any</w:t>
      </w:r>
      <w:r>
        <w:rPr>
          <w:spacing w:val="-4"/>
          <w:sz w:val="21"/>
        </w:rPr>
        <w:t xml:space="preserve"> </w:t>
      </w:r>
      <w:r>
        <w:rPr>
          <w:sz w:val="21"/>
        </w:rPr>
        <w:t>EU</w:t>
      </w:r>
      <w:r>
        <w:rPr>
          <w:spacing w:val="-2"/>
          <w:sz w:val="21"/>
        </w:rPr>
        <w:t xml:space="preserve"> </w:t>
      </w:r>
      <w:r>
        <w:rPr>
          <w:sz w:val="21"/>
        </w:rPr>
        <w:t>Body</w:t>
      </w:r>
      <w:r>
        <w:rPr>
          <w:spacing w:val="-4"/>
          <w:sz w:val="21"/>
        </w:rPr>
        <w:t xml:space="preserve"> </w:t>
      </w:r>
      <w:r>
        <w:rPr>
          <w:sz w:val="21"/>
        </w:rPr>
        <w:t>(each</w:t>
      </w:r>
      <w:r>
        <w:rPr>
          <w:spacing w:val="-5"/>
          <w:sz w:val="21"/>
        </w:rPr>
        <w:t xml:space="preserve"> </w:t>
      </w:r>
      <w:r>
        <w:rPr>
          <w:sz w:val="21"/>
        </w:rPr>
        <w:t>a</w:t>
      </w:r>
      <w:r>
        <w:rPr>
          <w:spacing w:val="-4"/>
          <w:sz w:val="21"/>
        </w:rPr>
        <w:t xml:space="preserve"> </w:t>
      </w:r>
      <w:r>
        <w:rPr>
          <w:sz w:val="21"/>
        </w:rPr>
        <w:t>“Designated</w:t>
      </w:r>
      <w:r>
        <w:rPr>
          <w:spacing w:val="-5"/>
          <w:sz w:val="21"/>
        </w:rPr>
        <w:t xml:space="preserve"> </w:t>
      </w:r>
      <w:r>
        <w:rPr>
          <w:sz w:val="21"/>
        </w:rPr>
        <w:t>Person”)</w:t>
      </w:r>
      <w:r>
        <w:rPr>
          <w:spacing w:val="-5"/>
          <w:sz w:val="21"/>
        </w:rPr>
        <w:t xml:space="preserve"> </w:t>
      </w:r>
      <w:r>
        <w:rPr>
          <w:sz w:val="21"/>
        </w:rPr>
        <w:t>when</w:t>
      </w:r>
      <w:r>
        <w:rPr>
          <w:spacing w:val="-5"/>
          <w:sz w:val="21"/>
        </w:rPr>
        <w:t xml:space="preserve"> </w:t>
      </w:r>
      <w:r>
        <w:rPr>
          <w:sz w:val="21"/>
        </w:rPr>
        <w:t>so required by the relevant mandatory provisions of European Union law upon reasonable notice and during working</w:t>
      </w:r>
      <w:r>
        <w:rPr>
          <w:spacing w:val="-8"/>
          <w:sz w:val="21"/>
        </w:rPr>
        <w:t xml:space="preserve"> </w:t>
      </w:r>
      <w:r>
        <w:rPr>
          <w:sz w:val="21"/>
        </w:rPr>
        <w:t>hours</w:t>
      </w:r>
    </w:p>
    <w:p w14:paraId="17B628C6" w14:textId="77777777" w:rsidR="003C7B5B" w:rsidRDefault="003C7B5B">
      <w:pPr>
        <w:pStyle w:val="BodyText"/>
        <w:spacing w:before="10"/>
        <w:rPr>
          <w:sz w:val="20"/>
        </w:rPr>
      </w:pPr>
    </w:p>
    <w:p w14:paraId="17B628C7" w14:textId="51DE84C5" w:rsidR="003C7B5B" w:rsidRDefault="000303E0">
      <w:pPr>
        <w:pStyle w:val="ListParagraph"/>
        <w:numPr>
          <w:ilvl w:val="2"/>
          <w:numId w:val="23"/>
        </w:numPr>
        <w:tabs>
          <w:tab w:val="left" w:pos="3076"/>
          <w:tab w:val="left" w:pos="3077"/>
        </w:tabs>
        <w:spacing w:line="288" w:lineRule="auto"/>
        <w:ind w:right="459" w:hanging="992"/>
        <w:rPr>
          <w:sz w:val="21"/>
        </w:rPr>
      </w:pPr>
      <w:r>
        <w:rPr>
          <w:sz w:val="21"/>
        </w:rPr>
        <w:t>to visit the location where the subject of the relevant Loan is kept (for the avoidance of doubt, including the business of the Borrower) and to conduct such checks as they may</w:t>
      </w:r>
      <w:r>
        <w:rPr>
          <w:spacing w:val="-16"/>
          <w:sz w:val="21"/>
        </w:rPr>
        <w:t xml:space="preserve"> </w:t>
      </w:r>
      <w:r>
        <w:rPr>
          <w:sz w:val="21"/>
        </w:rPr>
        <w:t>wish</w:t>
      </w:r>
    </w:p>
    <w:p w14:paraId="17B628C8" w14:textId="77777777" w:rsidR="003C7B5B" w:rsidRDefault="003C7B5B">
      <w:pPr>
        <w:pStyle w:val="BodyText"/>
        <w:spacing w:before="1"/>
      </w:pPr>
    </w:p>
    <w:p w14:paraId="17B628C9" w14:textId="60986324" w:rsidR="003C7B5B" w:rsidRDefault="000303E0">
      <w:pPr>
        <w:pStyle w:val="ListParagraph"/>
        <w:numPr>
          <w:ilvl w:val="2"/>
          <w:numId w:val="23"/>
        </w:numPr>
        <w:tabs>
          <w:tab w:val="left" w:pos="3076"/>
          <w:tab w:val="left" w:pos="3077"/>
        </w:tabs>
        <w:spacing w:line="288" w:lineRule="auto"/>
        <w:ind w:right="455" w:hanging="992"/>
        <w:rPr>
          <w:sz w:val="21"/>
        </w:rPr>
      </w:pPr>
      <w:r>
        <w:rPr>
          <w:sz w:val="21"/>
        </w:rPr>
        <w:t>to</w:t>
      </w:r>
      <w:r>
        <w:rPr>
          <w:spacing w:val="-12"/>
          <w:sz w:val="21"/>
        </w:rPr>
        <w:t xml:space="preserve"> </w:t>
      </w:r>
      <w:r>
        <w:rPr>
          <w:sz w:val="21"/>
        </w:rPr>
        <w:t>interview</w:t>
      </w:r>
      <w:r>
        <w:rPr>
          <w:spacing w:val="-11"/>
          <w:sz w:val="21"/>
        </w:rPr>
        <w:t xml:space="preserve"> </w:t>
      </w:r>
      <w:r>
        <w:rPr>
          <w:sz w:val="21"/>
        </w:rPr>
        <w:t>representatives</w:t>
      </w:r>
      <w:r>
        <w:rPr>
          <w:spacing w:val="-12"/>
          <w:sz w:val="21"/>
        </w:rPr>
        <w:t xml:space="preserve"> </w:t>
      </w:r>
      <w:r>
        <w:rPr>
          <w:sz w:val="21"/>
        </w:rPr>
        <w:t>of</w:t>
      </w:r>
      <w:r>
        <w:rPr>
          <w:spacing w:val="-12"/>
          <w:sz w:val="21"/>
        </w:rPr>
        <w:t xml:space="preserve"> </w:t>
      </w:r>
      <w:r>
        <w:rPr>
          <w:sz w:val="21"/>
        </w:rPr>
        <w:t>the</w:t>
      </w:r>
      <w:r>
        <w:rPr>
          <w:spacing w:val="-11"/>
          <w:sz w:val="21"/>
        </w:rPr>
        <w:t xml:space="preserve"> </w:t>
      </w:r>
      <w:r>
        <w:rPr>
          <w:sz w:val="21"/>
        </w:rPr>
        <w:t>Borrower</w:t>
      </w:r>
      <w:r>
        <w:rPr>
          <w:spacing w:val="-12"/>
          <w:sz w:val="21"/>
        </w:rPr>
        <w:t xml:space="preserve"> </w:t>
      </w:r>
      <w:r>
        <w:rPr>
          <w:sz w:val="21"/>
        </w:rPr>
        <w:t>(such</w:t>
      </w:r>
      <w:r>
        <w:rPr>
          <w:spacing w:val="-10"/>
          <w:sz w:val="21"/>
        </w:rPr>
        <w:t xml:space="preserve"> </w:t>
      </w:r>
      <w:r>
        <w:rPr>
          <w:sz w:val="21"/>
        </w:rPr>
        <w:t>representatives could be designated in advance by the Borrower, subject always to the proviso that the designated representatives must be employees of the Borrower and if no designated representatives are available on the inspection day, the person designated by SBCI and SBCI Funders and relevant EU Body has discretion to interview other representatives of the Borrower), and not obstruct contacts with any other person involved in or affected by the Borrower</w:t>
      </w:r>
      <w:r>
        <w:rPr>
          <w:spacing w:val="-3"/>
          <w:sz w:val="21"/>
        </w:rPr>
        <w:t xml:space="preserve"> </w:t>
      </w:r>
      <w:r>
        <w:rPr>
          <w:sz w:val="21"/>
        </w:rPr>
        <w:t>and</w:t>
      </w:r>
    </w:p>
    <w:p w14:paraId="17B628CA" w14:textId="77777777" w:rsidR="003C7B5B" w:rsidRDefault="003C7B5B">
      <w:pPr>
        <w:pStyle w:val="BodyText"/>
        <w:spacing w:before="9"/>
        <w:rPr>
          <w:sz w:val="20"/>
        </w:rPr>
      </w:pPr>
    </w:p>
    <w:p w14:paraId="17B628CB" w14:textId="5120334B" w:rsidR="003C7B5B" w:rsidRDefault="000303E0">
      <w:pPr>
        <w:pStyle w:val="ListParagraph"/>
        <w:numPr>
          <w:ilvl w:val="2"/>
          <w:numId w:val="23"/>
        </w:numPr>
        <w:tabs>
          <w:tab w:val="left" w:pos="3076"/>
          <w:tab w:val="left" w:pos="3077"/>
        </w:tabs>
        <w:spacing w:line="288" w:lineRule="auto"/>
        <w:ind w:right="454" w:hanging="992"/>
        <w:rPr>
          <w:sz w:val="21"/>
        </w:rPr>
      </w:pPr>
      <w:r>
        <w:rPr>
          <w:sz w:val="21"/>
        </w:rPr>
        <w:t>to review the Borrower’s books and records in relation to the operating</w:t>
      </w:r>
      <w:r>
        <w:rPr>
          <w:spacing w:val="-10"/>
          <w:sz w:val="21"/>
        </w:rPr>
        <w:t xml:space="preserve"> </w:t>
      </w:r>
      <w:r>
        <w:rPr>
          <w:sz w:val="21"/>
        </w:rPr>
        <w:t>of</w:t>
      </w:r>
      <w:r>
        <w:rPr>
          <w:spacing w:val="-12"/>
          <w:sz w:val="21"/>
        </w:rPr>
        <w:t xml:space="preserve"> </w:t>
      </w:r>
      <w:r>
        <w:rPr>
          <w:sz w:val="21"/>
        </w:rPr>
        <w:t>the</w:t>
      </w:r>
      <w:r>
        <w:rPr>
          <w:spacing w:val="-10"/>
          <w:sz w:val="21"/>
        </w:rPr>
        <w:t xml:space="preserve"> </w:t>
      </w:r>
      <w:r>
        <w:rPr>
          <w:sz w:val="21"/>
        </w:rPr>
        <w:t>subject</w:t>
      </w:r>
      <w:r>
        <w:rPr>
          <w:spacing w:val="-12"/>
          <w:sz w:val="21"/>
        </w:rPr>
        <w:t xml:space="preserve"> </w:t>
      </w:r>
      <w:r>
        <w:rPr>
          <w:sz w:val="21"/>
        </w:rPr>
        <w:t>of</w:t>
      </w:r>
      <w:r>
        <w:rPr>
          <w:spacing w:val="-12"/>
          <w:sz w:val="21"/>
        </w:rPr>
        <w:t xml:space="preserve"> </w:t>
      </w:r>
      <w:r>
        <w:rPr>
          <w:sz w:val="21"/>
        </w:rPr>
        <w:t>the</w:t>
      </w:r>
      <w:r>
        <w:rPr>
          <w:spacing w:val="-10"/>
          <w:sz w:val="21"/>
        </w:rPr>
        <w:t xml:space="preserve"> </w:t>
      </w:r>
      <w:r>
        <w:rPr>
          <w:sz w:val="21"/>
        </w:rPr>
        <w:t>relevant</w:t>
      </w:r>
      <w:r>
        <w:rPr>
          <w:spacing w:val="-11"/>
          <w:sz w:val="21"/>
        </w:rPr>
        <w:t xml:space="preserve"> </w:t>
      </w:r>
      <w:r>
        <w:rPr>
          <w:sz w:val="21"/>
        </w:rPr>
        <w:t>Loan</w:t>
      </w:r>
      <w:r>
        <w:rPr>
          <w:spacing w:val="-11"/>
          <w:sz w:val="21"/>
        </w:rPr>
        <w:t xml:space="preserve"> </w:t>
      </w:r>
      <w:r>
        <w:rPr>
          <w:sz w:val="21"/>
        </w:rPr>
        <w:t>and</w:t>
      </w:r>
      <w:r>
        <w:rPr>
          <w:spacing w:val="-11"/>
          <w:sz w:val="21"/>
        </w:rPr>
        <w:t xml:space="preserve"> </w:t>
      </w:r>
      <w:r>
        <w:rPr>
          <w:sz w:val="21"/>
        </w:rPr>
        <w:t>to</w:t>
      </w:r>
      <w:r>
        <w:rPr>
          <w:spacing w:val="-11"/>
          <w:sz w:val="21"/>
        </w:rPr>
        <w:t xml:space="preserve"> </w:t>
      </w:r>
      <w:r>
        <w:rPr>
          <w:sz w:val="21"/>
        </w:rPr>
        <w:t>be</w:t>
      </w:r>
      <w:r>
        <w:rPr>
          <w:spacing w:val="-10"/>
          <w:sz w:val="21"/>
        </w:rPr>
        <w:t xml:space="preserve"> </w:t>
      </w:r>
      <w:r>
        <w:rPr>
          <w:sz w:val="21"/>
        </w:rPr>
        <w:t>able</w:t>
      </w:r>
      <w:r>
        <w:rPr>
          <w:spacing w:val="-11"/>
          <w:sz w:val="21"/>
        </w:rPr>
        <w:t xml:space="preserve"> </w:t>
      </w:r>
      <w:r>
        <w:rPr>
          <w:sz w:val="21"/>
        </w:rPr>
        <w:t>to</w:t>
      </w:r>
      <w:r>
        <w:rPr>
          <w:spacing w:val="-11"/>
          <w:sz w:val="21"/>
        </w:rPr>
        <w:t xml:space="preserve"> </w:t>
      </w:r>
      <w:r>
        <w:rPr>
          <w:sz w:val="21"/>
        </w:rPr>
        <w:t>take copies of related documents to the extent permitted by the law and</w:t>
      </w:r>
    </w:p>
    <w:p w14:paraId="17B628CC" w14:textId="77777777" w:rsidR="003C7B5B" w:rsidRDefault="003C7B5B">
      <w:pPr>
        <w:pStyle w:val="BodyText"/>
        <w:spacing w:before="10"/>
        <w:rPr>
          <w:sz w:val="20"/>
        </w:rPr>
      </w:pPr>
    </w:p>
    <w:p w14:paraId="17B628CD" w14:textId="5B5CAE91" w:rsidR="003C7B5B" w:rsidRDefault="000303E0">
      <w:pPr>
        <w:pStyle w:val="ListParagraph"/>
        <w:numPr>
          <w:ilvl w:val="2"/>
          <w:numId w:val="23"/>
        </w:numPr>
        <w:tabs>
          <w:tab w:val="left" w:pos="3076"/>
          <w:tab w:val="left" w:pos="3077"/>
        </w:tabs>
        <w:spacing w:line="288" w:lineRule="auto"/>
        <w:ind w:right="456" w:hanging="992"/>
        <w:rPr>
          <w:sz w:val="21"/>
        </w:rPr>
      </w:pPr>
      <w:r>
        <w:rPr>
          <w:sz w:val="21"/>
        </w:rPr>
        <w:t>to provide each Designated Person, or ensure that each Designated Person is provided, with all necessary assistance for the purposes described in this</w:t>
      </w:r>
      <w:r>
        <w:rPr>
          <w:spacing w:val="-10"/>
          <w:sz w:val="21"/>
        </w:rPr>
        <w:t xml:space="preserve"> </w:t>
      </w:r>
      <w:r>
        <w:rPr>
          <w:sz w:val="21"/>
        </w:rPr>
        <w:t>clause</w:t>
      </w:r>
    </w:p>
    <w:p w14:paraId="17B628CE" w14:textId="77777777" w:rsidR="003C7B5B" w:rsidRDefault="003C7B5B">
      <w:pPr>
        <w:pStyle w:val="BodyText"/>
        <w:spacing w:before="10"/>
        <w:rPr>
          <w:sz w:val="20"/>
        </w:rPr>
      </w:pPr>
    </w:p>
    <w:p w14:paraId="17B628CF" w14:textId="08FC70EE" w:rsidR="003C7B5B" w:rsidRDefault="000303E0">
      <w:pPr>
        <w:pStyle w:val="ListParagraph"/>
        <w:numPr>
          <w:ilvl w:val="1"/>
          <w:numId w:val="23"/>
        </w:numPr>
        <w:tabs>
          <w:tab w:val="left" w:pos="2085"/>
          <w:tab w:val="left" w:pos="2086"/>
        </w:tabs>
        <w:spacing w:line="288" w:lineRule="auto"/>
        <w:ind w:left="2085" w:right="456" w:hanging="994"/>
        <w:rPr>
          <w:sz w:val="20"/>
        </w:rPr>
      </w:pPr>
      <w:r>
        <w:rPr>
          <w:sz w:val="21"/>
        </w:rPr>
        <w:t xml:space="preserve">to make any payments to MFI under the Loan from a bank account in the name of the Borrower held with a duly </w:t>
      </w:r>
      <w:r w:rsidR="00B97BB2">
        <w:rPr>
          <w:sz w:val="21"/>
        </w:rPr>
        <w:t>a</w:t>
      </w:r>
      <w:r w:rsidR="00E95B44">
        <w:rPr>
          <w:sz w:val="21"/>
        </w:rPr>
        <w:t>uthorized</w:t>
      </w:r>
      <w:r>
        <w:rPr>
          <w:sz w:val="21"/>
        </w:rPr>
        <w:t xml:space="preserve"> financial institution in the jurisdiction where the Borrower is incorporated or has its place of</w:t>
      </w:r>
      <w:r>
        <w:rPr>
          <w:spacing w:val="-31"/>
          <w:sz w:val="21"/>
        </w:rPr>
        <w:t xml:space="preserve"> </w:t>
      </w:r>
      <w:r>
        <w:rPr>
          <w:sz w:val="21"/>
        </w:rPr>
        <w:t>residence</w:t>
      </w:r>
    </w:p>
    <w:p w14:paraId="17B628D0" w14:textId="77777777" w:rsidR="003C7B5B" w:rsidRDefault="003C7B5B">
      <w:pPr>
        <w:pStyle w:val="BodyText"/>
      </w:pPr>
    </w:p>
    <w:p w14:paraId="17B628D1" w14:textId="57851461" w:rsidR="003C7B5B" w:rsidRDefault="000303E0">
      <w:pPr>
        <w:pStyle w:val="ListParagraph"/>
        <w:numPr>
          <w:ilvl w:val="1"/>
          <w:numId w:val="23"/>
        </w:numPr>
        <w:tabs>
          <w:tab w:val="left" w:pos="2085"/>
          <w:tab w:val="left" w:pos="2086"/>
        </w:tabs>
        <w:spacing w:line="288" w:lineRule="auto"/>
        <w:ind w:left="2085" w:right="454" w:hanging="994"/>
        <w:rPr>
          <w:sz w:val="20"/>
        </w:rPr>
      </w:pPr>
      <w:r>
        <w:rPr>
          <w:sz w:val="21"/>
        </w:rPr>
        <w:t>to take, within a reasonable timeframe, appropriate measures in respect of any member of its management bodies who have been convicted by a final and irrevocable court ruling of a Criminal Offence perpetrated in the course of</w:t>
      </w:r>
      <w:r>
        <w:rPr>
          <w:spacing w:val="-12"/>
          <w:sz w:val="21"/>
        </w:rPr>
        <w:t xml:space="preserve"> </w:t>
      </w:r>
      <w:r>
        <w:rPr>
          <w:sz w:val="21"/>
        </w:rPr>
        <w:t>the</w:t>
      </w:r>
      <w:r>
        <w:rPr>
          <w:spacing w:val="-10"/>
          <w:sz w:val="21"/>
        </w:rPr>
        <w:t xml:space="preserve"> </w:t>
      </w:r>
      <w:r>
        <w:rPr>
          <w:sz w:val="21"/>
        </w:rPr>
        <w:t>exercise</w:t>
      </w:r>
      <w:r>
        <w:rPr>
          <w:spacing w:val="-10"/>
          <w:sz w:val="21"/>
        </w:rPr>
        <w:t xml:space="preserve"> </w:t>
      </w:r>
      <w:r>
        <w:rPr>
          <w:sz w:val="21"/>
        </w:rPr>
        <w:t>of</w:t>
      </w:r>
      <w:r>
        <w:rPr>
          <w:spacing w:val="-12"/>
          <w:sz w:val="21"/>
        </w:rPr>
        <w:t xml:space="preserve"> </w:t>
      </w:r>
      <w:r>
        <w:rPr>
          <w:sz w:val="21"/>
        </w:rPr>
        <w:t>his/her</w:t>
      </w:r>
      <w:r>
        <w:rPr>
          <w:spacing w:val="-10"/>
          <w:sz w:val="21"/>
        </w:rPr>
        <w:t xml:space="preserve"> </w:t>
      </w:r>
      <w:r>
        <w:rPr>
          <w:sz w:val="21"/>
        </w:rPr>
        <w:t>professional</w:t>
      </w:r>
      <w:r>
        <w:rPr>
          <w:spacing w:val="-10"/>
          <w:sz w:val="21"/>
        </w:rPr>
        <w:t xml:space="preserve"> </w:t>
      </w:r>
      <w:r>
        <w:rPr>
          <w:sz w:val="21"/>
        </w:rPr>
        <w:t>duties,</w:t>
      </w:r>
      <w:r>
        <w:rPr>
          <w:spacing w:val="-12"/>
          <w:sz w:val="21"/>
        </w:rPr>
        <w:t xml:space="preserve"> </w:t>
      </w:r>
      <w:r>
        <w:rPr>
          <w:sz w:val="21"/>
        </w:rPr>
        <w:t>in</w:t>
      </w:r>
      <w:r>
        <w:rPr>
          <w:spacing w:val="-10"/>
          <w:sz w:val="21"/>
        </w:rPr>
        <w:t xml:space="preserve"> </w:t>
      </w:r>
      <w:r>
        <w:rPr>
          <w:sz w:val="21"/>
        </w:rPr>
        <w:t>order</w:t>
      </w:r>
      <w:r>
        <w:rPr>
          <w:spacing w:val="-14"/>
          <w:sz w:val="21"/>
        </w:rPr>
        <w:t xml:space="preserve"> </w:t>
      </w:r>
      <w:r>
        <w:rPr>
          <w:sz w:val="21"/>
        </w:rPr>
        <w:t>to</w:t>
      </w:r>
      <w:r>
        <w:rPr>
          <w:spacing w:val="-10"/>
          <w:sz w:val="21"/>
        </w:rPr>
        <w:t xml:space="preserve"> </w:t>
      </w:r>
      <w:r>
        <w:rPr>
          <w:sz w:val="21"/>
        </w:rPr>
        <w:t>ensure</w:t>
      </w:r>
      <w:r>
        <w:rPr>
          <w:spacing w:val="-11"/>
          <w:sz w:val="21"/>
        </w:rPr>
        <w:t xml:space="preserve"> </w:t>
      </w:r>
      <w:r>
        <w:rPr>
          <w:sz w:val="21"/>
        </w:rPr>
        <w:t>that</w:t>
      </w:r>
      <w:r>
        <w:rPr>
          <w:spacing w:val="-11"/>
          <w:sz w:val="21"/>
        </w:rPr>
        <w:t xml:space="preserve"> </w:t>
      </w:r>
      <w:r>
        <w:rPr>
          <w:sz w:val="21"/>
        </w:rPr>
        <w:t>any</w:t>
      </w:r>
      <w:r>
        <w:rPr>
          <w:spacing w:val="-10"/>
          <w:sz w:val="21"/>
        </w:rPr>
        <w:t xml:space="preserve"> </w:t>
      </w:r>
      <w:r>
        <w:rPr>
          <w:sz w:val="21"/>
        </w:rPr>
        <w:t xml:space="preserve">such </w:t>
      </w:r>
      <w:r>
        <w:rPr>
          <w:sz w:val="21"/>
        </w:rPr>
        <w:lastRenderedPageBreak/>
        <w:t>member</w:t>
      </w:r>
      <w:r>
        <w:rPr>
          <w:spacing w:val="-9"/>
          <w:sz w:val="21"/>
        </w:rPr>
        <w:t xml:space="preserve"> </w:t>
      </w:r>
      <w:r>
        <w:rPr>
          <w:sz w:val="21"/>
        </w:rPr>
        <w:t>of</w:t>
      </w:r>
      <w:r>
        <w:rPr>
          <w:spacing w:val="-9"/>
          <w:sz w:val="21"/>
        </w:rPr>
        <w:t xml:space="preserve"> </w:t>
      </w:r>
      <w:r>
        <w:rPr>
          <w:sz w:val="21"/>
        </w:rPr>
        <w:t>its</w:t>
      </w:r>
      <w:r>
        <w:rPr>
          <w:spacing w:val="-8"/>
          <w:sz w:val="21"/>
        </w:rPr>
        <w:t xml:space="preserve"> </w:t>
      </w:r>
      <w:r>
        <w:rPr>
          <w:sz w:val="21"/>
        </w:rPr>
        <w:t>management</w:t>
      </w:r>
      <w:r>
        <w:rPr>
          <w:spacing w:val="-9"/>
          <w:sz w:val="21"/>
        </w:rPr>
        <w:t xml:space="preserve"> </w:t>
      </w:r>
      <w:r>
        <w:rPr>
          <w:sz w:val="21"/>
        </w:rPr>
        <w:t>bodies</w:t>
      </w:r>
      <w:r>
        <w:rPr>
          <w:spacing w:val="-8"/>
          <w:sz w:val="21"/>
        </w:rPr>
        <w:t xml:space="preserve"> </w:t>
      </w:r>
      <w:r>
        <w:rPr>
          <w:sz w:val="21"/>
        </w:rPr>
        <w:t>is</w:t>
      </w:r>
      <w:r>
        <w:rPr>
          <w:spacing w:val="-8"/>
          <w:sz w:val="21"/>
        </w:rPr>
        <w:t xml:space="preserve"> </w:t>
      </w:r>
      <w:r>
        <w:rPr>
          <w:sz w:val="21"/>
        </w:rPr>
        <w:t>excluded</w:t>
      </w:r>
      <w:r>
        <w:rPr>
          <w:spacing w:val="-8"/>
          <w:sz w:val="21"/>
        </w:rPr>
        <w:t xml:space="preserve"> </w:t>
      </w:r>
      <w:r>
        <w:rPr>
          <w:sz w:val="21"/>
        </w:rPr>
        <w:t>from</w:t>
      </w:r>
      <w:r>
        <w:rPr>
          <w:spacing w:val="-9"/>
          <w:sz w:val="21"/>
        </w:rPr>
        <w:t xml:space="preserve"> </w:t>
      </w:r>
      <w:r>
        <w:rPr>
          <w:sz w:val="21"/>
        </w:rPr>
        <w:t>any</w:t>
      </w:r>
      <w:r>
        <w:rPr>
          <w:spacing w:val="-8"/>
          <w:sz w:val="21"/>
        </w:rPr>
        <w:t xml:space="preserve"> </w:t>
      </w:r>
      <w:r>
        <w:rPr>
          <w:sz w:val="21"/>
        </w:rPr>
        <w:t>activity</w:t>
      </w:r>
      <w:r>
        <w:rPr>
          <w:spacing w:val="-8"/>
          <w:sz w:val="21"/>
        </w:rPr>
        <w:t xml:space="preserve"> </w:t>
      </w:r>
      <w:r>
        <w:rPr>
          <w:sz w:val="21"/>
        </w:rPr>
        <w:t>in</w:t>
      </w:r>
      <w:r>
        <w:rPr>
          <w:spacing w:val="-8"/>
          <w:sz w:val="21"/>
        </w:rPr>
        <w:t xml:space="preserve"> </w:t>
      </w:r>
      <w:r>
        <w:rPr>
          <w:sz w:val="21"/>
        </w:rPr>
        <w:t>relation</w:t>
      </w:r>
      <w:r>
        <w:rPr>
          <w:spacing w:val="-8"/>
          <w:sz w:val="21"/>
        </w:rPr>
        <w:t xml:space="preserve"> </w:t>
      </w:r>
      <w:r>
        <w:rPr>
          <w:sz w:val="21"/>
        </w:rPr>
        <w:t>to each Loan entered into with that Borrower or in relation to the subject of the relevant</w:t>
      </w:r>
      <w:r>
        <w:rPr>
          <w:spacing w:val="-2"/>
          <w:sz w:val="21"/>
        </w:rPr>
        <w:t xml:space="preserve"> </w:t>
      </w:r>
      <w:r>
        <w:rPr>
          <w:sz w:val="21"/>
        </w:rPr>
        <w:t>Loan</w:t>
      </w:r>
    </w:p>
    <w:p w14:paraId="17B628D2" w14:textId="77777777" w:rsidR="003C7B5B" w:rsidRDefault="003C7B5B">
      <w:pPr>
        <w:pStyle w:val="BodyText"/>
        <w:spacing w:before="10"/>
        <w:rPr>
          <w:sz w:val="20"/>
        </w:rPr>
      </w:pPr>
    </w:p>
    <w:p w14:paraId="17B628D3" w14:textId="276BB6BD" w:rsidR="003C7B5B" w:rsidRDefault="000303E0">
      <w:pPr>
        <w:pStyle w:val="ListParagraph"/>
        <w:numPr>
          <w:ilvl w:val="1"/>
          <w:numId w:val="23"/>
        </w:numPr>
        <w:tabs>
          <w:tab w:val="left" w:pos="2085"/>
          <w:tab w:val="left" w:pos="2086"/>
        </w:tabs>
        <w:spacing w:line="288" w:lineRule="auto"/>
        <w:ind w:left="2085" w:right="460" w:hanging="994"/>
        <w:rPr>
          <w:sz w:val="20"/>
        </w:rPr>
      </w:pPr>
      <w:r>
        <w:rPr>
          <w:sz w:val="21"/>
        </w:rPr>
        <w:t>to promptly inform MFI of any measure taken by the Borrower pursuant to paragraph (</w:t>
      </w:r>
      <w:proofErr w:type="spellStart"/>
      <w:r>
        <w:rPr>
          <w:sz w:val="21"/>
        </w:rPr>
        <w:t>i</w:t>
      </w:r>
      <w:proofErr w:type="spellEnd"/>
      <w:r>
        <w:rPr>
          <w:sz w:val="21"/>
        </w:rPr>
        <w:t>)</w:t>
      </w:r>
      <w:r>
        <w:rPr>
          <w:spacing w:val="-3"/>
          <w:sz w:val="21"/>
        </w:rPr>
        <w:t xml:space="preserve"> </w:t>
      </w:r>
      <w:r>
        <w:rPr>
          <w:sz w:val="21"/>
        </w:rPr>
        <w:t>above</w:t>
      </w:r>
    </w:p>
    <w:p w14:paraId="17B628D4" w14:textId="77777777" w:rsidR="003C7B5B" w:rsidRDefault="003C7B5B">
      <w:pPr>
        <w:spacing w:line="288" w:lineRule="auto"/>
        <w:jc w:val="both"/>
        <w:rPr>
          <w:sz w:val="20"/>
        </w:rPr>
        <w:sectPr w:rsidR="003C7B5B">
          <w:pgSz w:w="11910" w:h="16840"/>
          <w:pgMar w:top="1340" w:right="980" w:bottom="1780" w:left="1340" w:header="847" w:footer="1505" w:gutter="0"/>
          <w:cols w:space="720"/>
        </w:sectPr>
      </w:pPr>
    </w:p>
    <w:p w14:paraId="17B628D5" w14:textId="6A4E40E8" w:rsidR="003C7B5B" w:rsidRDefault="000303E0">
      <w:pPr>
        <w:pStyle w:val="ListParagraph"/>
        <w:numPr>
          <w:ilvl w:val="1"/>
          <w:numId w:val="23"/>
        </w:numPr>
        <w:tabs>
          <w:tab w:val="left" w:pos="2085"/>
          <w:tab w:val="left" w:pos="2086"/>
        </w:tabs>
        <w:spacing w:before="84" w:line="288" w:lineRule="auto"/>
        <w:ind w:left="2085" w:right="458" w:hanging="994"/>
        <w:rPr>
          <w:sz w:val="20"/>
        </w:rPr>
      </w:pPr>
      <w:r>
        <w:rPr>
          <w:sz w:val="21"/>
        </w:rPr>
        <w:lastRenderedPageBreak/>
        <w:t xml:space="preserve">to the extent permitted by law to promptly inform MFI of any credible allegation, complaint or information </w:t>
      </w:r>
      <w:proofErr w:type="gramStart"/>
      <w:r>
        <w:rPr>
          <w:sz w:val="21"/>
        </w:rPr>
        <w:t>with regard to</w:t>
      </w:r>
      <w:proofErr w:type="gramEnd"/>
      <w:r>
        <w:rPr>
          <w:sz w:val="21"/>
        </w:rPr>
        <w:t xml:space="preserve"> Criminal Offences related to any Loan or the subject of a</w:t>
      </w:r>
      <w:r>
        <w:rPr>
          <w:spacing w:val="-14"/>
          <w:sz w:val="21"/>
        </w:rPr>
        <w:t xml:space="preserve"> </w:t>
      </w:r>
      <w:r>
        <w:rPr>
          <w:sz w:val="21"/>
        </w:rPr>
        <w:t>Loan</w:t>
      </w:r>
    </w:p>
    <w:p w14:paraId="17B628D6" w14:textId="77777777" w:rsidR="003C7B5B" w:rsidRDefault="003C7B5B">
      <w:pPr>
        <w:pStyle w:val="BodyText"/>
        <w:spacing w:before="10"/>
        <w:rPr>
          <w:sz w:val="20"/>
        </w:rPr>
      </w:pPr>
    </w:p>
    <w:p w14:paraId="17B628D7" w14:textId="571CF2B9" w:rsidR="003C7B5B" w:rsidRDefault="000303E0">
      <w:pPr>
        <w:pStyle w:val="ListParagraph"/>
        <w:numPr>
          <w:ilvl w:val="1"/>
          <w:numId w:val="23"/>
        </w:numPr>
        <w:tabs>
          <w:tab w:val="left" w:pos="2085"/>
          <w:tab w:val="left" w:pos="2086"/>
        </w:tabs>
        <w:spacing w:line="288" w:lineRule="auto"/>
        <w:ind w:left="2085" w:right="457" w:hanging="994"/>
        <w:rPr>
          <w:sz w:val="20"/>
        </w:rPr>
      </w:pPr>
      <w:r>
        <w:rPr>
          <w:sz w:val="21"/>
        </w:rPr>
        <w:t>to acknowledge that the SBCI Funders may be obliged to divulge such information</w:t>
      </w:r>
      <w:r>
        <w:rPr>
          <w:spacing w:val="-9"/>
          <w:sz w:val="21"/>
        </w:rPr>
        <w:t xml:space="preserve"> </w:t>
      </w:r>
      <w:r>
        <w:rPr>
          <w:sz w:val="21"/>
        </w:rPr>
        <w:t>relating</w:t>
      </w:r>
      <w:r>
        <w:rPr>
          <w:spacing w:val="-8"/>
          <w:sz w:val="21"/>
        </w:rPr>
        <w:t xml:space="preserve"> </w:t>
      </w:r>
      <w:r>
        <w:rPr>
          <w:sz w:val="21"/>
        </w:rPr>
        <w:t>to</w:t>
      </w:r>
      <w:r>
        <w:rPr>
          <w:spacing w:val="-9"/>
          <w:sz w:val="21"/>
        </w:rPr>
        <w:t xml:space="preserve"> </w:t>
      </w:r>
      <w:r>
        <w:rPr>
          <w:sz w:val="21"/>
        </w:rPr>
        <w:t>the</w:t>
      </w:r>
      <w:r>
        <w:rPr>
          <w:spacing w:val="-6"/>
          <w:sz w:val="21"/>
        </w:rPr>
        <w:t xml:space="preserve"> </w:t>
      </w:r>
      <w:r>
        <w:rPr>
          <w:sz w:val="21"/>
        </w:rPr>
        <w:t>Borrower</w:t>
      </w:r>
      <w:r>
        <w:rPr>
          <w:spacing w:val="-9"/>
          <w:sz w:val="21"/>
        </w:rPr>
        <w:t xml:space="preserve"> </w:t>
      </w:r>
      <w:r>
        <w:rPr>
          <w:sz w:val="21"/>
        </w:rPr>
        <w:t>and</w:t>
      </w:r>
      <w:r>
        <w:rPr>
          <w:spacing w:val="-9"/>
          <w:sz w:val="21"/>
        </w:rPr>
        <w:t xml:space="preserve"> </w:t>
      </w:r>
      <w:r>
        <w:rPr>
          <w:sz w:val="21"/>
        </w:rPr>
        <w:t>the</w:t>
      </w:r>
      <w:r>
        <w:rPr>
          <w:spacing w:val="-8"/>
          <w:sz w:val="21"/>
        </w:rPr>
        <w:t xml:space="preserve"> </w:t>
      </w:r>
      <w:r>
        <w:rPr>
          <w:sz w:val="21"/>
        </w:rPr>
        <w:t>Loan</w:t>
      </w:r>
      <w:r>
        <w:rPr>
          <w:spacing w:val="-8"/>
          <w:sz w:val="21"/>
        </w:rPr>
        <w:t xml:space="preserve"> </w:t>
      </w:r>
      <w:r>
        <w:rPr>
          <w:sz w:val="21"/>
        </w:rPr>
        <w:t>to</w:t>
      </w:r>
      <w:r>
        <w:rPr>
          <w:spacing w:val="-9"/>
          <w:sz w:val="21"/>
        </w:rPr>
        <w:t xml:space="preserve"> </w:t>
      </w:r>
      <w:r>
        <w:rPr>
          <w:sz w:val="21"/>
        </w:rPr>
        <w:t>any</w:t>
      </w:r>
      <w:r>
        <w:rPr>
          <w:spacing w:val="-8"/>
          <w:sz w:val="21"/>
        </w:rPr>
        <w:t xml:space="preserve"> </w:t>
      </w:r>
      <w:r>
        <w:rPr>
          <w:sz w:val="21"/>
        </w:rPr>
        <w:t>competent</w:t>
      </w:r>
      <w:r>
        <w:rPr>
          <w:spacing w:val="-9"/>
          <w:sz w:val="21"/>
        </w:rPr>
        <w:t xml:space="preserve"> </w:t>
      </w:r>
      <w:r>
        <w:rPr>
          <w:sz w:val="21"/>
        </w:rPr>
        <w:t>EU</w:t>
      </w:r>
      <w:r>
        <w:rPr>
          <w:spacing w:val="-9"/>
          <w:sz w:val="21"/>
        </w:rPr>
        <w:t xml:space="preserve"> </w:t>
      </w:r>
      <w:r>
        <w:rPr>
          <w:sz w:val="21"/>
        </w:rPr>
        <w:t>Body in accordance with the relevant mandatory provisions of EU</w:t>
      </w:r>
      <w:r>
        <w:rPr>
          <w:spacing w:val="-19"/>
          <w:sz w:val="21"/>
        </w:rPr>
        <w:t xml:space="preserve"> </w:t>
      </w:r>
      <w:r>
        <w:rPr>
          <w:sz w:val="21"/>
        </w:rPr>
        <w:t>law</w:t>
      </w:r>
    </w:p>
    <w:p w14:paraId="17B628D8" w14:textId="77777777" w:rsidR="003C7B5B" w:rsidRDefault="003C7B5B">
      <w:pPr>
        <w:pStyle w:val="BodyText"/>
        <w:spacing w:before="9"/>
        <w:rPr>
          <w:sz w:val="20"/>
        </w:rPr>
      </w:pPr>
    </w:p>
    <w:p w14:paraId="17B628D9" w14:textId="0C98995F" w:rsidR="003C7B5B" w:rsidRDefault="000303E0">
      <w:pPr>
        <w:pStyle w:val="ListParagraph"/>
        <w:numPr>
          <w:ilvl w:val="1"/>
          <w:numId w:val="23"/>
        </w:numPr>
        <w:tabs>
          <w:tab w:val="left" w:pos="2085"/>
          <w:tab w:val="left" w:pos="2086"/>
        </w:tabs>
        <w:spacing w:line="288" w:lineRule="auto"/>
        <w:ind w:left="2085" w:right="460" w:hanging="994"/>
        <w:rPr>
          <w:sz w:val="20"/>
        </w:rPr>
      </w:pPr>
      <w:r>
        <w:rPr>
          <w:sz w:val="21"/>
        </w:rPr>
        <w:t>to comply with all laws applicable to it including, without limitation, all applicable laws relating to the environment and all applicable European Union</w:t>
      </w:r>
      <w:r>
        <w:rPr>
          <w:spacing w:val="-3"/>
          <w:sz w:val="21"/>
        </w:rPr>
        <w:t xml:space="preserve"> </w:t>
      </w:r>
      <w:r>
        <w:rPr>
          <w:sz w:val="21"/>
        </w:rPr>
        <w:t>laws</w:t>
      </w:r>
    </w:p>
    <w:p w14:paraId="17B628DA" w14:textId="77777777" w:rsidR="003C7B5B" w:rsidRDefault="003C7B5B">
      <w:pPr>
        <w:pStyle w:val="BodyText"/>
        <w:spacing w:before="1"/>
      </w:pPr>
    </w:p>
    <w:p w14:paraId="17B628DB" w14:textId="77777777" w:rsidR="003C7B5B" w:rsidRDefault="000303E0">
      <w:pPr>
        <w:pStyle w:val="ListParagraph"/>
        <w:numPr>
          <w:ilvl w:val="1"/>
          <w:numId w:val="23"/>
        </w:numPr>
        <w:tabs>
          <w:tab w:val="left" w:pos="2085"/>
          <w:tab w:val="left" w:pos="2086"/>
        </w:tabs>
        <w:ind w:left="2085" w:hanging="995"/>
        <w:rPr>
          <w:sz w:val="20"/>
        </w:rPr>
      </w:pPr>
      <w:r>
        <w:rPr>
          <w:sz w:val="21"/>
        </w:rPr>
        <w:t>without prejudice to the generality of paragraph (m) above, to comply</w:t>
      </w:r>
      <w:r>
        <w:rPr>
          <w:spacing w:val="-19"/>
          <w:sz w:val="21"/>
        </w:rPr>
        <w:t xml:space="preserve"> </w:t>
      </w:r>
      <w:r>
        <w:rPr>
          <w:sz w:val="21"/>
        </w:rPr>
        <w:t>with:</w:t>
      </w:r>
    </w:p>
    <w:p w14:paraId="17B628DC" w14:textId="77777777" w:rsidR="003C7B5B" w:rsidRDefault="003C7B5B">
      <w:pPr>
        <w:pStyle w:val="BodyText"/>
        <w:spacing w:before="11"/>
        <w:rPr>
          <w:sz w:val="24"/>
        </w:rPr>
      </w:pPr>
    </w:p>
    <w:p w14:paraId="17B628DD" w14:textId="77777777" w:rsidR="003C7B5B" w:rsidRDefault="000303E0">
      <w:pPr>
        <w:pStyle w:val="ListParagraph"/>
        <w:numPr>
          <w:ilvl w:val="2"/>
          <w:numId w:val="23"/>
        </w:numPr>
        <w:tabs>
          <w:tab w:val="left" w:pos="3076"/>
          <w:tab w:val="left" w:pos="3077"/>
        </w:tabs>
        <w:ind w:hanging="992"/>
        <w:rPr>
          <w:sz w:val="21"/>
        </w:rPr>
      </w:pPr>
      <w:r>
        <w:rPr>
          <w:sz w:val="21"/>
        </w:rPr>
        <w:t>all applicable laws relating to the</w:t>
      </w:r>
      <w:r>
        <w:rPr>
          <w:spacing w:val="-8"/>
          <w:sz w:val="21"/>
        </w:rPr>
        <w:t xml:space="preserve"> </w:t>
      </w:r>
      <w:r>
        <w:rPr>
          <w:sz w:val="21"/>
        </w:rPr>
        <w:t>environment</w:t>
      </w:r>
    </w:p>
    <w:p w14:paraId="17B628DE" w14:textId="77777777" w:rsidR="003C7B5B" w:rsidRDefault="003C7B5B">
      <w:pPr>
        <w:pStyle w:val="BodyText"/>
        <w:spacing w:before="1"/>
        <w:rPr>
          <w:sz w:val="25"/>
        </w:rPr>
      </w:pPr>
    </w:p>
    <w:p w14:paraId="17B628DF" w14:textId="55409625" w:rsidR="003C7B5B" w:rsidRDefault="000303E0">
      <w:pPr>
        <w:pStyle w:val="ListParagraph"/>
        <w:numPr>
          <w:ilvl w:val="2"/>
          <w:numId w:val="23"/>
        </w:numPr>
        <w:tabs>
          <w:tab w:val="left" w:pos="3076"/>
          <w:tab w:val="left" w:pos="3077"/>
        </w:tabs>
        <w:spacing w:line="288" w:lineRule="auto"/>
        <w:ind w:right="458" w:hanging="992"/>
        <w:rPr>
          <w:sz w:val="21"/>
        </w:rPr>
      </w:pPr>
      <w:r>
        <w:rPr>
          <w:sz w:val="21"/>
        </w:rPr>
        <w:t>all applicable laws relating to procurement and subject to such compliance shall use procurement methods which respect the criteria of economy and</w:t>
      </w:r>
      <w:r>
        <w:rPr>
          <w:spacing w:val="-5"/>
          <w:sz w:val="21"/>
        </w:rPr>
        <w:t xml:space="preserve"> </w:t>
      </w:r>
      <w:r>
        <w:rPr>
          <w:sz w:val="21"/>
        </w:rPr>
        <w:t>efficiency</w:t>
      </w:r>
    </w:p>
    <w:p w14:paraId="17B628E0" w14:textId="77777777" w:rsidR="003C7B5B" w:rsidRDefault="003C7B5B">
      <w:pPr>
        <w:pStyle w:val="BodyText"/>
        <w:spacing w:before="10"/>
        <w:rPr>
          <w:sz w:val="20"/>
        </w:rPr>
      </w:pPr>
    </w:p>
    <w:p w14:paraId="17B628E1" w14:textId="29CCF1F8" w:rsidR="003C7B5B" w:rsidRDefault="000303E0">
      <w:pPr>
        <w:pStyle w:val="ListParagraph"/>
        <w:numPr>
          <w:ilvl w:val="2"/>
          <w:numId w:val="23"/>
        </w:numPr>
        <w:tabs>
          <w:tab w:val="left" w:pos="3076"/>
          <w:tab w:val="left" w:pos="3077"/>
        </w:tabs>
        <w:spacing w:line="288" w:lineRule="auto"/>
        <w:ind w:right="458" w:hanging="992"/>
        <w:rPr>
          <w:sz w:val="21"/>
        </w:rPr>
      </w:pPr>
      <w:r>
        <w:rPr>
          <w:sz w:val="21"/>
        </w:rPr>
        <w:t>the European Convention on Human Rights and the European Social Charter</w:t>
      </w:r>
      <w:r>
        <w:rPr>
          <w:spacing w:val="-4"/>
          <w:sz w:val="21"/>
        </w:rPr>
        <w:t xml:space="preserve"> </w:t>
      </w:r>
      <w:r>
        <w:rPr>
          <w:sz w:val="21"/>
        </w:rPr>
        <w:t>and</w:t>
      </w:r>
    </w:p>
    <w:p w14:paraId="17B628E2" w14:textId="77777777" w:rsidR="003C7B5B" w:rsidRDefault="003C7B5B">
      <w:pPr>
        <w:pStyle w:val="BodyText"/>
        <w:spacing w:before="11"/>
        <w:rPr>
          <w:sz w:val="20"/>
        </w:rPr>
      </w:pPr>
    </w:p>
    <w:p w14:paraId="17B628E3" w14:textId="0E225089" w:rsidR="003C7B5B" w:rsidRDefault="000303E0">
      <w:pPr>
        <w:pStyle w:val="ListParagraph"/>
        <w:numPr>
          <w:ilvl w:val="2"/>
          <w:numId w:val="23"/>
        </w:numPr>
        <w:tabs>
          <w:tab w:val="left" w:pos="3076"/>
          <w:tab w:val="left" w:pos="3077"/>
        </w:tabs>
        <w:spacing w:line="288" w:lineRule="auto"/>
        <w:ind w:right="458" w:hanging="992"/>
        <w:rPr>
          <w:sz w:val="21"/>
        </w:rPr>
      </w:pPr>
      <w:r>
        <w:rPr>
          <w:sz w:val="21"/>
        </w:rPr>
        <w:t>all applicable laws relating to fraud, corruption and the other laws relating to the unlawful use of</w:t>
      </w:r>
      <w:r>
        <w:rPr>
          <w:spacing w:val="-8"/>
          <w:sz w:val="21"/>
        </w:rPr>
        <w:t xml:space="preserve"> </w:t>
      </w:r>
      <w:r>
        <w:rPr>
          <w:sz w:val="21"/>
        </w:rPr>
        <w:t>funds</w:t>
      </w:r>
    </w:p>
    <w:p w14:paraId="17B628E4" w14:textId="77777777" w:rsidR="003C7B5B" w:rsidRDefault="003C7B5B">
      <w:pPr>
        <w:pStyle w:val="BodyText"/>
        <w:spacing w:before="9"/>
        <w:rPr>
          <w:sz w:val="20"/>
        </w:rPr>
      </w:pPr>
    </w:p>
    <w:p w14:paraId="17B628E5" w14:textId="55785D3A" w:rsidR="003C7B5B" w:rsidRDefault="000303E0">
      <w:pPr>
        <w:pStyle w:val="ListParagraph"/>
        <w:numPr>
          <w:ilvl w:val="1"/>
          <w:numId w:val="23"/>
        </w:numPr>
        <w:tabs>
          <w:tab w:val="left" w:pos="2085"/>
          <w:tab w:val="left" w:pos="2086"/>
        </w:tabs>
        <w:spacing w:line="288" w:lineRule="auto"/>
        <w:ind w:left="2085" w:right="454" w:hanging="994"/>
        <w:rPr>
          <w:sz w:val="20"/>
        </w:rPr>
      </w:pPr>
      <w:r>
        <w:rPr>
          <w:sz w:val="21"/>
        </w:rPr>
        <w:t>that, as at the date of the agreement entered into between MFI and the Borrower in relation to the Loan in question, it satisfies the criteria of the relevant</w:t>
      </w:r>
      <w:r>
        <w:rPr>
          <w:spacing w:val="-9"/>
          <w:sz w:val="21"/>
        </w:rPr>
        <w:t xml:space="preserve"> </w:t>
      </w:r>
      <w:r>
        <w:rPr>
          <w:sz w:val="21"/>
        </w:rPr>
        <w:t>Annex</w:t>
      </w:r>
      <w:r>
        <w:rPr>
          <w:spacing w:val="-7"/>
          <w:sz w:val="21"/>
        </w:rPr>
        <w:t xml:space="preserve"> </w:t>
      </w:r>
      <w:r>
        <w:rPr>
          <w:sz w:val="21"/>
        </w:rPr>
        <w:t>in</w:t>
      </w:r>
      <w:r>
        <w:rPr>
          <w:spacing w:val="-9"/>
          <w:sz w:val="21"/>
        </w:rPr>
        <w:t xml:space="preserve"> </w:t>
      </w:r>
      <w:r>
        <w:rPr>
          <w:sz w:val="21"/>
        </w:rPr>
        <w:t>Schedule</w:t>
      </w:r>
      <w:r>
        <w:rPr>
          <w:spacing w:val="-7"/>
          <w:sz w:val="21"/>
        </w:rPr>
        <w:t xml:space="preserve"> </w:t>
      </w:r>
      <w:r>
        <w:rPr>
          <w:sz w:val="21"/>
        </w:rPr>
        <w:t>5</w:t>
      </w:r>
      <w:r>
        <w:rPr>
          <w:spacing w:val="-8"/>
          <w:sz w:val="21"/>
        </w:rPr>
        <w:t xml:space="preserve"> </w:t>
      </w:r>
      <w:r>
        <w:rPr>
          <w:sz w:val="21"/>
        </w:rPr>
        <w:t>(including</w:t>
      </w:r>
      <w:r>
        <w:rPr>
          <w:spacing w:val="-7"/>
          <w:sz w:val="21"/>
        </w:rPr>
        <w:t xml:space="preserve"> </w:t>
      </w:r>
      <w:r>
        <w:rPr>
          <w:sz w:val="21"/>
        </w:rPr>
        <w:t>any</w:t>
      </w:r>
      <w:r>
        <w:rPr>
          <w:spacing w:val="-7"/>
          <w:sz w:val="21"/>
        </w:rPr>
        <w:t xml:space="preserve"> </w:t>
      </w:r>
      <w:r>
        <w:rPr>
          <w:sz w:val="21"/>
        </w:rPr>
        <w:t>amendments</w:t>
      </w:r>
      <w:r>
        <w:rPr>
          <w:spacing w:val="-7"/>
          <w:sz w:val="21"/>
        </w:rPr>
        <w:t xml:space="preserve"> </w:t>
      </w:r>
      <w:r>
        <w:rPr>
          <w:sz w:val="21"/>
        </w:rPr>
        <w:t>or</w:t>
      </w:r>
      <w:r>
        <w:rPr>
          <w:spacing w:val="-9"/>
          <w:sz w:val="21"/>
        </w:rPr>
        <w:t xml:space="preserve"> </w:t>
      </w:r>
      <w:r>
        <w:rPr>
          <w:sz w:val="21"/>
        </w:rPr>
        <w:t>additions</w:t>
      </w:r>
      <w:r>
        <w:rPr>
          <w:spacing w:val="-7"/>
          <w:sz w:val="21"/>
        </w:rPr>
        <w:t xml:space="preserve"> </w:t>
      </w:r>
      <w:r>
        <w:rPr>
          <w:sz w:val="21"/>
        </w:rPr>
        <w:t>which may have been made to such criteria as at that date), which criteria will be posted by MFI on its website in relation to the type of Loan in question (i.e. De Minimis, AILS or other as applicable). Where amendments or additions are</w:t>
      </w:r>
      <w:r>
        <w:rPr>
          <w:spacing w:val="-7"/>
          <w:sz w:val="21"/>
        </w:rPr>
        <w:t xml:space="preserve"> </w:t>
      </w:r>
      <w:r>
        <w:rPr>
          <w:sz w:val="21"/>
        </w:rPr>
        <w:t>to</w:t>
      </w:r>
      <w:r>
        <w:rPr>
          <w:spacing w:val="-6"/>
          <w:sz w:val="21"/>
        </w:rPr>
        <w:t xml:space="preserve"> </w:t>
      </w:r>
      <w:r>
        <w:rPr>
          <w:sz w:val="21"/>
        </w:rPr>
        <w:t>be</w:t>
      </w:r>
      <w:r>
        <w:rPr>
          <w:spacing w:val="-6"/>
          <w:sz w:val="21"/>
        </w:rPr>
        <w:t xml:space="preserve"> </w:t>
      </w:r>
      <w:r>
        <w:rPr>
          <w:sz w:val="21"/>
        </w:rPr>
        <w:t>made</w:t>
      </w:r>
      <w:r>
        <w:rPr>
          <w:spacing w:val="-7"/>
          <w:sz w:val="21"/>
        </w:rPr>
        <w:t xml:space="preserve"> </w:t>
      </w:r>
      <w:r>
        <w:rPr>
          <w:sz w:val="21"/>
        </w:rPr>
        <w:t>to</w:t>
      </w:r>
      <w:r>
        <w:rPr>
          <w:spacing w:val="-6"/>
          <w:sz w:val="21"/>
        </w:rPr>
        <w:t xml:space="preserve"> </w:t>
      </w:r>
      <w:r>
        <w:rPr>
          <w:sz w:val="21"/>
        </w:rPr>
        <w:t>such</w:t>
      </w:r>
      <w:r>
        <w:rPr>
          <w:spacing w:val="-6"/>
          <w:sz w:val="21"/>
        </w:rPr>
        <w:t xml:space="preserve"> </w:t>
      </w:r>
      <w:r>
        <w:rPr>
          <w:sz w:val="21"/>
        </w:rPr>
        <w:t>criteria</w:t>
      </w:r>
      <w:r>
        <w:rPr>
          <w:spacing w:val="-6"/>
          <w:sz w:val="21"/>
        </w:rPr>
        <w:t xml:space="preserve"> </w:t>
      </w:r>
      <w:r>
        <w:rPr>
          <w:sz w:val="21"/>
        </w:rPr>
        <w:t>MFI</w:t>
      </w:r>
      <w:r>
        <w:rPr>
          <w:spacing w:val="-8"/>
          <w:sz w:val="21"/>
        </w:rPr>
        <w:t xml:space="preserve"> </w:t>
      </w:r>
      <w:r>
        <w:rPr>
          <w:sz w:val="21"/>
        </w:rPr>
        <w:t>will</w:t>
      </w:r>
      <w:r>
        <w:rPr>
          <w:spacing w:val="-5"/>
          <w:sz w:val="21"/>
        </w:rPr>
        <w:t xml:space="preserve"> </w:t>
      </w:r>
      <w:r>
        <w:rPr>
          <w:sz w:val="21"/>
        </w:rPr>
        <w:t>notify</w:t>
      </w:r>
      <w:r>
        <w:rPr>
          <w:spacing w:val="-6"/>
          <w:sz w:val="21"/>
        </w:rPr>
        <w:t xml:space="preserve"> </w:t>
      </w:r>
      <w:r>
        <w:rPr>
          <w:sz w:val="21"/>
        </w:rPr>
        <w:t>the</w:t>
      </w:r>
      <w:r>
        <w:rPr>
          <w:spacing w:val="-9"/>
          <w:sz w:val="21"/>
        </w:rPr>
        <w:t xml:space="preserve"> </w:t>
      </w:r>
      <w:r>
        <w:rPr>
          <w:sz w:val="21"/>
        </w:rPr>
        <w:t>Borrower</w:t>
      </w:r>
      <w:r>
        <w:rPr>
          <w:spacing w:val="-9"/>
          <w:sz w:val="21"/>
        </w:rPr>
        <w:t xml:space="preserve"> </w:t>
      </w:r>
      <w:r>
        <w:rPr>
          <w:sz w:val="21"/>
        </w:rPr>
        <w:t>within</w:t>
      </w:r>
      <w:r>
        <w:rPr>
          <w:spacing w:val="-6"/>
          <w:sz w:val="21"/>
        </w:rPr>
        <w:t xml:space="preserve"> </w:t>
      </w:r>
      <w:r>
        <w:rPr>
          <w:sz w:val="21"/>
        </w:rPr>
        <w:t>5</w:t>
      </w:r>
      <w:r>
        <w:rPr>
          <w:spacing w:val="-6"/>
          <w:sz w:val="21"/>
        </w:rPr>
        <w:t xml:space="preserve"> </w:t>
      </w:r>
      <w:r>
        <w:rPr>
          <w:sz w:val="21"/>
        </w:rPr>
        <w:t>Business Days of MFI becoming aware of such amendments or additions being necessary by providing the Borrower with written notice in accordance with governance</w:t>
      </w:r>
      <w:r>
        <w:rPr>
          <w:spacing w:val="-5"/>
          <w:sz w:val="21"/>
        </w:rPr>
        <w:t xml:space="preserve"> </w:t>
      </w:r>
      <w:r>
        <w:rPr>
          <w:sz w:val="21"/>
        </w:rPr>
        <w:t>procedures</w:t>
      </w:r>
      <w:r>
        <w:rPr>
          <w:spacing w:val="-5"/>
          <w:sz w:val="21"/>
        </w:rPr>
        <w:t xml:space="preserve"> </w:t>
      </w:r>
      <w:r>
        <w:rPr>
          <w:sz w:val="21"/>
        </w:rPr>
        <w:t>to</w:t>
      </w:r>
      <w:r>
        <w:rPr>
          <w:spacing w:val="-7"/>
          <w:sz w:val="21"/>
        </w:rPr>
        <w:t xml:space="preserve"> </w:t>
      </w:r>
      <w:r>
        <w:rPr>
          <w:sz w:val="21"/>
        </w:rPr>
        <w:t>be</w:t>
      </w:r>
      <w:r>
        <w:rPr>
          <w:spacing w:val="-4"/>
          <w:sz w:val="21"/>
        </w:rPr>
        <w:t xml:space="preserve"> </w:t>
      </w:r>
      <w:r>
        <w:rPr>
          <w:sz w:val="21"/>
        </w:rPr>
        <w:t>agreed</w:t>
      </w:r>
      <w:r>
        <w:rPr>
          <w:spacing w:val="-4"/>
          <w:sz w:val="21"/>
        </w:rPr>
        <w:t xml:space="preserve"> </w:t>
      </w:r>
      <w:r>
        <w:rPr>
          <w:sz w:val="21"/>
        </w:rPr>
        <w:t>between</w:t>
      </w:r>
      <w:r>
        <w:rPr>
          <w:spacing w:val="-3"/>
          <w:sz w:val="21"/>
        </w:rPr>
        <w:t xml:space="preserve"> </w:t>
      </w:r>
      <w:r>
        <w:rPr>
          <w:sz w:val="21"/>
        </w:rPr>
        <w:t>MFI</w:t>
      </w:r>
      <w:r>
        <w:rPr>
          <w:spacing w:val="-5"/>
          <w:sz w:val="21"/>
        </w:rPr>
        <w:t xml:space="preserve"> </w:t>
      </w:r>
      <w:r>
        <w:rPr>
          <w:sz w:val="21"/>
        </w:rPr>
        <w:t>and</w:t>
      </w:r>
      <w:r>
        <w:rPr>
          <w:spacing w:val="-4"/>
          <w:sz w:val="21"/>
        </w:rPr>
        <w:t xml:space="preserve"> </w:t>
      </w:r>
      <w:r>
        <w:rPr>
          <w:sz w:val="21"/>
        </w:rPr>
        <w:t>the</w:t>
      </w:r>
      <w:r>
        <w:rPr>
          <w:spacing w:val="-4"/>
          <w:sz w:val="21"/>
        </w:rPr>
        <w:t xml:space="preserve"> </w:t>
      </w:r>
      <w:r>
        <w:rPr>
          <w:sz w:val="21"/>
        </w:rPr>
        <w:t>Borrower</w:t>
      </w:r>
      <w:r>
        <w:rPr>
          <w:spacing w:val="-5"/>
          <w:sz w:val="21"/>
        </w:rPr>
        <w:t xml:space="preserve"> </w:t>
      </w:r>
      <w:r>
        <w:rPr>
          <w:sz w:val="21"/>
        </w:rPr>
        <w:t>so</w:t>
      </w:r>
      <w:r>
        <w:rPr>
          <w:spacing w:val="-4"/>
          <w:sz w:val="21"/>
        </w:rPr>
        <w:t xml:space="preserve"> </w:t>
      </w:r>
      <w:r>
        <w:rPr>
          <w:sz w:val="21"/>
        </w:rPr>
        <w:t>that MFI can amend the criteria appearing in the standard form agreements it enters into with Borrowers to reflect such amendments or</w:t>
      </w:r>
      <w:r>
        <w:rPr>
          <w:spacing w:val="-19"/>
          <w:sz w:val="21"/>
        </w:rPr>
        <w:t xml:space="preserve"> </w:t>
      </w:r>
      <w:r>
        <w:rPr>
          <w:sz w:val="21"/>
        </w:rPr>
        <w:t>additions</w:t>
      </w:r>
    </w:p>
    <w:p w14:paraId="17B628E6" w14:textId="77777777" w:rsidR="003C7B5B" w:rsidRDefault="003C7B5B">
      <w:pPr>
        <w:pStyle w:val="BodyText"/>
      </w:pPr>
    </w:p>
    <w:p w14:paraId="17B628E7" w14:textId="059D6286" w:rsidR="003C7B5B" w:rsidRDefault="000303E0">
      <w:pPr>
        <w:pStyle w:val="ListParagraph"/>
        <w:numPr>
          <w:ilvl w:val="1"/>
          <w:numId w:val="23"/>
        </w:numPr>
        <w:tabs>
          <w:tab w:val="left" w:pos="2085"/>
          <w:tab w:val="left" w:pos="2086"/>
        </w:tabs>
        <w:spacing w:line="288" w:lineRule="auto"/>
        <w:ind w:left="2085" w:right="453" w:hanging="994"/>
        <w:rPr>
          <w:sz w:val="20"/>
        </w:rPr>
      </w:pPr>
      <w:r>
        <w:rPr>
          <w:sz w:val="21"/>
        </w:rPr>
        <w:t xml:space="preserve">that, as at the date of the agreement </w:t>
      </w:r>
      <w:proofErr w:type="gramStart"/>
      <w:r>
        <w:rPr>
          <w:sz w:val="21"/>
        </w:rPr>
        <w:t>entered into</w:t>
      </w:r>
      <w:proofErr w:type="gramEnd"/>
      <w:r>
        <w:rPr>
          <w:sz w:val="21"/>
        </w:rPr>
        <w:t xml:space="preserve"> between MFI and the Borrower in relation to the Loan in question, it satisfies the criteria of an Eligible SME (including any amendments or additions which may have</w:t>
      </w:r>
      <w:r>
        <w:rPr>
          <w:spacing w:val="-35"/>
          <w:sz w:val="21"/>
        </w:rPr>
        <w:t xml:space="preserve"> </w:t>
      </w:r>
      <w:r>
        <w:rPr>
          <w:sz w:val="21"/>
        </w:rPr>
        <w:t>been made to such criteria as at that</w:t>
      </w:r>
      <w:r>
        <w:rPr>
          <w:spacing w:val="-10"/>
          <w:sz w:val="21"/>
        </w:rPr>
        <w:t xml:space="preserve"> </w:t>
      </w:r>
      <w:r>
        <w:rPr>
          <w:sz w:val="21"/>
        </w:rPr>
        <w:t>date)</w:t>
      </w:r>
    </w:p>
    <w:p w14:paraId="17B628E8" w14:textId="77777777" w:rsidR="003C7B5B" w:rsidRDefault="003C7B5B">
      <w:pPr>
        <w:pStyle w:val="BodyText"/>
        <w:spacing w:before="10"/>
        <w:rPr>
          <w:sz w:val="20"/>
        </w:rPr>
      </w:pPr>
    </w:p>
    <w:p w14:paraId="17B628E9" w14:textId="01D96A1A" w:rsidR="003C7B5B" w:rsidRDefault="000303E0">
      <w:pPr>
        <w:pStyle w:val="ListParagraph"/>
        <w:numPr>
          <w:ilvl w:val="1"/>
          <w:numId w:val="23"/>
        </w:numPr>
        <w:tabs>
          <w:tab w:val="left" w:pos="2085"/>
          <w:tab w:val="left" w:pos="2086"/>
        </w:tabs>
        <w:spacing w:line="288" w:lineRule="auto"/>
        <w:ind w:left="2085" w:right="458" w:hanging="994"/>
        <w:rPr>
          <w:sz w:val="20"/>
        </w:rPr>
      </w:pPr>
      <w:r>
        <w:rPr>
          <w:sz w:val="21"/>
        </w:rPr>
        <w:t>that the Borrower is not a defendant in any proceedings brought by the European Commission</w:t>
      </w:r>
      <w:r>
        <w:rPr>
          <w:spacing w:val="-6"/>
          <w:sz w:val="21"/>
        </w:rPr>
        <w:t xml:space="preserve"> </w:t>
      </w:r>
      <w:r>
        <w:rPr>
          <w:sz w:val="21"/>
        </w:rPr>
        <w:t>and</w:t>
      </w:r>
    </w:p>
    <w:p w14:paraId="17B628EA" w14:textId="77777777" w:rsidR="003C7B5B" w:rsidRDefault="003C7B5B">
      <w:pPr>
        <w:pStyle w:val="BodyText"/>
        <w:spacing w:before="11"/>
        <w:rPr>
          <w:sz w:val="20"/>
        </w:rPr>
      </w:pPr>
    </w:p>
    <w:p w14:paraId="17B628EB" w14:textId="0CC81C7F" w:rsidR="003C7B5B" w:rsidRDefault="000303E0">
      <w:pPr>
        <w:pStyle w:val="ListParagraph"/>
        <w:numPr>
          <w:ilvl w:val="1"/>
          <w:numId w:val="23"/>
        </w:numPr>
        <w:tabs>
          <w:tab w:val="left" w:pos="2085"/>
          <w:tab w:val="left" w:pos="2086"/>
        </w:tabs>
        <w:spacing w:line="285" w:lineRule="auto"/>
        <w:ind w:left="2085" w:right="459" w:hanging="994"/>
        <w:rPr>
          <w:sz w:val="20"/>
        </w:rPr>
      </w:pPr>
      <w:r>
        <w:rPr>
          <w:sz w:val="21"/>
        </w:rPr>
        <w:t>to</w:t>
      </w:r>
      <w:r>
        <w:rPr>
          <w:spacing w:val="-11"/>
          <w:sz w:val="21"/>
        </w:rPr>
        <w:t xml:space="preserve"> </w:t>
      </w:r>
      <w:r>
        <w:rPr>
          <w:sz w:val="21"/>
        </w:rPr>
        <w:t>pay</w:t>
      </w:r>
      <w:r>
        <w:rPr>
          <w:spacing w:val="-9"/>
          <w:sz w:val="21"/>
        </w:rPr>
        <w:t xml:space="preserve"> </w:t>
      </w:r>
      <w:r>
        <w:rPr>
          <w:sz w:val="21"/>
        </w:rPr>
        <w:t>all</w:t>
      </w:r>
      <w:r>
        <w:rPr>
          <w:spacing w:val="-10"/>
          <w:sz w:val="21"/>
        </w:rPr>
        <w:t xml:space="preserve"> </w:t>
      </w:r>
      <w:r>
        <w:rPr>
          <w:sz w:val="21"/>
        </w:rPr>
        <w:t>amounts</w:t>
      </w:r>
      <w:r>
        <w:rPr>
          <w:spacing w:val="-12"/>
          <w:sz w:val="21"/>
        </w:rPr>
        <w:t xml:space="preserve"> </w:t>
      </w:r>
      <w:r>
        <w:rPr>
          <w:sz w:val="21"/>
        </w:rPr>
        <w:t>payable</w:t>
      </w:r>
      <w:r>
        <w:rPr>
          <w:spacing w:val="-10"/>
          <w:sz w:val="21"/>
        </w:rPr>
        <w:t xml:space="preserve"> </w:t>
      </w:r>
      <w:r>
        <w:rPr>
          <w:sz w:val="21"/>
        </w:rPr>
        <w:t>under</w:t>
      </w:r>
      <w:r>
        <w:rPr>
          <w:spacing w:val="-12"/>
          <w:sz w:val="21"/>
        </w:rPr>
        <w:t xml:space="preserve"> </w:t>
      </w:r>
      <w:r>
        <w:rPr>
          <w:sz w:val="21"/>
        </w:rPr>
        <w:t>the</w:t>
      </w:r>
      <w:r>
        <w:rPr>
          <w:spacing w:val="-9"/>
          <w:sz w:val="21"/>
        </w:rPr>
        <w:t xml:space="preserve"> </w:t>
      </w:r>
      <w:r>
        <w:rPr>
          <w:sz w:val="21"/>
        </w:rPr>
        <w:t>Loan</w:t>
      </w:r>
      <w:r>
        <w:rPr>
          <w:spacing w:val="-11"/>
          <w:sz w:val="21"/>
        </w:rPr>
        <w:t xml:space="preserve"> </w:t>
      </w:r>
      <w:r>
        <w:rPr>
          <w:sz w:val="21"/>
        </w:rPr>
        <w:t>and</w:t>
      </w:r>
      <w:r>
        <w:rPr>
          <w:spacing w:val="-9"/>
          <w:sz w:val="21"/>
        </w:rPr>
        <w:t xml:space="preserve"> </w:t>
      </w:r>
      <w:r>
        <w:rPr>
          <w:sz w:val="21"/>
        </w:rPr>
        <w:t>return</w:t>
      </w:r>
      <w:r>
        <w:rPr>
          <w:spacing w:val="-11"/>
          <w:sz w:val="21"/>
        </w:rPr>
        <w:t xml:space="preserve"> </w:t>
      </w:r>
      <w:r>
        <w:rPr>
          <w:sz w:val="21"/>
        </w:rPr>
        <w:t>the</w:t>
      </w:r>
      <w:r>
        <w:rPr>
          <w:spacing w:val="-9"/>
          <w:sz w:val="21"/>
        </w:rPr>
        <w:t xml:space="preserve"> </w:t>
      </w:r>
      <w:r>
        <w:rPr>
          <w:sz w:val="21"/>
        </w:rPr>
        <w:t>subject</w:t>
      </w:r>
      <w:r>
        <w:rPr>
          <w:spacing w:val="-12"/>
          <w:sz w:val="21"/>
        </w:rPr>
        <w:t xml:space="preserve"> </w:t>
      </w:r>
      <w:r>
        <w:rPr>
          <w:sz w:val="21"/>
        </w:rPr>
        <w:t>of</w:t>
      </w:r>
      <w:r>
        <w:rPr>
          <w:spacing w:val="-11"/>
          <w:sz w:val="21"/>
        </w:rPr>
        <w:t xml:space="preserve"> </w:t>
      </w:r>
      <w:r>
        <w:rPr>
          <w:sz w:val="21"/>
        </w:rPr>
        <w:t>the</w:t>
      </w:r>
      <w:r>
        <w:rPr>
          <w:spacing w:val="-10"/>
          <w:sz w:val="21"/>
        </w:rPr>
        <w:t xml:space="preserve"> </w:t>
      </w:r>
      <w:r>
        <w:rPr>
          <w:sz w:val="21"/>
        </w:rPr>
        <w:t>Loan in case of non-compliance with the above terms and</w:t>
      </w:r>
      <w:r>
        <w:rPr>
          <w:spacing w:val="-15"/>
          <w:sz w:val="21"/>
        </w:rPr>
        <w:t xml:space="preserve"> </w:t>
      </w:r>
      <w:r>
        <w:rPr>
          <w:sz w:val="21"/>
        </w:rPr>
        <w:t>conditions</w:t>
      </w:r>
    </w:p>
    <w:p w14:paraId="17B628EC" w14:textId="77777777" w:rsidR="003C7B5B" w:rsidRDefault="003C7B5B">
      <w:pPr>
        <w:spacing w:line="285" w:lineRule="auto"/>
        <w:jc w:val="both"/>
        <w:rPr>
          <w:sz w:val="20"/>
        </w:rPr>
        <w:sectPr w:rsidR="003C7B5B">
          <w:pgSz w:w="11910" w:h="16840"/>
          <w:pgMar w:top="1340" w:right="980" w:bottom="1700" w:left="1340" w:header="847" w:footer="1505" w:gutter="0"/>
          <w:cols w:space="720"/>
        </w:sectPr>
      </w:pPr>
    </w:p>
    <w:p w14:paraId="17B628ED" w14:textId="73F9FEB1" w:rsidR="003C7B5B" w:rsidRDefault="000303E0">
      <w:pPr>
        <w:pStyle w:val="ListParagraph"/>
        <w:numPr>
          <w:ilvl w:val="1"/>
          <w:numId w:val="23"/>
        </w:numPr>
        <w:tabs>
          <w:tab w:val="left" w:pos="2085"/>
          <w:tab w:val="left" w:pos="2086"/>
        </w:tabs>
        <w:spacing w:before="84" w:line="288" w:lineRule="auto"/>
        <w:ind w:left="2085" w:right="459" w:hanging="994"/>
        <w:rPr>
          <w:sz w:val="20"/>
        </w:rPr>
      </w:pPr>
      <w:r>
        <w:rPr>
          <w:sz w:val="21"/>
        </w:rPr>
        <w:lastRenderedPageBreak/>
        <w:t>the Borrower acknowledges that it has agreed to all necessary data protection and other consents and notifications</w:t>
      </w:r>
      <w:r>
        <w:rPr>
          <w:spacing w:val="-6"/>
          <w:sz w:val="21"/>
        </w:rPr>
        <w:t xml:space="preserve"> </w:t>
      </w:r>
      <w:r>
        <w:rPr>
          <w:sz w:val="21"/>
        </w:rPr>
        <w:t>to</w:t>
      </w:r>
    </w:p>
    <w:p w14:paraId="17B628EE" w14:textId="77777777" w:rsidR="003C7B5B" w:rsidRDefault="003C7B5B">
      <w:pPr>
        <w:pStyle w:val="BodyText"/>
        <w:spacing w:before="9"/>
        <w:rPr>
          <w:sz w:val="20"/>
        </w:rPr>
      </w:pPr>
    </w:p>
    <w:p w14:paraId="17B628EF" w14:textId="58ACB2DE" w:rsidR="003C7B5B" w:rsidRDefault="000303E0">
      <w:pPr>
        <w:pStyle w:val="ListParagraph"/>
        <w:numPr>
          <w:ilvl w:val="1"/>
          <w:numId w:val="23"/>
        </w:numPr>
        <w:tabs>
          <w:tab w:val="left" w:pos="2085"/>
          <w:tab w:val="left" w:pos="2086"/>
        </w:tabs>
        <w:spacing w:line="288" w:lineRule="auto"/>
        <w:ind w:left="2085" w:right="457" w:hanging="994"/>
        <w:rPr>
          <w:sz w:val="20"/>
        </w:rPr>
      </w:pPr>
      <w:r>
        <w:rPr>
          <w:sz w:val="21"/>
        </w:rPr>
        <w:t>permit MFI to provide information about the Borrower and the Loan which it is</w:t>
      </w:r>
      <w:r>
        <w:rPr>
          <w:spacing w:val="-14"/>
          <w:sz w:val="21"/>
        </w:rPr>
        <w:t xml:space="preserve"> </w:t>
      </w:r>
      <w:r>
        <w:rPr>
          <w:sz w:val="21"/>
        </w:rPr>
        <w:t>required</w:t>
      </w:r>
      <w:r>
        <w:rPr>
          <w:spacing w:val="-13"/>
          <w:sz w:val="21"/>
        </w:rPr>
        <w:t xml:space="preserve"> </w:t>
      </w:r>
      <w:r>
        <w:rPr>
          <w:sz w:val="21"/>
        </w:rPr>
        <w:t>to</w:t>
      </w:r>
      <w:r>
        <w:rPr>
          <w:spacing w:val="-17"/>
          <w:sz w:val="21"/>
        </w:rPr>
        <w:t xml:space="preserve"> </w:t>
      </w:r>
      <w:r>
        <w:rPr>
          <w:sz w:val="21"/>
        </w:rPr>
        <w:t>provide</w:t>
      </w:r>
      <w:r>
        <w:rPr>
          <w:spacing w:val="-13"/>
          <w:sz w:val="21"/>
        </w:rPr>
        <w:t xml:space="preserve"> </w:t>
      </w:r>
      <w:r>
        <w:rPr>
          <w:sz w:val="21"/>
        </w:rPr>
        <w:t>to</w:t>
      </w:r>
      <w:r>
        <w:rPr>
          <w:spacing w:val="-17"/>
          <w:sz w:val="21"/>
        </w:rPr>
        <w:t xml:space="preserve"> </w:t>
      </w:r>
      <w:r>
        <w:rPr>
          <w:sz w:val="21"/>
        </w:rPr>
        <w:t>SBCI,</w:t>
      </w:r>
      <w:r>
        <w:rPr>
          <w:spacing w:val="-14"/>
          <w:sz w:val="21"/>
        </w:rPr>
        <w:t xml:space="preserve"> </w:t>
      </w:r>
      <w:r>
        <w:rPr>
          <w:sz w:val="21"/>
        </w:rPr>
        <w:t>the</w:t>
      </w:r>
      <w:r>
        <w:rPr>
          <w:spacing w:val="-16"/>
          <w:sz w:val="21"/>
        </w:rPr>
        <w:t xml:space="preserve"> </w:t>
      </w:r>
      <w:r>
        <w:rPr>
          <w:sz w:val="21"/>
        </w:rPr>
        <w:t>SBCI</w:t>
      </w:r>
      <w:r>
        <w:rPr>
          <w:spacing w:val="-14"/>
          <w:sz w:val="21"/>
        </w:rPr>
        <w:t xml:space="preserve"> </w:t>
      </w:r>
      <w:r>
        <w:rPr>
          <w:sz w:val="21"/>
        </w:rPr>
        <w:t>Funders,</w:t>
      </w:r>
      <w:r>
        <w:rPr>
          <w:spacing w:val="-18"/>
          <w:sz w:val="21"/>
        </w:rPr>
        <w:t xml:space="preserve"> </w:t>
      </w:r>
      <w:r>
        <w:rPr>
          <w:sz w:val="21"/>
        </w:rPr>
        <w:t>any</w:t>
      </w:r>
      <w:r>
        <w:rPr>
          <w:spacing w:val="-13"/>
          <w:sz w:val="21"/>
        </w:rPr>
        <w:t xml:space="preserve"> </w:t>
      </w:r>
      <w:r>
        <w:rPr>
          <w:sz w:val="21"/>
        </w:rPr>
        <w:t>EU</w:t>
      </w:r>
      <w:r>
        <w:rPr>
          <w:spacing w:val="-16"/>
          <w:sz w:val="21"/>
        </w:rPr>
        <w:t xml:space="preserve"> </w:t>
      </w:r>
      <w:r>
        <w:rPr>
          <w:sz w:val="21"/>
        </w:rPr>
        <w:t>Body</w:t>
      </w:r>
      <w:r>
        <w:rPr>
          <w:spacing w:val="-13"/>
          <w:sz w:val="21"/>
        </w:rPr>
        <w:t xml:space="preserve"> </w:t>
      </w:r>
      <w:r>
        <w:rPr>
          <w:sz w:val="21"/>
        </w:rPr>
        <w:t>and</w:t>
      </w:r>
      <w:r>
        <w:rPr>
          <w:spacing w:val="-14"/>
          <w:sz w:val="21"/>
        </w:rPr>
        <w:t xml:space="preserve"> </w:t>
      </w:r>
      <w:r>
        <w:rPr>
          <w:sz w:val="21"/>
        </w:rPr>
        <w:t>any</w:t>
      </w:r>
      <w:r>
        <w:rPr>
          <w:spacing w:val="-16"/>
          <w:sz w:val="21"/>
        </w:rPr>
        <w:t xml:space="preserve"> </w:t>
      </w:r>
      <w:r>
        <w:rPr>
          <w:sz w:val="21"/>
        </w:rPr>
        <w:t>State Body</w:t>
      </w:r>
      <w:r>
        <w:rPr>
          <w:spacing w:val="-2"/>
          <w:sz w:val="21"/>
        </w:rPr>
        <w:t xml:space="preserve"> </w:t>
      </w:r>
      <w:r>
        <w:rPr>
          <w:sz w:val="21"/>
        </w:rPr>
        <w:t>and</w:t>
      </w:r>
    </w:p>
    <w:p w14:paraId="17B628F0" w14:textId="77777777" w:rsidR="003C7B5B" w:rsidRDefault="003C7B5B">
      <w:pPr>
        <w:pStyle w:val="BodyText"/>
      </w:pPr>
    </w:p>
    <w:p w14:paraId="17B628F1" w14:textId="7456D2D3" w:rsidR="003C7B5B" w:rsidRDefault="000303E0">
      <w:pPr>
        <w:pStyle w:val="ListParagraph"/>
        <w:numPr>
          <w:ilvl w:val="1"/>
          <w:numId w:val="23"/>
        </w:numPr>
        <w:tabs>
          <w:tab w:val="left" w:pos="2085"/>
          <w:tab w:val="left" w:pos="2086"/>
        </w:tabs>
        <w:spacing w:before="1" w:line="288" w:lineRule="auto"/>
        <w:ind w:left="2085" w:right="458" w:hanging="994"/>
        <w:rPr>
          <w:sz w:val="20"/>
        </w:rPr>
      </w:pPr>
      <w:r>
        <w:rPr>
          <w:sz w:val="21"/>
        </w:rPr>
        <w:t>permit,</w:t>
      </w:r>
      <w:r>
        <w:rPr>
          <w:spacing w:val="-12"/>
          <w:sz w:val="21"/>
        </w:rPr>
        <w:t xml:space="preserve"> </w:t>
      </w:r>
      <w:r>
        <w:rPr>
          <w:sz w:val="21"/>
        </w:rPr>
        <w:t>in</w:t>
      </w:r>
      <w:r>
        <w:rPr>
          <w:spacing w:val="-11"/>
          <w:sz w:val="21"/>
        </w:rPr>
        <w:t xml:space="preserve"> </w:t>
      </w:r>
      <w:r>
        <w:rPr>
          <w:sz w:val="21"/>
        </w:rPr>
        <w:t>the</w:t>
      </w:r>
      <w:r>
        <w:rPr>
          <w:spacing w:val="-10"/>
          <w:sz w:val="21"/>
        </w:rPr>
        <w:t xml:space="preserve"> </w:t>
      </w:r>
      <w:r>
        <w:rPr>
          <w:sz w:val="21"/>
        </w:rPr>
        <w:t>case</w:t>
      </w:r>
      <w:r>
        <w:rPr>
          <w:spacing w:val="-9"/>
          <w:sz w:val="21"/>
        </w:rPr>
        <w:t xml:space="preserve"> </w:t>
      </w:r>
      <w:r>
        <w:rPr>
          <w:sz w:val="21"/>
        </w:rPr>
        <w:t>of</w:t>
      </w:r>
      <w:r>
        <w:rPr>
          <w:spacing w:val="-12"/>
          <w:sz w:val="21"/>
        </w:rPr>
        <w:t xml:space="preserve"> </w:t>
      </w:r>
      <w:r>
        <w:rPr>
          <w:sz w:val="21"/>
        </w:rPr>
        <w:t>loans</w:t>
      </w:r>
      <w:r>
        <w:rPr>
          <w:spacing w:val="-11"/>
          <w:sz w:val="21"/>
        </w:rPr>
        <w:t xml:space="preserve"> </w:t>
      </w:r>
      <w:r>
        <w:rPr>
          <w:sz w:val="21"/>
        </w:rPr>
        <w:t>conforming</w:t>
      </w:r>
      <w:r>
        <w:rPr>
          <w:spacing w:val="-10"/>
          <w:sz w:val="21"/>
        </w:rPr>
        <w:t xml:space="preserve"> </w:t>
      </w:r>
      <w:r>
        <w:rPr>
          <w:sz w:val="21"/>
        </w:rPr>
        <w:t>to</w:t>
      </w:r>
      <w:r>
        <w:rPr>
          <w:spacing w:val="-11"/>
          <w:sz w:val="21"/>
        </w:rPr>
        <w:t xml:space="preserve"> </w:t>
      </w:r>
      <w:r>
        <w:rPr>
          <w:sz w:val="21"/>
        </w:rPr>
        <w:t>the</w:t>
      </w:r>
      <w:r>
        <w:rPr>
          <w:spacing w:val="-10"/>
          <w:sz w:val="21"/>
        </w:rPr>
        <w:t xml:space="preserve"> </w:t>
      </w:r>
      <w:r>
        <w:rPr>
          <w:sz w:val="21"/>
        </w:rPr>
        <w:t>conditions</w:t>
      </w:r>
      <w:r>
        <w:rPr>
          <w:spacing w:val="-10"/>
          <w:sz w:val="21"/>
        </w:rPr>
        <w:t xml:space="preserve"> </w:t>
      </w:r>
      <w:r>
        <w:rPr>
          <w:sz w:val="21"/>
        </w:rPr>
        <w:t>outlined</w:t>
      </w:r>
      <w:r>
        <w:rPr>
          <w:spacing w:val="-10"/>
          <w:sz w:val="21"/>
        </w:rPr>
        <w:t xml:space="preserve"> </w:t>
      </w:r>
      <w:r>
        <w:rPr>
          <w:sz w:val="21"/>
        </w:rPr>
        <w:t>in</w:t>
      </w:r>
      <w:r>
        <w:rPr>
          <w:spacing w:val="-11"/>
          <w:sz w:val="21"/>
        </w:rPr>
        <w:t xml:space="preserve"> </w:t>
      </w:r>
      <w:r>
        <w:rPr>
          <w:sz w:val="21"/>
        </w:rPr>
        <w:t>Schedule 5, Annex B, SBCI to post information on its website about the Borrower and the</w:t>
      </w:r>
      <w:r>
        <w:rPr>
          <w:spacing w:val="-1"/>
          <w:sz w:val="21"/>
        </w:rPr>
        <w:t xml:space="preserve"> </w:t>
      </w:r>
      <w:r>
        <w:rPr>
          <w:sz w:val="21"/>
        </w:rPr>
        <w:t>loan</w:t>
      </w:r>
    </w:p>
    <w:p w14:paraId="17B628F3" w14:textId="77777777" w:rsidR="003C7B5B" w:rsidRDefault="003C7B5B">
      <w:pPr>
        <w:pStyle w:val="BodyText"/>
        <w:rPr>
          <w:sz w:val="24"/>
        </w:rPr>
      </w:pPr>
    </w:p>
    <w:p w14:paraId="17B628F5" w14:textId="6CF9FF41" w:rsidR="003C7B5B" w:rsidRDefault="56E3B176">
      <w:pPr>
        <w:pStyle w:val="ListParagraph"/>
        <w:numPr>
          <w:ilvl w:val="0"/>
          <w:numId w:val="23"/>
        </w:numPr>
        <w:tabs>
          <w:tab w:val="left" w:pos="1262"/>
        </w:tabs>
        <w:spacing w:before="215"/>
        <w:ind w:left="1290" w:right="455"/>
        <w:jc w:val="both"/>
        <w:rPr>
          <w:sz w:val="21"/>
          <w:szCs w:val="21"/>
        </w:rPr>
      </w:pPr>
      <w:r w:rsidRPr="14B80DAE">
        <w:rPr>
          <w:sz w:val="21"/>
          <w:szCs w:val="21"/>
        </w:rPr>
        <w:t>The</w:t>
      </w:r>
      <w:r w:rsidRPr="14B80DAE">
        <w:rPr>
          <w:spacing w:val="-7"/>
          <w:sz w:val="21"/>
          <w:szCs w:val="21"/>
        </w:rPr>
        <w:t xml:space="preserve"> </w:t>
      </w:r>
      <w:r w:rsidRPr="14B80DAE">
        <w:rPr>
          <w:sz w:val="21"/>
          <w:szCs w:val="21"/>
        </w:rPr>
        <w:t>financing</w:t>
      </w:r>
      <w:r w:rsidRPr="14B80DAE">
        <w:rPr>
          <w:spacing w:val="-6"/>
          <w:sz w:val="21"/>
          <w:szCs w:val="21"/>
        </w:rPr>
        <w:t xml:space="preserve"> </w:t>
      </w:r>
      <w:r w:rsidRPr="14B80DAE">
        <w:rPr>
          <w:sz w:val="21"/>
          <w:szCs w:val="21"/>
        </w:rPr>
        <w:t>under</w:t>
      </w:r>
      <w:r w:rsidRPr="14B80DAE">
        <w:rPr>
          <w:spacing w:val="-7"/>
          <w:sz w:val="21"/>
          <w:szCs w:val="21"/>
        </w:rPr>
        <w:t xml:space="preserve"> </w:t>
      </w:r>
      <w:r w:rsidRPr="14B80DAE">
        <w:rPr>
          <w:sz w:val="21"/>
          <w:szCs w:val="21"/>
        </w:rPr>
        <w:t>the</w:t>
      </w:r>
      <w:r w:rsidRPr="14B80DAE">
        <w:rPr>
          <w:spacing w:val="-8"/>
          <w:sz w:val="21"/>
          <w:szCs w:val="21"/>
        </w:rPr>
        <w:t xml:space="preserve"> </w:t>
      </w:r>
      <w:r w:rsidRPr="14B80DAE">
        <w:rPr>
          <w:sz w:val="21"/>
          <w:szCs w:val="21"/>
        </w:rPr>
        <w:t>Loan</w:t>
      </w:r>
      <w:r w:rsidRPr="14B80DAE">
        <w:rPr>
          <w:spacing w:val="-7"/>
          <w:sz w:val="21"/>
          <w:szCs w:val="21"/>
        </w:rPr>
        <w:t xml:space="preserve"> </w:t>
      </w:r>
      <w:r w:rsidRPr="14B80DAE">
        <w:rPr>
          <w:sz w:val="21"/>
          <w:szCs w:val="21"/>
        </w:rPr>
        <w:t>Offer</w:t>
      </w:r>
      <w:r w:rsidRPr="14B80DAE">
        <w:rPr>
          <w:spacing w:val="-7"/>
          <w:sz w:val="21"/>
          <w:szCs w:val="21"/>
        </w:rPr>
        <w:t xml:space="preserve"> </w:t>
      </w:r>
      <w:r w:rsidRPr="14B80DAE">
        <w:rPr>
          <w:sz w:val="21"/>
          <w:szCs w:val="21"/>
        </w:rPr>
        <w:t>Letter</w:t>
      </w:r>
      <w:r w:rsidRPr="14B80DAE">
        <w:rPr>
          <w:spacing w:val="-8"/>
          <w:sz w:val="21"/>
          <w:szCs w:val="21"/>
        </w:rPr>
        <w:t xml:space="preserve"> </w:t>
      </w:r>
      <w:r w:rsidRPr="14B80DAE">
        <w:rPr>
          <w:sz w:val="21"/>
          <w:szCs w:val="21"/>
        </w:rPr>
        <w:t>benefits</w:t>
      </w:r>
      <w:r w:rsidRPr="14B80DAE">
        <w:rPr>
          <w:spacing w:val="-8"/>
          <w:sz w:val="21"/>
          <w:szCs w:val="21"/>
        </w:rPr>
        <w:t xml:space="preserve"> </w:t>
      </w:r>
      <w:r w:rsidRPr="14B80DAE">
        <w:rPr>
          <w:sz w:val="21"/>
          <w:szCs w:val="21"/>
        </w:rPr>
        <w:t>from</w:t>
      </w:r>
      <w:r w:rsidRPr="14B80DAE">
        <w:rPr>
          <w:spacing w:val="-5"/>
          <w:sz w:val="21"/>
          <w:szCs w:val="21"/>
        </w:rPr>
        <w:t xml:space="preserve"> </w:t>
      </w:r>
      <w:r w:rsidRPr="14B80DAE">
        <w:rPr>
          <w:sz w:val="21"/>
          <w:szCs w:val="21"/>
        </w:rPr>
        <w:t>a</w:t>
      </w:r>
      <w:r w:rsidRPr="14B80DAE">
        <w:rPr>
          <w:spacing w:val="-6"/>
          <w:sz w:val="21"/>
          <w:szCs w:val="21"/>
        </w:rPr>
        <w:t xml:space="preserve"> </w:t>
      </w:r>
      <w:r w:rsidR="002A5443">
        <w:rPr>
          <w:spacing w:val="-6"/>
          <w:sz w:val="21"/>
          <w:szCs w:val="21"/>
        </w:rPr>
        <w:t>G</w:t>
      </w:r>
      <w:r w:rsidRPr="14B80DAE">
        <w:rPr>
          <w:sz w:val="21"/>
          <w:szCs w:val="21"/>
        </w:rPr>
        <w:t>uarantee</w:t>
      </w:r>
      <w:r w:rsidRPr="14B80DAE">
        <w:rPr>
          <w:spacing w:val="-6"/>
          <w:sz w:val="21"/>
          <w:szCs w:val="21"/>
        </w:rPr>
        <w:t xml:space="preserve"> </w:t>
      </w:r>
      <w:r w:rsidRPr="14B80DAE">
        <w:rPr>
          <w:sz w:val="21"/>
          <w:szCs w:val="21"/>
        </w:rPr>
        <w:t>issued</w:t>
      </w:r>
      <w:r w:rsidRPr="14B80DAE">
        <w:rPr>
          <w:spacing w:val="-7"/>
          <w:sz w:val="21"/>
          <w:szCs w:val="21"/>
        </w:rPr>
        <w:t xml:space="preserve"> </w:t>
      </w:r>
      <w:r w:rsidR="22DE4620" w:rsidRPr="633509A1">
        <w:rPr>
          <w:sz w:val="21"/>
          <w:szCs w:val="21"/>
        </w:rPr>
        <w:t xml:space="preserve">under </w:t>
      </w:r>
      <w:r w:rsidR="2FE84F71" w:rsidRPr="633509A1">
        <w:rPr>
          <w:sz w:val="21"/>
          <w:szCs w:val="21"/>
        </w:rPr>
        <w:t xml:space="preserve">the </w:t>
      </w:r>
      <w:proofErr w:type="spellStart"/>
      <w:r w:rsidR="22DE4620" w:rsidRPr="633509A1">
        <w:rPr>
          <w:sz w:val="21"/>
          <w:szCs w:val="21"/>
        </w:rPr>
        <w:t>InvestEU</w:t>
      </w:r>
      <w:proofErr w:type="spellEnd"/>
      <w:r w:rsidR="22DE4620" w:rsidRPr="633509A1">
        <w:rPr>
          <w:sz w:val="21"/>
          <w:szCs w:val="21"/>
        </w:rPr>
        <w:t xml:space="preserve"> </w:t>
      </w:r>
      <w:r w:rsidR="3D72C9E1" w:rsidRPr="633509A1">
        <w:rPr>
          <w:sz w:val="21"/>
          <w:szCs w:val="21"/>
        </w:rPr>
        <w:t>Fund.</w:t>
      </w:r>
      <w:r w:rsidRPr="14B80DAE">
        <w:rPr>
          <w:sz w:val="21"/>
          <w:szCs w:val="21"/>
        </w:rPr>
        <w:t xml:space="preserve"> </w:t>
      </w:r>
      <w:r w:rsidRPr="41CD5586">
        <w:rPr>
          <w:sz w:val="21"/>
          <w:szCs w:val="21"/>
        </w:rPr>
        <w:t>The</w:t>
      </w:r>
      <w:r w:rsidRPr="41CD5586">
        <w:rPr>
          <w:spacing w:val="-11"/>
          <w:sz w:val="21"/>
          <w:szCs w:val="21"/>
        </w:rPr>
        <w:t xml:space="preserve"> </w:t>
      </w:r>
      <w:r w:rsidR="00833F48">
        <w:rPr>
          <w:spacing w:val="-11"/>
          <w:sz w:val="21"/>
          <w:szCs w:val="21"/>
        </w:rPr>
        <w:t>B</w:t>
      </w:r>
      <w:r w:rsidRPr="41CD5586">
        <w:rPr>
          <w:sz w:val="21"/>
          <w:szCs w:val="21"/>
        </w:rPr>
        <w:t>orrower</w:t>
      </w:r>
      <w:r w:rsidRPr="41CD5586">
        <w:rPr>
          <w:spacing w:val="-11"/>
          <w:sz w:val="21"/>
          <w:szCs w:val="21"/>
        </w:rPr>
        <w:t xml:space="preserve"> </w:t>
      </w:r>
      <w:r w:rsidRPr="41CD5586">
        <w:rPr>
          <w:sz w:val="21"/>
          <w:szCs w:val="21"/>
        </w:rPr>
        <w:t>acknowledges</w:t>
      </w:r>
      <w:r w:rsidRPr="41CD5586">
        <w:rPr>
          <w:spacing w:val="-11"/>
          <w:sz w:val="21"/>
          <w:szCs w:val="21"/>
        </w:rPr>
        <w:t xml:space="preserve"> </w:t>
      </w:r>
      <w:r w:rsidRPr="41CD5586">
        <w:rPr>
          <w:sz w:val="21"/>
          <w:szCs w:val="21"/>
        </w:rPr>
        <w:t>and</w:t>
      </w:r>
      <w:r w:rsidRPr="41CD5586">
        <w:rPr>
          <w:spacing w:val="-10"/>
          <w:sz w:val="21"/>
          <w:szCs w:val="21"/>
        </w:rPr>
        <w:t xml:space="preserve"> </w:t>
      </w:r>
      <w:r w:rsidRPr="41CD5586">
        <w:rPr>
          <w:sz w:val="21"/>
          <w:szCs w:val="21"/>
        </w:rPr>
        <w:t>agrees</w:t>
      </w:r>
      <w:r w:rsidRPr="41CD5586">
        <w:rPr>
          <w:spacing w:val="-11"/>
          <w:sz w:val="21"/>
          <w:szCs w:val="21"/>
        </w:rPr>
        <w:t xml:space="preserve"> </w:t>
      </w:r>
      <w:r w:rsidRPr="41CD5586">
        <w:rPr>
          <w:sz w:val="21"/>
          <w:szCs w:val="21"/>
        </w:rPr>
        <w:t>that</w:t>
      </w:r>
      <w:r w:rsidRPr="41CD5586">
        <w:rPr>
          <w:spacing w:val="-11"/>
          <w:sz w:val="21"/>
          <w:szCs w:val="21"/>
        </w:rPr>
        <w:t xml:space="preserve"> </w:t>
      </w:r>
      <w:r w:rsidRPr="41CD5586">
        <w:rPr>
          <w:sz w:val="21"/>
          <w:szCs w:val="21"/>
        </w:rPr>
        <w:t>the</w:t>
      </w:r>
      <w:r w:rsidRPr="41CD5586">
        <w:rPr>
          <w:spacing w:val="-10"/>
          <w:sz w:val="21"/>
          <w:szCs w:val="21"/>
        </w:rPr>
        <w:t xml:space="preserve"> </w:t>
      </w:r>
      <w:r w:rsidRPr="41CD5586">
        <w:rPr>
          <w:sz w:val="21"/>
          <w:szCs w:val="21"/>
        </w:rPr>
        <w:t>European</w:t>
      </w:r>
      <w:r w:rsidRPr="41CD5586">
        <w:rPr>
          <w:spacing w:val="-11"/>
          <w:sz w:val="21"/>
          <w:szCs w:val="21"/>
        </w:rPr>
        <w:t xml:space="preserve"> </w:t>
      </w:r>
      <w:r w:rsidRPr="41CD5586">
        <w:rPr>
          <w:sz w:val="21"/>
          <w:szCs w:val="21"/>
        </w:rPr>
        <w:t>Court</w:t>
      </w:r>
      <w:r w:rsidRPr="41CD5586">
        <w:rPr>
          <w:spacing w:val="-12"/>
          <w:sz w:val="21"/>
          <w:szCs w:val="21"/>
        </w:rPr>
        <w:t xml:space="preserve"> </w:t>
      </w:r>
      <w:r w:rsidRPr="41CD5586">
        <w:rPr>
          <w:sz w:val="21"/>
          <w:szCs w:val="21"/>
        </w:rPr>
        <w:t>of</w:t>
      </w:r>
      <w:r w:rsidRPr="41CD5586">
        <w:rPr>
          <w:spacing w:val="-12"/>
          <w:sz w:val="21"/>
          <w:szCs w:val="21"/>
        </w:rPr>
        <w:t xml:space="preserve"> </w:t>
      </w:r>
      <w:r w:rsidRPr="41CD5586">
        <w:rPr>
          <w:sz w:val="21"/>
          <w:szCs w:val="21"/>
        </w:rPr>
        <w:t>Auditors</w:t>
      </w:r>
      <w:r w:rsidRPr="41CD5586">
        <w:rPr>
          <w:spacing w:val="-13"/>
          <w:sz w:val="21"/>
          <w:szCs w:val="21"/>
        </w:rPr>
        <w:t xml:space="preserve"> </w:t>
      </w:r>
      <w:r w:rsidRPr="41CD5586">
        <w:rPr>
          <w:sz w:val="21"/>
          <w:szCs w:val="21"/>
        </w:rPr>
        <w:t>(“ECA”), the representatives and advisors of the Participating Member States, the European Anti-Fraud Office ("OLAF"), European Investment Fund (the “EIF”), the European Investment</w:t>
      </w:r>
      <w:r w:rsidRPr="41CD5586">
        <w:rPr>
          <w:spacing w:val="-9"/>
          <w:sz w:val="21"/>
          <w:szCs w:val="21"/>
        </w:rPr>
        <w:t xml:space="preserve"> </w:t>
      </w:r>
      <w:r w:rsidRPr="41CD5586">
        <w:rPr>
          <w:sz w:val="21"/>
          <w:szCs w:val="21"/>
        </w:rPr>
        <w:t>Bank</w:t>
      </w:r>
      <w:r w:rsidRPr="41CD5586">
        <w:rPr>
          <w:spacing w:val="-7"/>
          <w:sz w:val="21"/>
          <w:szCs w:val="21"/>
        </w:rPr>
        <w:t xml:space="preserve"> </w:t>
      </w:r>
      <w:r w:rsidRPr="41CD5586">
        <w:rPr>
          <w:sz w:val="21"/>
          <w:szCs w:val="21"/>
        </w:rPr>
        <w:t>(“EIB”),</w:t>
      </w:r>
      <w:r w:rsidRPr="41CD5586">
        <w:rPr>
          <w:spacing w:val="-8"/>
          <w:sz w:val="21"/>
          <w:szCs w:val="21"/>
        </w:rPr>
        <w:t xml:space="preserve"> </w:t>
      </w:r>
      <w:r w:rsidRPr="41CD5586">
        <w:rPr>
          <w:sz w:val="21"/>
          <w:szCs w:val="21"/>
        </w:rPr>
        <w:t>the</w:t>
      </w:r>
      <w:r w:rsidRPr="41CD5586">
        <w:rPr>
          <w:spacing w:val="-8"/>
          <w:sz w:val="21"/>
          <w:szCs w:val="21"/>
        </w:rPr>
        <w:t xml:space="preserve"> </w:t>
      </w:r>
      <w:r w:rsidRPr="41CD5586">
        <w:rPr>
          <w:sz w:val="21"/>
          <w:szCs w:val="21"/>
        </w:rPr>
        <w:t>agents</w:t>
      </w:r>
      <w:r w:rsidRPr="41CD5586">
        <w:rPr>
          <w:spacing w:val="-7"/>
          <w:sz w:val="21"/>
          <w:szCs w:val="21"/>
        </w:rPr>
        <w:t xml:space="preserve"> </w:t>
      </w:r>
      <w:r w:rsidRPr="41CD5586">
        <w:rPr>
          <w:sz w:val="21"/>
          <w:szCs w:val="21"/>
        </w:rPr>
        <w:t>of</w:t>
      </w:r>
      <w:r w:rsidRPr="41CD5586">
        <w:rPr>
          <w:spacing w:val="-8"/>
          <w:sz w:val="21"/>
          <w:szCs w:val="21"/>
        </w:rPr>
        <w:t xml:space="preserve"> </w:t>
      </w:r>
      <w:r w:rsidRPr="41CD5586">
        <w:rPr>
          <w:sz w:val="21"/>
          <w:szCs w:val="21"/>
        </w:rPr>
        <w:t>the</w:t>
      </w:r>
      <w:r w:rsidRPr="41CD5586">
        <w:rPr>
          <w:spacing w:val="-8"/>
          <w:sz w:val="21"/>
          <w:szCs w:val="21"/>
        </w:rPr>
        <w:t xml:space="preserve"> </w:t>
      </w:r>
      <w:r w:rsidRPr="41CD5586">
        <w:rPr>
          <w:sz w:val="21"/>
          <w:szCs w:val="21"/>
        </w:rPr>
        <w:t>EIF</w:t>
      </w:r>
      <w:r w:rsidRPr="41CD5586">
        <w:rPr>
          <w:spacing w:val="-6"/>
          <w:sz w:val="21"/>
          <w:szCs w:val="21"/>
        </w:rPr>
        <w:t xml:space="preserve"> </w:t>
      </w:r>
      <w:r w:rsidRPr="41CD5586">
        <w:rPr>
          <w:sz w:val="21"/>
          <w:szCs w:val="21"/>
        </w:rPr>
        <w:t>or</w:t>
      </w:r>
      <w:r w:rsidRPr="41CD5586">
        <w:rPr>
          <w:spacing w:val="-8"/>
          <w:sz w:val="21"/>
          <w:szCs w:val="21"/>
        </w:rPr>
        <w:t xml:space="preserve"> </w:t>
      </w:r>
      <w:r w:rsidRPr="41CD5586">
        <w:rPr>
          <w:sz w:val="21"/>
          <w:szCs w:val="21"/>
        </w:rPr>
        <w:t>any</w:t>
      </w:r>
      <w:r w:rsidRPr="41CD5586">
        <w:rPr>
          <w:spacing w:val="-8"/>
          <w:sz w:val="21"/>
          <w:szCs w:val="21"/>
        </w:rPr>
        <w:t xml:space="preserve"> </w:t>
      </w:r>
      <w:r w:rsidRPr="41CD5586">
        <w:rPr>
          <w:sz w:val="21"/>
          <w:szCs w:val="21"/>
        </w:rPr>
        <w:t>other</w:t>
      </w:r>
      <w:r w:rsidRPr="41CD5586">
        <w:rPr>
          <w:spacing w:val="-8"/>
          <w:sz w:val="21"/>
          <w:szCs w:val="21"/>
        </w:rPr>
        <w:t xml:space="preserve"> </w:t>
      </w:r>
      <w:r w:rsidRPr="41CD5586">
        <w:rPr>
          <w:sz w:val="21"/>
          <w:szCs w:val="21"/>
        </w:rPr>
        <w:t>person</w:t>
      </w:r>
      <w:r w:rsidRPr="41CD5586">
        <w:rPr>
          <w:spacing w:val="-7"/>
          <w:sz w:val="21"/>
          <w:szCs w:val="21"/>
        </w:rPr>
        <w:t xml:space="preserve"> </w:t>
      </w:r>
      <w:r w:rsidRPr="41CD5586">
        <w:rPr>
          <w:sz w:val="21"/>
          <w:szCs w:val="21"/>
        </w:rPr>
        <w:t>designated</w:t>
      </w:r>
      <w:r w:rsidRPr="41CD5586">
        <w:rPr>
          <w:spacing w:val="-9"/>
          <w:sz w:val="21"/>
          <w:szCs w:val="21"/>
        </w:rPr>
        <w:t xml:space="preserve"> </w:t>
      </w:r>
      <w:r w:rsidRPr="41CD5586">
        <w:rPr>
          <w:sz w:val="21"/>
          <w:szCs w:val="21"/>
        </w:rPr>
        <w:t>by</w:t>
      </w:r>
      <w:r w:rsidRPr="41CD5586">
        <w:rPr>
          <w:spacing w:val="-8"/>
          <w:sz w:val="21"/>
          <w:szCs w:val="21"/>
        </w:rPr>
        <w:t xml:space="preserve"> </w:t>
      </w:r>
      <w:r w:rsidRPr="41CD5586">
        <w:rPr>
          <w:sz w:val="21"/>
          <w:szCs w:val="21"/>
        </w:rPr>
        <w:t>the EIF</w:t>
      </w:r>
      <w:r w:rsidRPr="41CD5586">
        <w:rPr>
          <w:spacing w:val="-9"/>
          <w:sz w:val="21"/>
          <w:szCs w:val="21"/>
        </w:rPr>
        <w:t xml:space="preserve"> </w:t>
      </w:r>
      <w:r w:rsidRPr="41CD5586">
        <w:rPr>
          <w:sz w:val="21"/>
          <w:szCs w:val="21"/>
        </w:rPr>
        <w:t>or</w:t>
      </w:r>
      <w:r w:rsidRPr="41CD5586">
        <w:rPr>
          <w:spacing w:val="-10"/>
          <w:sz w:val="21"/>
          <w:szCs w:val="21"/>
        </w:rPr>
        <w:t xml:space="preserve"> </w:t>
      </w:r>
      <w:r w:rsidRPr="41CD5586">
        <w:rPr>
          <w:sz w:val="21"/>
          <w:szCs w:val="21"/>
        </w:rPr>
        <w:t>the</w:t>
      </w:r>
      <w:r w:rsidRPr="41CD5586">
        <w:rPr>
          <w:spacing w:val="-9"/>
          <w:sz w:val="21"/>
          <w:szCs w:val="21"/>
        </w:rPr>
        <w:t xml:space="preserve"> </w:t>
      </w:r>
      <w:r w:rsidRPr="41CD5586">
        <w:rPr>
          <w:sz w:val="21"/>
          <w:szCs w:val="21"/>
        </w:rPr>
        <w:t>EIB,</w:t>
      </w:r>
      <w:r w:rsidRPr="41CD5586">
        <w:rPr>
          <w:spacing w:val="39"/>
          <w:sz w:val="21"/>
          <w:szCs w:val="21"/>
        </w:rPr>
        <w:t xml:space="preserve"> </w:t>
      </w:r>
      <w:r w:rsidRPr="41CD5586">
        <w:rPr>
          <w:sz w:val="21"/>
          <w:szCs w:val="21"/>
        </w:rPr>
        <w:t>the</w:t>
      </w:r>
      <w:r w:rsidRPr="41CD5586">
        <w:rPr>
          <w:spacing w:val="-9"/>
          <w:sz w:val="21"/>
          <w:szCs w:val="21"/>
        </w:rPr>
        <w:t xml:space="preserve"> </w:t>
      </w:r>
      <w:r w:rsidRPr="41CD5586">
        <w:rPr>
          <w:sz w:val="21"/>
          <w:szCs w:val="21"/>
        </w:rPr>
        <w:t>Commission,</w:t>
      </w:r>
      <w:r w:rsidRPr="41CD5586">
        <w:rPr>
          <w:spacing w:val="-10"/>
          <w:sz w:val="21"/>
          <w:szCs w:val="21"/>
        </w:rPr>
        <w:t xml:space="preserve"> </w:t>
      </w:r>
      <w:r w:rsidRPr="41CD5586">
        <w:rPr>
          <w:sz w:val="21"/>
          <w:szCs w:val="21"/>
        </w:rPr>
        <w:t>the</w:t>
      </w:r>
      <w:r w:rsidRPr="41CD5586">
        <w:rPr>
          <w:spacing w:val="-9"/>
          <w:sz w:val="21"/>
          <w:szCs w:val="21"/>
        </w:rPr>
        <w:t xml:space="preserve"> </w:t>
      </w:r>
      <w:r w:rsidRPr="41CD5586">
        <w:rPr>
          <w:sz w:val="21"/>
          <w:szCs w:val="21"/>
        </w:rPr>
        <w:t>agents</w:t>
      </w:r>
      <w:r w:rsidRPr="41CD5586">
        <w:rPr>
          <w:spacing w:val="-9"/>
          <w:sz w:val="21"/>
          <w:szCs w:val="21"/>
        </w:rPr>
        <w:t xml:space="preserve"> </w:t>
      </w:r>
      <w:r w:rsidRPr="41CD5586">
        <w:rPr>
          <w:sz w:val="21"/>
          <w:szCs w:val="21"/>
        </w:rPr>
        <w:t>of</w:t>
      </w:r>
      <w:r w:rsidRPr="41CD5586">
        <w:rPr>
          <w:spacing w:val="-10"/>
          <w:sz w:val="21"/>
          <w:szCs w:val="21"/>
        </w:rPr>
        <w:t xml:space="preserve"> </w:t>
      </w:r>
      <w:r w:rsidRPr="41CD5586">
        <w:rPr>
          <w:sz w:val="21"/>
          <w:szCs w:val="21"/>
        </w:rPr>
        <w:t>the</w:t>
      </w:r>
      <w:r w:rsidRPr="41CD5586">
        <w:rPr>
          <w:spacing w:val="-9"/>
          <w:sz w:val="21"/>
          <w:szCs w:val="21"/>
        </w:rPr>
        <w:t xml:space="preserve"> </w:t>
      </w:r>
      <w:r w:rsidRPr="41CD5586">
        <w:rPr>
          <w:sz w:val="21"/>
          <w:szCs w:val="21"/>
        </w:rPr>
        <w:t>Commission</w:t>
      </w:r>
      <w:r w:rsidRPr="41CD5586">
        <w:rPr>
          <w:spacing w:val="-9"/>
          <w:sz w:val="21"/>
          <w:szCs w:val="21"/>
        </w:rPr>
        <w:t xml:space="preserve"> </w:t>
      </w:r>
      <w:r w:rsidRPr="41CD5586">
        <w:rPr>
          <w:sz w:val="21"/>
          <w:szCs w:val="21"/>
        </w:rPr>
        <w:t>(including</w:t>
      </w:r>
      <w:r w:rsidRPr="41CD5586">
        <w:rPr>
          <w:spacing w:val="-8"/>
          <w:sz w:val="21"/>
          <w:szCs w:val="21"/>
        </w:rPr>
        <w:t xml:space="preserve"> </w:t>
      </w:r>
      <w:r w:rsidRPr="41CD5586">
        <w:rPr>
          <w:sz w:val="21"/>
          <w:szCs w:val="21"/>
        </w:rPr>
        <w:t>OLAF),</w:t>
      </w:r>
      <w:r w:rsidRPr="41CD5586">
        <w:rPr>
          <w:spacing w:val="-11"/>
          <w:sz w:val="21"/>
          <w:szCs w:val="21"/>
        </w:rPr>
        <w:t xml:space="preserve"> </w:t>
      </w:r>
      <w:r w:rsidRPr="41CD5586">
        <w:rPr>
          <w:sz w:val="21"/>
          <w:szCs w:val="21"/>
        </w:rPr>
        <w:t xml:space="preserve">the European Public Prosecutor’s Office (“EPPO”), any other European Union institution or European Union body which is entitled to verify the use of the Guarantee in the context of </w:t>
      </w:r>
      <w:r w:rsidR="2019C599" w:rsidRPr="633509A1">
        <w:rPr>
          <w:sz w:val="21"/>
          <w:szCs w:val="21"/>
        </w:rPr>
        <w:t xml:space="preserve"> </w:t>
      </w:r>
      <w:r w:rsidR="78DAD3CD" w:rsidRPr="633509A1">
        <w:rPr>
          <w:sz w:val="21"/>
          <w:szCs w:val="21"/>
        </w:rPr>
        <w:t>t</w:t>
      </w:r>
      <w:r w:rsidR="2019C599" w:rsidRPr="633509A1">
        <w:rPr>
          <w:sz w:val="21"/>
          <w:szCs w:val="21"/>
        </w:rPr>
        <w:t xml:space="preserve">he </w:t>
      </w:r>
      <w:proofErr w:type="spellStart"/>
      <w:r w:rsidR="2019C599" w:rsidRPr="633509A1">
        <w:rPr>
          <w:sz w:val="21"/>
          <w:szCs w:val="21"/>
        </w:rPr>
        <w:t>InvestEU</w:t>
      </w:r>
      <w:proofErr w:type="spellEnd"/>
      <w:r w:rsidR="2019C599" w:rsidRPr="633509A1">
        <w:rPr>
          <w:sz w:val="21"/>
          <w:szCs w:val="21"/>
        </w:rPr>
        <w:t xml:space="preserve"> </w:t>
      </w:r>
      <w:r w:rsidR="2EB7C298" w:rsidRPr="633509A1">
        <w:rPr>
          <w:sz w:val="21"/>
          <w:szCs w:val="21"/>
        </w:rPr>
        <w:t>Fund</w:t>
      </w:r>
      <w:r w:rsidRPr="41CD5586">
        <w:rPr>
          <w:sz w:val="21"/>
          <w:szCs w:val="21"/>
        </w:rPr>
        <w:t xml:space="preserve"> and any other relevant national authorities and their representatives, or other competent national court of auditors or duly </w:t>
      </w:r>
      <w:proofErr w:type="spellStart"/>
      <w:r w:rsidRPr="41CD5586">
        <w:rPr>
          <w:sz w:val="21"/>
          <w:szCs w:val="21"/>
        </w:rPr>
        <w:t>authorised</w:t>
      </w:r>
      <w:proofErr w:type="spellEnd"/>
      <w:r w:rsidRPr="41CD5586">
        <w:rPr>
          <w:sz w:val="21"/>
          <w:szCs w:val="21"/>
        </w:rPr>
        <w:t xml:space="preserve"> body or institution under applicable law which is entitled to carry out audit or control activities (collectively, the “Relevant Parties”) shall have the right to carry out audits and controls and to request information in respect of this agreement and its execution. Subject to applicable laws, the Borrower</w:t>
      </w:r>
      <w:r w:rsidRPr="41CD5586">
        <w:rPr>
          <w:spacing w:val="-12"/>
          <w:sz w:val="21"/>
          <w:szCs w:val="21"/>
        </w:rPr>
        <w:t xml:space="preserve"> </w:t>
      </w:r>
      <w:r w:rsidRPr="41CD5586">
        <w:rPr>
          <w:sz w:val="21"/>
          <w:szCs w:val="21"/>
        </w:rPr>
        <w:t>shall</w:t>
      </w:r>
    </w:p>
    <w:p w14:paraId="17B628F6" w14:textId="77777777" w:rsidR="003C7B5B" w:rsidRDefault="003C7B5B">
      <w:pPr>
        <w:pStyle w:val="BodyText"/>
        <w:spacing w:before="1"/>
        <w:rPr>
          <w:sz w:val="19"/>
        </w:rPr>
      </w:pPr>
    </w:p>
    <w:p w14:paraId="17B628F7" w14:textId="3D723D24" w:rsidR="003C7B5B" w:rsidRDefault="000303E0">
      <w:pPr>
        <w:pStyle w:val="ListParagraph"/>
        <w:numPr>
          <w:ilvl w:val="0"/>
          <w:numId w:val="21"/>
        </w:numPr>
        <w:tabs>
          <w:tab w:val="left" w:pos="1738"/>
        </w:tabs>
        <w:ind w:right="459"/>
        <w:rPr>
          <w:sz w:val="21"/>
          <w:szCs w:val="21"/>
        </w:rPr>
      </w:pPr>
      <w:r w:rsidRPr="41CD5586">
        <w:rPr>
          <w:sz w:val="21"/>
          <w:szCs w:val="21"/>
        </w:rPr>
        <w:t>permit remote monitoring and monitoring visits and inspections by each of the Relevant Parties of its business operations, books and</w:t>
      </w:r>
      <w:r w:rsidRPr="41CD5586">
        <w:rPr>
          <w:spacing w:val="-12"/>
          <w:sz w:val="21"/>
          <w:szCs w:val="21"/>
        </w:rPr>
        <w:t xml:space="preserve"> </w:t>
      </w:r>
      <w:r w:rsidRPr="41CD5586">
        <w:rPr>
          <w:sz w:val="21"/>
          <w:szCs w:val="21"/>
        </w:rPr>
        <w:t>records</w:t>
      </w:r>
    </w:p>
    <w:p w14:paraId="0EB2512E" w14:textId="5D2B7914" w:rsidR="41CD5586" w:rsidRDefault="41CD5586" w:rsidP="00D2234D">
      <w:pPr>
        <w:tabs>
          <w:tab w:val="left" w:pos="1738"/>
        </w:tabs>
        <w:ind w:left="1017" w:right="459"/>
        <w:rPr>
          <w:sz w:val="21"/>
          <w:szCs w:val="21"/>
        </w:rPr>
      </w:pPr>
    </w:p>
    <w:p w14:paraId="20E137DF" w14:textId="62A07075" w:rsidR="00E95B44" w:rsidRDefault="6F9910C0">
      <w:pPr>
        <w:pStyle w:val="ListParagraph"/>
        <w:numPr>
          <w:ilvl w:val="0"/>
          <w:numId w:val="21"/>
        </w:numPr>
        <w:tabs>
          <w:tab w:val="left" w:pos="1738"/>
        </w:tabs>
        <w:ind w:right="459"/>
        <w:rPr>
          <w:sz w:val="21"/>
        </w:rPr>
      </w:pPr>
      <w:r w:rsidRPr="633509A1">
        <w:rPr>
          <w:sz w:val="21"/>
          <w:szCs w:val="21"/>
        </w:rPr>
        <w:t>permit Relevant Parties to visit sites, installations and works financed by the Guarantee</w:t>
      </w:r>
    </w:p>
    <w:p w14:paraId="17B628F8" w14:textId="77777777" w:rsidR="003C7B5B" w:rsidRDefault="003C7B5B">
      <w:pPr>
        <w:pStyle w:val="BodyText"/>
        <w:spacing w:before="9"/>
        <w:rPr>
          <w:sz w:val="20"/>
        </w:rPr>
      </w:pPr>
    </w:p>
    <w:p w14:paraId="17B628F9" w14:textId="4007254D" w:rsidR="003C7B5B" w:rsidRDefault="56E3B176">
      <w:pPr>
        <w:pStyle w:val="ListParagraph"/>
        <w:numPr>
          <w:ilvl w:val="0"/>
          <w:numId w:val="21"/>
        </w:numPr>
        <w:tabs>
          <w:tab w:val="left" w:pos="1738"/>
        </w:tabs>
        <w:ind w:right="455"/>
        <w:rPr>
          <w:sz w:val="21"/>
        </w:rPr>
      </w:pPr>
      <w:r w:rsidRPr="41CD5586">
        <w:rPr>
          <w:sz w:val="21"/>
          <w:szCs w:val="21"/>
        </w:rPr>
        <w:t>allow</w:t>
      </w:r>
      <w:r w:rsidRPr="41CD5586">
        <w:rPr>
          <w:spacing w:val="-9"/>
          <w:sz w:val="21"/>
          <w:szCs w:val="21"/>
        </w:rPr>
        <w:t xml:space="preserve"> </w:t>
      </w:r>
      <w:r w:rsidRPr="41CD5586">
        <w:rPr>
          <w:sz w:val="21"/>
          <w:szCs w:val="21"/>
        </w:rPr>
        <w:t>interviews</w:t>
      </w:r>
      <w:r w:rsidRPr="41CD5586">
        <w:rPr>
          <w:spacing w:val="-9"/>
          <w:sz w:val="21"/>
          <w:szCs w:val="21"/>
        </w:rPr>
        <w:t xml:space="preserve"> </w:t>
      </w:r>
      <w:r w:rsidRPr="41CD5586">
        <w:rPr>
          <w:sz w:val="21"/>
          <w:szCs w:val="21"/>
        </w:rPr>
        <w:t>conducted</w:t>
      </w:r>
      <w:r w:rsidRPr="41CD5586">
        <w:rPr>
          <w:spacing w:val="-8"/>
          <w:sz w:val="21"/>
          <w:szCs w:val="21"/>
        </w:rPr>
        <w:t xml:space="preserve"> </w:t>
      </w:r>
      <w:r w:rsidRPr="41CD5586">
        <w:rPr>
          <w:sz w:val="21"/>
          <w:szCs w:val="21"/>
        </w:rPr>
        <w:t>by</w:t>
      </w:r>
      <w:r w:rsidRPr="41CD5586">
        <w:rPr>
          <w:spacing w:val="-9"/>
          <w:sz w:val="21"/>
          <w:szCs w:val="21"/>
        </w:rPr>
        <w:t xml:space="preserve"> </w:t>
      </w:r>
      <w:r w:rsidRPr="41CD5586">
        <w:rPr>
          <w:sz w:val="21"/>
          <w:szCs w:val="21"/>
        </w:rPr>
        <w:t>each</w:t>
      </w:r>
      <w:r w:rsidRPr="41CD5586">
        <w:rPr>
          <w:spacing w:val="-9"/>
          <w:sz w:val="21"/>
          <w:szCs w:val="21"/>
        </w:rPr>
        <w:t xml:space="preserve"> </w:t>
      </w:r>
      <w:r w:rsidRPr="41CD5586">
        <w:rPr>
          <w:sz w:val="21"/>
          <w:szCs w:val="21"/>
        </w:rPr>
        <w:t>of</w:t>
      </w:r>
      <w:r w:rsidRPr="41CD5586">
        <w:rPr>
          <w:spacing w:val="-9"/>
          <w:sz w:val="21"/>
          <w:szCs w:val="21"/>
        </w:rPr>
        <w:t xml:space="preserve"> </w:t>
      </w:r>
      <w:r w:rsidRPr="41CD5586">
        <w:rPr>
          <w:sz w:val="21"/>
          <w:szCs w:val="21"/>
        </w:rPr>
        <w:t>the</w:t>
      </w:r>
      <w:r w:rsidRPr="41CD5586">
        <w:rPr>
          <w:spacing w:val="-9"/>
          <w:sz w:val="21"/>
          <w:szCs w:val="21"/>
        </w:rPr>
        <w:t xml:space="preserve"> </w:t>
      </w:r>
      <w:r w:rsidRPr="41CD5586">
        <w:rPr>
          <w:sz w:val="21"/>
          <w:szCs w:val="21"/>
        </w:rPr>
        <w:t>Relevant</w:t>
      </w:r>
      <w:r w:rsidRPr="41CD5586">
        <w:rPr>
          <w:spacing w:val="-12"/>
          <w:sz w:val="21"/>
          <w:szCs w:val="21"/>
        </w:rPr>
        <w:t xml:space="preserve"> </w:t>
      </w:r>
      <w:r w:rsidRPr="41CD5586">
        <w:rPr>
          <w:sz w:val="21"/>
          <w:szCs w:val="21"/>
        </w:rPr>
        <w:t>Parties</w:t>
      </w:r>
      <w:r w:rsidRPr="41CD5586">
        <w:rPr>
          <w:spacing w:val="-9"/>
          <w:sz w:val="21"/>
          <w:szCs w:val="21"/>
        </w:rPr>
        <w:t xml:space="preserve"> </w:t>
      </w:r>
      <w:r w:rsidRPr="41CD5586">
        <w:rPr>
          <w:sz w:val="21"/>
          <w:szCs w:val="21"/>
        </w:rPr>
        <w:t>of</w:t>
      </w:r>
      <w:r w:rsidRPr="41CD5586">
        <w:rPr>
          <w:spacing w:val="-10"/>
          <w:sz w:val="21"/>
          <w:szCs w:val="21"/>
        </w:rPr>
        <w:t xml:space="preserve"> </w:t>
      </w:r>
      <w:r w:rsidRPr="41CD5586">
        <w:rPr>
          <w:sz w:val="21"/>
          <w:szCs w:val="21"/>
        </w:rPr>
        <w:t>its</w:t>
      </w:r>
      <w:r w:rsidRPr="41CD5586">
        <w:rPr>
          <w:spacing w:val="-8"/>
          <w:sz w:val="21"/>
          <w:szCs w:val="21"/>
        </w:rPr>
        <w:t xml:space="preserve"> </w:t>
      </w:r>
      <w:r w:rsidRPr="41CD5586">
        <w:rPr>
          <w:sz w:val="21"/>
          <w:szCs w:val="21"/>
        </w:rPr>
        <w:t>representatives and not obstruct contacts with representatives or any other person involved</w:t>
      </w:r>
      <w:r w:rsidR="2019C599" w:rsidRPr="633509A1">
        <w:rPr>
          <w:sz w:val="21"/>
          <w:szCs w:val="21"/>
        </w:rPr>
        <w:t xml:space="preserve"> under </w:t>
      </w:r>
      <w:r w:rsidR="28C2B783" w:rsidRPr="633509A1">
        <w:rPr>
          <w:sz w:val="21"/>
          <w:szCs w:val="21"/>
        </w:rPr>
        <w:t>t</w:t>
      </w:r>
      <w:r w:rsidR="2019C599" w:rsidRPr="633509A1">
        <w:rPr>
          <w:sz w:val="21"/>
          <w:szCs w:val="21"/>
        </w:rPr>
        <w:t xml:space="preserve">he </w:t>
      </w:r>
      <w:proofErr w:type="spellStart"/>
      <w:r w:rsidR="2019C599" w:rsidRPr="633509A1">
        <w:rPr>
          <w:sz w:val="21"/>
          <w:szCs w:val="21"/>
        </w:rPr>
        <w:t>InvestEU</w:t>
      </w:r>
      <w:proofErr w:type="spellEnd"/>
      <w:r w:rsidR="2019C599" w:rsidRPr="633509A1">
        <w:rPr>
          <w:sz w:val="21"/>
          <w:szCs w:val="21"/>
        </w:rPr>
        <w:t xml:space="preserve"> </w:t>
      </w:r>
      <w:r w:rsidR="5414391B" w:rsidRPr="633509A1">
        <w:rPr>
          <w:sz w:val="21"/>
          <w:szCs w:val="21"/>
        </w:rPr>
        <w:t>Fund</w:t>
      </w:r>
    </w:p>
    <w:p w14:paraId="17B628FA" w14:textId="77777777" w:rsidR="003C7B5B" w:rsidRDefault="003C7B5B">
      <w:pPr>
        <w:pStyle w:val="BodyText"/>
        <w:spacing w:before="11"/>
        <w:rPr>
          <w:sz w:val="20"/>
        </w:rPr>
      </w:pPr>
    </w:p>
    <w:p w14:paraId="17B628FB" w14:textId="6D2ECAEB" w:rsidR="003C7B5B" w:rsidRDefault="56E3B176">
      <w:pPr>
        <w:pStyle w:val="ListParagraph"/>
        <w:numPr>
          <w:ilvl w:val="0"/>
          <w:numId w:val="21"/>
        </w:numPr>
        <w:tabs>
          <w:tab w:val="left" w:pos="1738"/>
        </w:tabs>
        <w:ind w:right="456"/>
        <w:rPr>
          <w:sz w:val="21"/>
        </w:rPr>
      </w:pPr>
      <w:r w:rsidRPr="41CD5586">
        <w:rPr>
          <w:sz w:val="21"/>
          <w:szCs w:val="21"/>
        </w:rPr>
        <w:t>permit</w:t>
      </w:r>
      <w:r w:rsidRPr="41CD5586">
        <w:rPr>
          <w:spacing w:val="-10"/>
          <w:sz w:val="21"/>
          <w:szCs w:val="21"/>
        </w:rPr>
        <w:t xml:space="preserve"> </w:t>
      </w:r>
      <w:r w:rsidRPr="41CD5586">
        <w:rPr>
          <w:sz w:val="21"/>
          <w:szCs w:val="21"/>
        </w:rPr>
        <w:t>the</w:t>
      </w:r>
      <w:r w:rsidRPr="41CD5586">
        <w:rPr>
          <w:spacing w:val="-10"/>
          <w:sz w:val="21"/>
          <w:szCs w:val="21"/>
        </w:rPr>
        <w:t xml:space="preserve"> </w:t>
      </w:r>
      <w:r w:rsidRPr="41CD5586">
        <w:rPr>
          <w:sz w:val="21"/>
          <w:szCs w:val="21"/>
        </w:rPr>
        <w:t>Relevant</w:t>
      </w:r>
      <w:r w:rsidRPr="41CD5586">
        <w:rPr>
          <w:spacing w:val="-9"/>
          <w:sz w:val="21"/>
          <w:szCs w:val="21"/>
        </w:rPr>
        <w:t xml:space="preserve"> </w:t>
      </w:r>
      <w:r w:rsidRPr="41CD5586">
        <w:rPr>
          <w:sz w:val="21"/>
          <w:szCs w:val="21"/>
        </w:rPr>
        <w:t>Parties</w:t>
      </w:r>
      <w:r w:rsidRPr="41CD5586">
        <w:rPr>
          <w:spacing w:val="-8"/>
          <w:sz w:val="21"/>
          <w:szCs w:val="21"/>
        </w:rPr>
        <w:t xml:space="preserve"> </w:t>
      </w:r>
      <w:r w:rsidRPr="41CD5586">
        <w:rPr>
          <w:sz w:val="21"/>
          <w:szCs w:val="21"/>
        </w:rPr>
        <w:t>to</w:t>
      </w:r>
      <w:r w:rsidRPr="41CD5586">
        <w:rPr>
          <w:spacing w:val="-8"/>
          <w:sz w:val="21"/>
          <w:szCs w:val="21"/>
        </w:rPr>
        <w:t xml:space="preserve"> </w:t>
      </w:r>
      <w:r w:rsidRPr="41CD5586">
        <w:rPr>
          <w:sz w:val="21"/>
          <w:szCs w:val="21"/>
        </w:rPr>
        <w:t>conduct</w:t>
      </w:r>
      <w:r w:rsidRPr="41CD5586">
        <w:rPr>
          <w:spacing w:val="-9"/>
          <w:sz w:val="21"/>
          <w:szCs w:val="21"/>
        </w:rPr>
        <w:t xml:space="preserve"> </w:t>
      </w:r>
      <w:r w:rsidRPr="41CD5586">
        <w:rPr>
          <w:sz w:val="21"/>
          <w:szCs w:val="21"/>
        </w:rPr>
        <w:t>on</w:t>
      </w:r>
      <w:r w:rsidRPr="41CD5586">
        <w:rPr>
          <w:spacing w:val="-8"/>
          <w:sz w:val="21"/>
          <w:szCs w:val="21"/>
        </w:rPr>
        <w:t xml:space="preserve"> </w:t>
      </w:r>
      <w:r w:rsidRPr="41CD5586">
        <w:rPr>
          <w:sz w:val="21"/>
          <w:szCs w:val="21"/>
        </w:rPr>
        <w:t>the</w:t>
      </w:r>
      <w:r w:rsidRPr="41CD5586">
        <w:rPr>
          <w:spacing w:val="-8"/>
          <w:sz w:val="21"/>
          <w:szCs w:val="21"/>
        </w:rPr>
        <w:t xml:space="preserve"> </w:t>
      </w:r>
      <w:r w:rsidRPr="41CD5586">
        <w:rPr>
          <w:sz w:val="21"/>
          <w:szCs w:val="21"/>
        </w:rPr>
        <w:t>spot</w:t>
      </w:r>
      <w:r w:rsidRPr="41CD5586">
        <w:rPr>
          <w:spacing w:val="-10"/>
          <w:sz w:val="21"/>
          <w:szCs w:val="21"/>
        </w:rPr>
        <w:t xml:space="preserve"> </w:t>
      </w:r>
      <w:r w:rsidRPr="41CD5586">
        <w:rPr>
          <w:sz w:val="21"/>
          <w:szCs w:val="21"/>
        </w:rPr>
        <w:t>audits</w:t>
      </w:r>
      <w:r w:rsidRPr="41CD5586">
        <w:rPr>
          <w:spacing w:val="-8"/>
          <w:sz w:val="21"/>
          <w:szCs w:val="21"/>
        </w:rPr>
        <w:t xml:space="preserve"> </w:t>
      </w:r>
      <w:r w:rsidRPr="41CD5586">
        <w:rPr>
          <w:sz w:val="21"/>
          <w:szCs w:val="21"/>
        </w:rPr>
        <w:t>and</w:t>
      </w:r>
      <w:r w:rsidRPr="41CD5586">
        <w:rPr>
          <w:spacing w:val="-8"/>
          <w:sz w:val="21"/>
          <w:szCs w:val="21"/>
        </w:rPr>
        <w:t xml:space="preserve"> </w:t>
      </w:r>
      <w:r w:rsidRPr="41CD5586">
        <w:rPr>
          <w:sz w:val="21"/>
          <w:szCs w:val="21"/>
        </w:rPr>
        <w:t>checks</w:t>
      </w:r>
      <w:r w:rsidRPr="41CD5586">
        <w:rPr>
          <w:spacing w:val="-11"/>
          <w:sz w:val="21"/>
          <w:szCs w:val="21"/>
        </w:rPr>
        <w:t xml:space="preserve"> </w:t>
      </w:r>
      <w:r w:rsidRPr="41CD5586">
        <w:rPr>
          <w:sz w:val="21"/>
          <w:szCs w:val="21"/>
        </w:rPr>
        <w:t>and</w:t>
      </w:r>
      <w:r w:rsidRPr="41CD5586">
        <w:rPr>
          <w:spacing w:val="-8"/>
          <w:sz w:val="21"/>
          <w:szCs w:val="21"/>
        </w:rPr>
        <w:t xml:space="preserve"> </w:t>
      </w:r>
      <w:r w:rsidRPr="41CD5586">
        <w:rPr>
          <w:sz w:val="21"/>
          <w:szCs w:val="21"/>
        </w:rPr>
        <w:t>for</w:t>
      </w:r>
      <w:r w:rsidRPr="41CD5586">
        <w:rPr>
          <w:spacing w:val="-9"/>
          <w:sz w:val="21"/>
          <w:szCs w:val="21"/>
        </w:rPr>
        <w:t xml:space="preserve"> </w:t>
      </w:r>
      <w:r w:rsidRPr="41CD5586">
        <w:rPr>
          <w:sz w:val="21"/>
          <w:szCs w:val="21"/>
        </w:rPr>
        <w:t>this purpose shall permit access to its premises during normal business</w:t>
      </w:r>
      <w:r w:rsidRPr="41CD5586">
        <w:rPr>
          <w:spacing w:val="-14"/>
          <w:sz w:val="21"/>
          <w:szCs w:val="21"/>
        </w:rPr>
        <w:t xml:space="preserve"> </w:t>
      </w:r>
      <w:r w:rsidRPr="41CD5586">
        <w:rPr>
          <w:sz w:val="21"/>
          <w:szCs w:val="21"/>
        </w:rPr>
        <w:t>hours</w:t>
      </w:r>
    </w:p>
    <w:p w14:paraId="17B628FC" w14:textId="77777777" w:rsidR="003C7B5B" w:rsidRDefault="003C7B5B">
      <w:pPr>
        <w:pStyle w:val="BodyText"/>
        <w:spacing w:before="10"/>
        <w:rPr>
          <w:sz w:val="20"/>
        </w:rPr>
      </w:pPr>
    </w:p>
    <w:p w14:paraId="17B628FD" w14:textId="43F24452" w:rsidR="003C7B5B" w:rsidRDefault="56E3B176">
      <w:pPr>
        <w:pStyle w:val="ListParagraph"/>
        <w:numPr>
          <w:ilvl w:val="0"/>
          <w:numId w:val="21"/>
        </w:numPr>
        <w:tabs>
          <w:tab w:val="left" w:pos="1738"/>
        </w:tabs>
        <w:ind w:right="457"/>
        <w:rPr>
          <w:sz w:val="21"/>
        </w:rPr>
      </w:pPr>
      <w:r w:rsidRPr="41CD5586">
        <w:rPr>
          <w:sz w:val="21"/>
          <w:szCs w:val="21"/>
        </w:rPr>
        <w:t>permit review of its books and records in relation to this agreement and to take copies</w:t>
      </w:r>
      <w:r w:rsidRPr="41CD5586">
        <w:rPr>
          <w:spacing w:val="-5"/>
          <w:sz w:val="21"/>
          <w:szCs w:val="21"/>
        </w:rPr>
        <w:t xml:space="preserve"> </w:t>
      </w:r>
      <w:r w:rsidRPr="41CD5586">
        <w:rPr>
          <w:sz w:val="21"/>
          <w:szCs w:val="21"/>
        </w:rPr>
        <w:t>of</w:t>
      </w:r>
      <w:r w:rsidRPr="41CD5586">
        <w:rPr>
          <w:spacing w:val="-5"/>
          <w:sz w:val="21"/>
          <w:szCs w:val="21"/>
        </w:rPr>
        <w:t xml:space="preserve"> </w:t>
      </w:r>
      <w:r w:rsidRPr="41CD5586">
        <w:rPr>
          <w:sz w:val="21"/>
          <w:szCs w:val="21"/>
        </w:rPr>
        <w:t>these</w:t>
      </w:r>
      <w:r w:rsidRPr="41CD5586">
        <w:rPr>
          <w:spacing w:val="-3"/>
          <w:sz w:val="21"/>
          <w:szCs w:val="21"/>
        </w:rPr>
        <w:t xml:space="preserve"> </w:t>
      </w:r>
      <w:r w:rsidRPr="41CD5586">
        <w:rPr>
          <w:sz w:val="21"/>
          <w:szCs w:val="21"/>
        </w:rPr>
        <w:t>and</w:t>
      </w:r>
      <w:r w:rsidRPr="41CD5586">
        <w:rPr>
          <w:spacing w:val="-3"/>
          <w:sz w:val="21"/>
          <w:szCs w:val="21"/>
        </w:rPr>
        <w:t xml:space="preserve"> </w:t>
      </w:r>
      <w:r w:rsidRPr="41CD5586">
        <w:rPr>
          <w:sz w:val="21"/>
          <w:szCs w:val="21"/>
        </w:rPr>
        <w:t>related</w:t>
      </w:r>
      <w:r w:rsidRPr="41CD5586">
        <w:rPr>
          <w:spacing w:val="-4"/>
          <w:sz w:val="21"/>
          <w:szCs w:val="21"/>
        </w:rPr>
        <w:t xml:space="preserve"> </w:t>
      </w:r>
      <w:r w:rsidRPr="41CD5586">
        <w:rPr>
          <w:sz w:val="21"/>
          <w:szCs w:val="21"/>
        </w:rPr>
        <w:t>documents</w:t>
      </w:r>
      <w:r w:rsidRPr="41CD5586">
        <w:rPr>
          <w:spacing w:val="-4"/>
          <w:sz w:val="21"/>
          <w:szCs w:val="21"/>
        </w:rPr>
        <w:t xml:space="preserve"> </w:t>
      </w:r>
      <w:r w:rsidRPr="41CD5586">
        <w:rPr>
          <w:sz w:val="21"/>
          <w:szCs w:val="21"/>
        </w:rPr>
        <w:t>to</w:t>
      </w:r>
      <w:r w:rsidRPr="41CD5586">
        <w:rPr>
          <w:spacing w:val="-4"/>
          <w:sz w:val="21"/>
          <w:szCs w:val="21"/>
        </w:rPr>
        <w:t xml:space="preserve"> </w:t>
      </w:r>
      <w:r w:rsidRPr="41CD5586">
        <w:rPr>
          <w:sz w:val="21"/>
          <w:szCs w:val="21"/>
        </w:rPr>
        <w:t>the</w:t>
      </w:r>
      <w:r w:rsidRPr="41CD5586">
        <w:rPr>
          <w:spacing w:val="-4"/>
          <w:sz w:val="21"/>
          <w:szCs w:val="21"/>
        </w:rPr>
        <w:t xml:space="preserve"> </w:t>
      </w:r>
      <w:r w:rsidRPr="41CD5586">
        <w:rPr>
          <w:sz w:val="21"/>
          <w:szCs w:val="21"/>
        </w:rPr>
        <w:t>extent</w:t>
      </w:r>
      <w:r w:rsidRPr="41CD5586">
        <w:rPr>
          <w:spacing w:val="-5"/>
          <w:sz w:val="21"/>
          <w:szCs w:val="21"/>
        </w:rPr>
        <w:t xml:space="preserve"> </w:t>
      </w:r>
      <w:r w:rsidRPr="41CD5586">
        <w:rPr>
          <w:sz w:val="21"/>
          <w:szCs w:val="21"/>
        </w:rPr>
        <w:t>permitted</w:t>
      </w:r>
      <w:r w:rsidRPr="41CD5586">
        <w:rPr>
          <w:spacing w:val="-3"/>
          <w:sz w:val="21"/>
          <w:szCs w:val="21"/>
        </w:rPr>
        <w:t xml:space="preserve"> </w:t>
      </w:r>
      <w:r w:rsidRPr="41CD5586">
        <w:rPr>
          <w:sz w:val="21"/>
          <w:szCs w:val="21"/>
        </w:rPr>
        <w:t>by</w:t>
      </w:r>
      <w:r w:rsidRPr="41CD5586">
        <w:rPr>
          <w:spacing w:val="-4"/>
          <w:sz w:val="21"/>
          <w:szCs w:val="21"/>
        </w:rPr>
        <w:t xml:space="preserve"> </w:t>
      </w:r>
      <w:r w:rsidRPr="41CD5586">
        <w:rPr>
          <w:sz w:val="21"/>
          <w:szCs w:val="21"/>
        </w:rPr>
        <w:t>applicable</w:t>
      </w:r>
      <w:r w:rsidRPr="41CD5586">
        <w:rPr>
          <w:spacing w:val="-4"/>
          <w:sz w:val="21"/>
          <w:szCs w:val="21"/>
        </w:rPr>
        <w:t xml:space="preserve"> </w:t>
      </w:r>
      <w:r w:rsidRPr="41CD5586">
        <w:rPr>
          <w:sz w:val="21"/>
          <w:szCs w:val="21"/>
        </w:rPr>
        <w:t>law and as may be required</w:t>
      </w:r>
      <w:r w:rsidRPr="41CD5586">
        <w:rPr>
          <w:spacing w:val="-9"/>
          <w:sz w:val="21"/>
          <w:szCs w:val="21"/>
        </w:rPr>
        <w:t xml:space="preserve"> </w:t>
      </w:r>
      <w:r w:rsidRPr="41CD5586">
        <w:rPr>
          <w:sz w:val="21"/>
          <w:szCs w:val="21"/>
        </w:rPr>
        <w:t>and</w:t>
      </w:r>
    </w:p>
    <w:p w14:paraId="17B628FE" w14:textId="77777777" w:rsidR="003C7B5B" w:rsidRDefault="003C7B5B">
      <w:pPr>
        <w:pStyle w:val="BodyText"/>
        <w:spacing w:before="10"/>
        <w:rPr>
          <w:sz w:val="20"/>
        </w:rPr>
      </w:pPr>
    </w:p>
    <w:p w14:paraId="17B628FF" w14:textId="40E5741D" w:rsidR="003C7B5B" w:rsidRDefault="56E3B176" w:rsidP="66141474">
      <w:pPr>
        <w:pStyle w:val="ListParagraph"/>
        <w:numPr>
          <w:ilvl w:val="0"/>
          <w:numId w:val="23"/>
        </w:numPr>
        <w:tabs>
          <w:tab w:val="left" w:pos="1277"/>
        </w:tabs>
        <w:spacing w:before="1"/>
        <w:ind w:left="1290" w:right="457"/>
        <w:jc w:val="both"/>
        <w:rPr>
          <w:sz w:val="21"/>
          <w:szCs w:val="21"/>
        </w:rPr>
      </w:pPr>
      <w:r w:rsidRPr="41CD5586">
        <w:rPr>
          <w:sz w:val="21"/>
          <w:szCs w:val="21"/>
        </w:rPr>
        <w:t xml:space="preserve">The Borrower undertakes to promptly provide, upon request, any document or information related to itself or the relevant </w:t>
      </w:r>
      <w:r w:rsidR="3E4989AC" w:rsidRPr="633509A1">
        <w:rPr>
          <w:sz w:val="21"/>
          <w:szCs w:val="21"/>
        </w:rPr>
        <w:t>loan</w:t>
      </w:r>
      <w:r w:rsidRPr="41CD5586">
        <w:rPr>
          <w:sz w:val="21"/>
          <w:szCs w:val="21"/>
        </w:rPr>
        <w:t xml:space="preserve"> and required to be included in any report by the Intermediary, or any Relevant</w:t>
      </w:r>
      <w:r w:rsidRPr="41CD5586">
        <w:rPr>
          <w:spacing w:val="-18"/>
          <w:sz w:val="21"/>
          <w:szCs w:val="21"/>
        </w:rPr>
        <w:t xml:space="preserve"> </w:t>
      </w:r>
      <w:r w:rsidRPr="41CD5586">
        <w:rPr>
          <w:sz w:val="21"/>
          <w:szCs w:val="21"/>
        </w:rPr>
        <w:t>Party</w:t>
      </w:r>
      <w:r w:rsidR="485B8C1B" w:rsidRPr="633509A1">
        <w:rPr>
          <w:sz w:val="21"/>
          <w:szCs w:val="21"/>
        </w:rPr>
        <w:t xml:space="preserve"> including information needed to verify proper implementation and compliance with this loan agreement and </w:t>
      </w:r>
      <w:r w:rsidR="0634FFEC" w:rsidRPr="633509A1">
        <w:rPr>
          <w:sz w:val="21"/>
          <w:szCs w:val="21"/>
        </w:rPr>
        <w:t>the Eligibility Criteria</w:t>
      </w:r>
      <w:r w:rsidRPr="41CD5586">
        <w:rPr>
          <w:sz w:val="21"/>
          <w:szCs w:val="21"/>
        </w:rPr>
        <w:t>.</w:t>
      </w:r>
    </w:p>
    <w:p w14:paraId="17B62900" w14:textId="77777777" w:rsidR="003C7B5B" w:rsidRDefault="003C7B5B">
      <w:pPr>
        <w:pStyle w:val="BodyText"/>
        <w:spacing w:before="9"/>
        <w:rPr>
          <w:sz w:val="18"/>
        </w:rPr>
      </w:pPr>
    </w:p>
    <w:p w14:paraId="17B62901" w14:textId="77777777" w:rsidR="003C7B5B" w:rsidRDefault="000303E0">
      <w:pPr>
        <w:pStyle w:val="BodyText"/>
        <w:ind w:left="1290" w:right="254"/>
      </w:pPr>
      <w:r>
        <w:t>The Borrower undertakes to maintain and be able to produce all relevant documentation for the implementation of this Agreement in relation to the</w:t>
      </w:r>
      <w:r>
        <w:rPr>
          <w:spacing w:val="57"/>
        </w:rPr>
        <w:t xml:space="preserve"> </w:t>
      </w:r>
      <w:r>
        <w:t>borrowing</w:t>
      </w:r>
    </w:p>
    <w:p w14:paraId="17B62902" w14:textId="77777777" w:rsidR="003C7B5B" w:rsidRDefault="003C7B5B">
      <w:pPr>
        <w:sectPr w:rsidR="003C7B5B">
          <w:pgSz w:w="11910" w:h="16840"/>
          <w:pgMar w:top="1340" w:right="980" w:bottom="1700" w:left="1340" w:header="847" w:footer="1505" w:gutter="0"/>
          <w:cols w:space="720"/>
        </w:sectPr>
      </w:pPr>
    </w:p>
    <w:p w14:paraId="17B62903" w14:textId="3209D51C" w:rsidR="003C7B5B" w:rsidRDefault="000303E0">
      <w:pPr>
        <w:pStyle w:val="BodyText"/>
        <w:spacing w:before="84"/>
        <w:ind w:left="1290" w:right="454"/>
        <w:jc w:val="both"/>
      </w:pPr>
      <w:r>
        <w:lastRenderedPageBreak/>
        <w:t xml:space="preserve">including the inspection by the Relevant Parties (as defined in Clause </w:t>
      </w:r>
      <w:r w:rsidR="5BC26F26">
        <w:t>20</w:t>
      </w:r>
      <w:r>
        <w:t xml:space="preserve"> of this Schedule 7) for a period</w:t>
      </w:r>
      <w:r w:rsidR="74101214">
        <w:t xml:space="preserve"> of</w:t>
      </w:r>
      <w:r>
        <w:t xml:space="preserve"> </w:t>
      </w:r>
      <w:r w:rsidR="417447C5">
        <w:t>5</w:t>
      </w:r>
      <w:r>
        <w:t xml:space="preserve"> years after the loan </w:t>
      </w:r>
      <w:r w:rsidR="6F68F501">
        <w:t>repayment</w:t>
      </w:r>
      <w:r>
        <w:t xml:space="preserve"> date</w:t>
      </w:r>
      <w:r w:rsidR="16B6F391">
        <w:t xml:space="preserve"> or</w:t>
      </w:r>
      <w:r w:rsidR="5FE88C3B">
        <w:t>,</w:t>
      </w:r>
      <w:r w:rsidR="16B6F391">
        <w:t xml:space="preserve"> if notified by MFI of any </w:t>
      </w:r>
      <w:r w:rsidR="3C574057">
        <w:t xml:space="preserve">ongoing </w:t>
      </w:r>
      <w:r w:rsidR="16B6F391">
        <w:t>audit or investigation under this agreement by OLAF</w:t>
      </w:r>
      <w:r w:rsidR="7C6FFC8D">
        <w:t>, the date that such investigation is closed</w:t>
      </w:r>
      <w:r>
        <w:t>. Such documentation will include documents necessary to verify that the use of the loan is (</w:t>
      </w:r>
      <w:proofErr w:type="spellStart"/>
      <w:r>
        <w:t>i</w:t>
      </w:r>
      <w:proofErr w:type="spellEnd"/>
      <w:r>
        <w:t>) in compliance with European and national law (ii) the proper implementation of this agreement (iii) compliance with the rules and regulations relating to the relevant state aid regime and (iv) any other information reasonably required.</w:t>
      </w:r>
    </w:p>
    <w:p w14:paraId="17B62904" w14:textId="77777777" w:rsidR="003C7B5B" w:rsidRDefault="003C7B5B">
      <w:pPr>
        <w:pStyle w:val="BodyText"/>
        <w:spacing w:before="1"/>
        <w:rPr>
          <w:sz w:val="19"/>
        </w:rPr>
      </w:pPr>
    </w:p>
    <w:p w14:paraId="17B62905" w14:textId="6C147F62" w:rsidR="003C7B5B" w:rsidRDefault="56E3B176">
      <w:pPr>
        <w:pStyle w:val="ListParagraph"/>
        <w:numPr>
          <w:ilvl w:val="0"/>
          <w:numId w:val="23"/>
        </w:numPr>
        <w:tabs>
          <w:tab w:val="left" w:pos="1104"/>
        </w:tabs>
        <w:ind w:left="1290" w:right="456"/>
        <w:jc w:val="both"/>
      </w:pPr>
      <w:r w:rsidRPr="41CD5586">
        <w:rPr>
          <w:sz w:val="21"/>
          <w:szCs w:val="21"/>
        </w:rPr>
        <w:t xml:space="preserve">The </w:t>
      </w:r>
      <w:r w:rsidR="00DA3C36">
        <w:rPr>
          <w:sz w:val="21"/>
          <w:szCs w:val="21"/>
        </w:rPr>
        <w:t>B</w:t>
      </w:r>
      <w:r w:rsidRPr="41CD5586">
        <w:rPr>
          <w:sz w:val="21"/>
          <w:szCs w:val="21"/>
        </w:rPr>
        <w:t>orrower agrees that, (</w:t>
      </w:r>
      <w:proofErr w:type="spellStart"/>
      <w:r w:rsidRPr="41CD5586">
        <w:rPr>
          <w:sz w:val="21"/>
          <w:szCs w:val="21"/>
        </w:rPr>
        <w:t>i</w:t>
      </w:r>
      <w:proofErr w:type="spellEnd"/>
      <w:r w:rsidRPr="41CD5586">
        <w:rPr>
          <w:sz w:val="21"/>
          <w:szCs w:val="21"/>
        </w:rPr>
        <w:t>) the Guarantor (ii) the EIB or (iii) the Commission shall be entitled to publish on their website information relating to their loan including (</w:t>
      </w:r>
      <w:proofErr w:type="spellStart"/>
      <w:r w:rsidRPr="41CD5586">
        <w:rPr>
          <w:sz w:val="21"/>
          <w:szCs w:val="21"/>
        </w:rPr>
        <w:t>i</w:t>
      </w:r>
      <w:proofErr w:type="spellEnd"/>
      <w:r w:rsidRPr="41CD5586">
        <w:rPr>
          <w:sz w:val="21"/>
          <w:szCs w:val="21"/>
        </w:rPr>
        <w:t>) the name, nature and purpose of the loan; (ii) name and address, and the type and amount</w:t>
      </w:r>
      <w:r w:rsidRPr="41CD5586">
        <w:rPr>
          <w:spacing w:val="-5"/>
          <w:sz w:val="21"/>
          <w:szCs w:val="21"/>
        </w:rPr>
        <w:t xml:space="preserve"> </w:t>
      </w:r>
      <w:r w:rsidRPr="41CD5586">
        <w:rPr>
          <w:sz w:val="21"/>
          <w:szCs w:val="21"/>
        </w:rPr>
        <w:t>of</w:t>
      </w:r>
      <w:r w:rsidRPr="41CD5586">
        <w:rPr>
          <w:spacing w:val="-5"/>
          <w:sz w:val="21"/>
          <w:szCs w:val="21"/>
        </w:rPr>
        <w:t xml:space="preserve"> </w:t>
      </w:r>
      <w:r w:rsidRPr="41CD5586">
        <w:rPr>
          <w:sz w:val="21"/>
          <w:szCs w:val="21"/>
        </w:rPr>
        <w:t>financial</w:t>
      </w:r>
      <w:r w:rsidRPr="41CD5586">
        <w:rPr>
          <w:spacing w:val="-2"/>
          <w:sz w:val="21"/>
          <w:szCs w:val="21"/>
        </w:rPr>
        <w:t xml:space="preserve"> </w:t>
      </w:r>
      <w:r w:rsidRPr="41CD5586">
        <w:rPr>
          <w:sz w:val="21"/>
          <w:szCs w:val="21"/>
        </w:rPr>
        <w:t>support</w:t>
      </w:r>
      <w:r w:rsidRPr="41CD5586">
        <w:rPr>
          <w:spacing w:val="-5"/>
          <w:sz w:val="21"/>
          <w:szCs w:val="21"/>
        </w:rPr>
        <w:t xml:space="preserve"> </w:t>
      </w:r>
      <w:r w:rsidRPr="41CD5586">
        <w:rPr>
          <w:sz w:val="21"/>
          <w:szCs w:val="21"/>
        </w:rPr>
        <w:t>received;</w:t>
      </w:r>
      <w:r w:rsidRPr="41CD5586">
        <w:rPr>
          <w:spacing w:val="-4"/>
          <w:sz w:val="21"/>
          <w:szCs w:val="21"/>
        </w:rPr>
        <w:t xml:space="preserve"> </w:t>
      </w:r>
      <w:r w:rsidRPr="41CD5586">
        <w:rPr>
          <w:sz w:val="21"/>
          <w:szCs w:val="21"/>
        </w:rPr>
        <w:t>and</w:t>
      </w:r>
      <w:r w:rsidRPr="41CD5586">
        <w:rPr>
          <w:spacing w:val="-3"/>
          <w:sz w:val="21"/>
          <w:szCs w:val="21"/>
        </w:rPr>
        <w:t xml:space="preserve"> </w:t>
      </w:r>
      <w:r w:rsidRPr="41CD5586">
        <w:rPr>
          <w:sz w:val="21"/>
          <w:szCs w:val="21"/>
        </w:rPr>
        <w:t>(iii)</w:t>
      </w:r>
      <w:r w:rsidRPr="41CD5586">
        <w:rPr>
          <w:spacing w:val="-3"/>
          <w:sz w:val="21"/>
          <w:szCs w:val="21"/>
        </w:rPr>
        <w:t xml:space="preserve"> </w:t>
      </w:r>
      <w:r w:rsidRPr="41CD5586">
        <w:rPr>
          <w:sz w:val="21"/>
          <w:szCs w:val="21"/>
        </w:rPr>
        <w:t>the</w:t>
      </w:r>
      <w:r w:rsidRPr="41CD5586">
        <w:rPr>
          <w:spacing w:val="-3"/>
          <w:sz w:val="21"/>
          <w:szCs w:val="21"/>
        </w:rPr>
        <w:t xml:space="preserve"> </w:t>
      </w:r>
      <w:r w:rsidRPr="41CD5586">
        <w:rPr>
          <w:sz w:val="21"/>
          <w:szCs w:val="21"/>
        </w:rPr>
        <w:t>name,</w:t>
      </w:r>
      <w:r w:rsidRPr="41CD5586">
        <w:rPr>
          <w:spacing w:val="-4"/>
          <w:sz w:val="21"/>
          <w:szCs w:val="21"/>
        </w:rPr>
        <w:t xml:space="preserve"> </w:t>
      </w:r>
      <w:r w:rsidRPr="41CD5586">
        <w:rPr>
          <w:sz w:val="21"/>
          <w:szCs w:val="21"/>
        </w:rPr>
        <w:t>country</w:t>
      </w:r>
      <w:r w:rsidRPr="41CD5586">
        <w:rPr>
          <w:spacing w:val="-4"/>
          <w:sz w:val="21"/>
          <w:szCs w:val="21"/>
        </w:rPr>
        <w:t xml:space="preserve"> </w:t>
      </w:r>
      <w:r w:rsidRPr="41CD5586">
        <w:rPr>
          <w:sz w:val="21"/>
          <w:szCs w:val="21"/>
        </w:rPr>
        <w:t>of</w:t>
      </w:r>
      <w:r w:rsidRPr="41CD5586">
        <w:rPr>
          <w:spacing w:val="-4"/>
          <w:sz w:val="21"/>
          <w:szCs w:val="21"/>
        </w:rPr>
        <w:t xml:space="preserve"> </w:t>
      </w:r>
      <w:r w:rsidRPr="41CD5586">
        <w:rPr>
          <w:sz w:val="21"/>
          <w:szCs w:val="21"/>
        </w:rPr>
        <w:t>establishment</w:t>
      </w:r>
      <w:r w:rsidRPr="41CD5586">
        <w:rPr>
          <w:spacing w:val="-5"/>
          <w:sz w:val="21"/>
          <w:szCs w:val="21"/>
        </w:rPr>
        <w:t xml:space="preserve"> </w:t>
      </w:r>
      <w:r w:rsidRPr="41CD5586">
        <w:rPr>
          <w:sz w:val="21"/>
          <w:szCs w:val="21"/>
        </w:rPr>
        <w:t>the borrower and the region at NUTS 2 level, and the type of financial support received; except</w:t>
      </w:r>
      <w:r w:rsidRPr="41CD5586">
        <w:rPr>
          <w:spacing w:val="-2"/>
          <w:sz w:val="21"/>
          <w:szCs w:val="21"/>
        </w:rPr>
        <w:t xml:space="preserve"> </w:t>
      </w:r>
      <w:r w:rsidRPr="41CD5586">
        <w:rPr>
          <w:sz w:val="21"/>
          <w:szCs w:val="21"/>
        </w:rPr>
        <w:t>if:</w:t>
      </w:r>
    </w:p>
    <w:p w14:paraId="17B62906" w14:textId="77777777" w:rsidR="003C7B5B" w:rsidRDefault="003C7B5B">
      <w:pPr>
        <w:pStyle w:val="BodyText"/>
        <w:spacing w:before="5"/>
        <w:rPr>
          <w:sz w:val="19"/>
        </w:rPr>
      </w:pPr>
    </w:p>
    <w:p w14:paraId="17B62907" w14:textId="77777777" w:rsidR="003C7B5B" w:rsidRDefault="000303E0">
      <w:pPr>
        <w:pStyle w:val="ListParagraph"/>
        <w:numPr>
          <w:ilvl w:val="0"/>
          <w:numId w:val="20"/>
        </w:numPr>
        <w:tabs>
          <w:tab w:val="left" w:pos="2261"/>
        </w:tabs>
        <w:spacing w:line="235" w:lineRule="auto"/>
        <w:ind w:right="457"/>
        <w:rPr>
          <w:sz w:val="21"/>
        </w:rPr>
      </w:pPr>
      <w:r>
        <w:rPr>
          <w:sz w:val="21"/>
        </w:rPr>
        <w:t>with</w:t>
      </w:r>
      <w:r>
        <w:rPr>
          <w:spacing w:val="-6"/>
          <w:sz w:val="21"/>
        </w:rPr>
        <w:t xml:space="preserve"> </w:t>
      </w:r>
      <w:r>
        <w:rPr>
          <w:sz w:val="21"/>
        </w:rPr>
        <w:t>respect</w:t>
      </w:r>
      <w:r>
        <w:rPr>
          <w:spacing w:val="-7"/>
          <w:sz w:val="21"/>
        </w:rPr>
        <w:t xml:space="preserve"> </w:t>
      </w:r>
      <w:r>
        <w:rPr>
          <w:sz w:val="21"/>
        </w:rPr>
        <w:t>to</w:t>
      </w:r>
      <w:r>
        <w:rPr>
          <w:spacing w:val="-6"/>
          <w:sz w:val="21"/>
        </w:rPr>
        <w:t xml:space="preserve"> </w:t>
      </w:r>
      <w:r>
        <w:rPr>
          <w:sz w:val="21"/>
        </w:rPr>
        <w:t>the</w:t>
      </w:r>
      <w:r>
        <w:rPr>
          <w:spacing w:val="-3"/>
          <w:sz w:val="21"/>
        </w:rPr>
        <w:t xml:space="preserve"> </w:t>
      </w:r>
      <w:r>
        <w:rPr>
          <w:sz w:val="21"/>
        </w:rPr>
        <w:t>Intermediary,</w:t>
      </w:r>
      <w:r>
        <w:rPr>
          <w:spacing w:val="-8"/>
          <w:sz w:val="21"/>
        </w:rPr>
        <w:t xml:space="preserve"> </w:t>
      </w:r>
      <w:r>
        <w:rPr>
          <w:sz w:val="21"/>
        </w:rPr>
        <w:t>(1)</w:t>
      </w:r>
      <w:r>
        <w:rPr>
          <w:spacing w:val="-7"/>
          <w:sz w:val="21"/>
        </w:rPr>
        <w:t xml:space="preserve"> </w:t>
      </w:r>
      <w:r>
        <w:rPr>
          <w:sz w:val="21"/>
        </w:rPr>
        <w:t>it</w:t>
      </w:r>
      <w:r>
        <w:rPr>
          <w:spacing w:val="-5"/>
          <w:sz w:val="21"/>
        </w:rPr>
        <w:t xml:space="preserve"> </w:t>
      </w:r>
      <w:r>
        <w:rPr>
          <w:sz w:val="21"/>
        </w:rPr>
        <w:t>would</w:t>
      </w:r>
      <w:r>
        <w:rPr>
          <w:spacing w:val="-6"/>
          <w:sz w:val="21"/>
        </w:rPr>
        <w:t xml:space="preserve"> </w:t>
      </w:r>
      <w:r>
        <w:rPr>
          <w:sz w:val="21"/>
        </w:rPr>
        <w:t>be</w:t>
      </w:r>
      <w:r>
        <w:rPr>
          <w:spacing w:val="-6"/>
          <w:sz w:val="21"/>
        </w:rPr>
        <w:t xml:space="preserve"> </w:t>
      </w:r>
      <w:r>
        <w:rPr>
          <w:sz w:val="21"/>
        </w:rPr>
        <w:t>illegal</w:t>
      </w:r>
      <w:r>
        <w:rPr>
          <w:spacing w:val="-4"/>
          <w:sz w:val="21"/>
        </w:rPr>
        <w:t xml:space="preserve"> </w:t>
      </w:r>
      <w:r>
        <w:rPr>
          <w:sz w:val="21"/>
        </w:rPr>
        <w:t>under</w:t>
      </w:r>
      <w:r>
        <w:rPr>
          <w:spacing w:val="-7"/>
          <w:sz w:val="21"/>
        </w:rPr>
        <w:t xml:space="preserve"> </w:t>
      </w:r>
      <w:r>
        <w:rPr>
          <w:sz w:val="21"/>
        </w:rPr>
        <w:t>the</w:t>
      </w:r>
      <w:r>
        <w:rPr>
          <w:spacing w:val="-6"/>
          <w:sz w:val="21"/>
        </w:rPr>
        <w:t xml:space="preserve"> </w:t>
      </w:r>
      <w:r>
        <w:rPr>
          <w:sz w:val="21"/>
        </w:rPr>
        <w:t>applicable laws and regulations, or (2) prior to receiving financial support under the Guarantee, the Intermediary informs the Guarantor in writing</w:t>
      </w:r>
      <w:r>
        <w:rPr>
          <w:spacing w:val="-12"/>
          <w:sz w:val="21"/>
        </w:rPr>
        <w:t xml:space="preserve"> </w:t>
      </w:r>
      <w:r>
        <w:rPr>
          <w:sz w:val="21"/>
        </w:rPr>
        <w:t>that:</w:t>
      </w:r>
    </w:p>
    <w:p w14:paraId="17B62908" w14:textId="77777777" w:rsidR="003C7B5B" w:rsidRDefault="003C7B5B">
      <w:pPr>
        <w:pStyle w:val="BodyText"/>
        <w:spacing w:before="9"/>
      </w:pPr>
    </w:p>
    <w:p w14:paraId="17B62909" w14:textId="13ADA3A1" w:rsidR="003C7B5B" w:rsidRDefault="000303E0">
      <w:pPr>
        <w:pStyle w:val="ListParagraph"/>
        <w:numPr>
          <w:ilvl w:val="0"/>
          <w:numId w:val="20"/>
        </w:numPr>
        <w:tabs>
          <w:tab w:val="left" w:pos="2261"/>
        </w:tabs>
        <w:spacing w:line="232" w:lineRule="auto"/>
        <w:ind w:right="454"/>
        <w:rPr>
          <w:sz w:val="21"/>
        </w:rPr>
      </w:pPr>
      <w:r w:rsidRPr="00641B8E">
        <w:rPr>
          <w:sz w:val="21"/>
        </w:rPr>
        <w:t>(a)  the publication</w:t>
      </w:r>
      <w:r>
        <w:rPr>
          <w:sz w:val="21"/>
        </w:rPr>
        <w:t xml:space="preserve"> requirement risks harming its commercial interests; or</w:t>
      </w:r>
    </w:p>
    <w:p w14:paraId="17B6290A" w14:textId="77777777" w:rsidR="003C7B5B" w:rsidRDefault="003C7B5B">
      <w:pPr>
        <w:pStyle w:val="BodyText"/>
        <w:spacing w:before="5"/>
      </w:pPr>
    </w:p>
    <w:p w14:paraId="17B6290B" w14:textId="29C1737C" w:rsidR="003C7B5B" w:rsidRDefault="000303E0">
      <w:pPr>
        <w:pStyle w:val="ListParagraph"/>
        <w:numPr>
          <w:ilvl w:val="0"/>
          <w:numId w:val="20"/>
        </w:numPr>
        <w:tabs>
          <w:tab w:val="left" w:pos="2261"/>
        </w:tabs>
        <w:spacing w:line="235" w:lineRule="auto"/>
        <w:ind w:right="457"/>
        <w:rPr>
          <w:sz w:val="21"/>
        </w:rPr>
      </w:pPr>
      <w:r w:rsidRPr="00752795">
        <w:rPr>
          <w:sz w:val="21"/>
        </w:rPr>
        <w:t>(b) it risks</w:t>
      </w:r>
      <w:r>
        <w:rPr>
          <w:sz w:val="21"/>
        </w:rPr>
        <w:t xml:space="preserve"> threatening the rights and freedoms of individuals concerned as protected by the Charter of Fundamental Rights of the European Union;</w:t>
      </w:r>
      <w:r>
        <w:rPr>
          <w:spacing w:val="-5"/>
          <w:sz w:val="21"/>
        </w:rPr>
        <w:t xml:space="preserve"> </w:t>
      </w:r>
      <w:r>
        <w:rPr>
          <w:sz w:val="21"/>
        </w:rPr>
        <w:t>and</w:t>
      </w:r>
    </w:p>
    <w:p w14:paraId="17B6290C" w14:textId="77777777" w:rsidR="003C7B5B" w:rsidRDefault="003C7B5B">
      <w:pPr>
        <w:pStyle w:val="BodyText"/>
        <w:spacing w:before="2"/>
      </w:pPr>
    </w:p>
    <w:p w14:paraId="17B6290D" w14:textId="35E5721B" w:rsidR="003C7B5B" w:rsidRDefault="000303E0">
      <w:pPr>
        <w:pStyle w:val="ListParagraph"/>
        <w:numPr>
          <w:ilvl w:val="0"/>
          <w:numId w:val="20"/>
        </w:numPr>
        <w:tabs>
          <w:tab w:val="left" w:pos="2260"/>
          <w:tab w:val="left" w:pos="2261"/>
        </w:tabs>
        <w:ind w:hanging="721"/>
        <w:rPr>
          <w:sz w:val="21"/>
        </w:rPr>
      </w:pPr>
      <w:r>
        <w:rPr>
          <w:sz w:val="21"/>
        </w:rPr>
        <w:t>with respect to</w:t>
      </w:r>
      <w:r>
        <w:rPr>
          <w:spacing w:val="-4"/>
          <w:sz w:val="21"/>
        </w:rPr>
        <w:t xml:space="preserve"> </w:t>
      </w:r>
      <w:r>
        <w:rPr>
          <w:sz w:val="21"/>
        </w:rPr>
        <w:t>borrowers</w:t>
      </w:r>
      <w:r w:rsidR="00EA43F3">
        <w:rPr>
          <w:sz w:val="21"/>
        </w:rPr>
        <w:t>:</w:t>
      </w:r>
    </w:p>
    <w:p w14:paraId="3807546C" w14:textId="77777777" w:rsidR="00591A54" w:rsidRPr="00591A54" w:rsidRDefault="00591A54" w:rsidP="00591A54">
      <w:pPr>
        <w:pStyle w:val="ListParagraph"/>
        <w:rPr>
          <w:sz w:val="21"/>
        </w:rPr>
      </w:pPr>
    </w:p>
    <w:p w14:paraId="410DF7AC" w14:textId="244C309E" w:rsidR="00AA1AFA" w:rsidRDefault="000303E0" w:rsidP="00591A54">
      <w:pPr>
        <w:widowControl/>
        <w:autoSpaceDE/>
        <w:autoSpaceDN/>
        <w:ind w:left="2160" w:firstLine="720"/>
        <w:rPr>
          <w:sz w:val="21"/>
        </w:rPr>
      </w:pPr>
      <w:r w:rsidRPr="00591A54">
        <w:rPr>
          <w:sz w:val="21"/>
        </w:rPr>
        <w:t>the</w:t>
      </w:r>
      <w:r w:rsidRPr="00591A54">
        <w:rPr>
          <w:spacing w:val="-14"/>
          <w:sz w:val="21"/>
        </w:rPr>
        <w:t xml:space="preserve"> </w:t>
      </w:r>
      <w:r w:rsidR="00B813BE" w:rsidRPr="00591A54">
        <w:rPr>
          <w:spacing w:val="-14"/>
          <w:sz w:val="21"/>
        </w:rPr>
        <w:t xml:space="preserve">De Minimis/AILS </w:t>
      </w:r>
      <w:r w:rsidRPr="00591A54">
        <w:rPr>
          <w:sz w:val="21"/>
        </w:rPr>
        <w:t>Aid</w:t>
      </w:r>
      <w:r w:rsidRPr="00591A54">
        <w:rPr>
          <w:spacing w:val="-16"/>
          <w:sz w:val="21"/>
        </w:rPr>
        <w:t xml:space="preserve"> </w:t>
      </w:r>
      <w:r w:rsidRPr="00591A54">
        <w:rPr>
          <w:sz w:val="21"/>
        </w:rPr>
        <w:t>Amount</w:t>
      </w:r>
      <w:r w:rsidRPr="00591A54">
        <w:rPr>
          <w:spacing w:val="-14"/>
          <w:sz w:val="21"/>
        </w:rPr>
        <w:t xml:space="preserve"> </w:t>
      </w:r>
      <w:r w:rsidRPr="00591A54">
        <w:rPr>
          <w:sz w:val="21"/>
        </w:rPr>
        <w:t>of</w:t>
      </w:r>
      <w:r w:rsidRPr="00591A54">
        <w:rPr>
          <w:spacing w:val="-14"/>
          <w:sz w:val="21"/>
        </w:rPr>
        <w:t xml:space="preserve"> </w:t>
      </w:r>
      <w:r w:rsidRPr="00591A54">
        <w:rPr>
          <w:sz w:val="21"/>
        </w:rPr>
        <w:t>the</w:t>
      </w:r>
      <w:r w:rsidRPr="00591A54">
        <w:rPr>
          <w:spacing w:val="-14"/>
          <w:sz w:val="21"/>
        </w:rPr>
        <w:t xml:space="preserve"> </w:t>
      </w:r>
      <w:r w:rsidRPr="00591A54">
        <w:rPr>
          <w:sz w:val="21"/>
        </w:rPr>
        <w:t>loan</w:t>
      </w:r>
      <w:r w:rsidRPr="00591A54">
        <w:rPr>
          <w:spacing w:val="-15"/>
          <w:sz w:val="21"/>
        </w:rPr>
        <w:t xml:space="preserve"> </w:t>
      </w:r>
      <w:r w:rsidRPr="00591A54">
        <w:rPr>
          <w:sz w:val="21"/>
        </w:rPr>
        <w:t>is</w:t>
      </w:r>
      <w:r w:rsidRPr="00591A54">
        <w:rPr>
          <w:spacing w:val="-17"/>
          <w:sz w:val="21"/>
        </w:rPr>
        <w:t xml:space="preserve"> </w:t>
      </w:r>
      <w:r w:rsidRPr="00591A54">
        <w:rPr>
          <w:sz w:val="21"/>
        </w:rPr>
        <w:t>lower</w:t>
      </w:r>
      <w:r w:rsidRPr="00591A54">
        <w:rPr>
          <w:spacing w:val="-14"/>
          <w:sz w:val="21"/>
        </w:rPr>
        <w:t xml:space="preserve"> </w:t>
      </w:r>
      <w:r w:rsidRPr="00591A54">
        <w:rPr>
          <w:sz w:val="21"/>
        </w:rPr>
        <w:t>than</w:t>
      </w:r>
      <w:r w:rsidR="00A73DE8" w:rsidRPr="00591A54">
        <w:rPr>
          <w:sz w:val="21"/>
        </w:rPr>
        <w:t>:</w:t>
      </w:r>
    </w:p>
    <w:p w14:paraId="5D8233F1" w14:textId="77777777" w:rsidR="00F6327A" w:rsidRPr="00591A54" w:rsidRDefault="00F6327A" w:rsidP="00591A54">
      <w:pPr>
        <w:widowControl/>
        <w:autoSpaceDE/>
        <w:autoSpaceDN/>
        <w:ind w:left="2160" w:firstLine="720"/>
        <w:rPr>
          <w:rFonts w:ascii="Calibri" w:eastAsiaTheme="minorHAnsi" w:hAnsi="Calibri" w:cs="Calibri"/>
        </w:rPr>
      </w:pPr>
    </w:p>
    <w:p w14:paraId="18805DB6" w14:textId="77777777" w:rsidR="009C71D9" w:rsidRDefault="00A73DE8" w:rsidP="009C71D9">
      <w:pPr>
        <w:pStyle w:val="ListParagraph"/>
        <w:widowControl/>
        <w:numPr>
          <w:ilvl w:val="3"/>
          <w:numId w:val="51"/>
        </w:numPr>
        <w:autoSpaceDE/>
        <w:autoSpaceDN/>
        <w:jc w:val="left"/>
      </w:pPr>
      <w:r w:rsidRPr="00481212">
        <w:rPr>
          <w:b/>
          <w:bCs/>
        </w:rPr>
        <w:t>Agriculture/Fisheries</w:t>
      </w:r>
      <w:r w:rsidR="00A90245" w:rsidRPr="00481212">
        <w:rPr>
          <w:b/>
          <w:bCs/>
        </w:rPr>
        <w:t>:</w:t>
      </w:r>
      <w:r w:rsidR="00A90245">
        <w:t xml:space="preserve"> </w:t>
      </w:r>
      <w:r w:rsidR="00A01FDE">
        <w:t>€</w:t>
      </w:r>
      <w:r w:rsidR="007A639D">
        <w:t>5</w:t>
      </w:r>
      <w:r w:rsidR="00A01FDE">
        <w:t>0,000</w:t>
      </w:r>
      <w:r w:rsidR="00E0051D">
        <w:t xml:space="preserve"> </w:t>
      </w:r>
      <w:r>
        <w:t xml:space="preserve">if the </w:t>
      </w:r>
      <w:r w:rsidR="00E0051D">
        <w:t>Microenterprise</w:t>
      </w:r>
      <w:r>
        <w:t xml:space="preserve"> is active in primary agricultural production or the processing and marketing of agricultural products</w:t>
      </w:r>
      <w:r w:rsidR="009C71D9">
        <w:t xml:space="preserve">, </w:t>
      </w:r>
      <w:r w:rsidR="009C71D9">
        <w:t>over a three-rolling fiscal-year period</w:t>
      </w:r>
    </w:p>
    <w:p w14:paraId="73D31A6E" w14:textId="1011BB7C" w:rsidR="00A73DE8" w:rsidRDefault="00A73DE8" w:rsidP="009C71D9">
      <w:pPr>
        <w:widowControl/>
        <w:autoSpaceDE/>
        <w:autoSpaceDN/>
      </w:pPr>
    </w:p>
    <w:p w14:paraId="04A9D225" w14:textId="34C60FE2" w:rsidR="00A73DE8" w:rsidRDefault="00A73DE8" w:rsidP="00AA1AFA">
      <w:pPr>
        <w:pStyle w:val="ListParagraph"/>
        <w:widowControl/>
        <w:numPr>
          <w:ilvl w:val="3"/>
          <w:numId w:val="51"/>
        </w:numPr>
        <w:autoSpaceDE/>
        <w:autoSpaceDN/>
        <w:jc w:val="left"/>
      </w:pPr>
      <w:r w:rsidRPr="003A4F43">
        <w:rPr>
          <w:b/>
          <w:bCs/>
        </w:rPr>
        <w:t>All other sectors</w:t>
      </w:r>
      <w:r w:rsidR="00A90245">
        <w:t>:</w:t>
      </w:r>
      <w:r w:rsidR="00093277">
        <w:t xml:space="preserve"> €300,000</w:t>
      </w:r>
      <w:r w:rsidR="00A90245">
        <w:t xml:space="preserve"> </w:t>
      </w:r>
      <w:r>
        <w:t xml:space="preserve">over a </w:t>
      </w:r>
      <w:r w:rsidR="001E267E">
        <w:t>three-rolling</w:t>
      </w:r>
      <w:r>
        <w:t xml:space="preserve"> fiscal-year period</w:t>
      </w:r>
    </w:p>
    <w:p w14:paraId="2F40C4DA" w14:textId="15530B2A" w:rsidR="005B0906" w:rsidRDefault="000303E0" w:rsidP="005B0906">
      <w:pPr>
        <w:pStyle w:val="ListParagraph"/>
        <w:numPr>
          <w:ilvl w:val="2"/>
          <w:numId w:val="23"/>
        </w:numPr>
        <w:tabs>
          <w:tab w:val="left" w:pos="2981"/>
        </w:tabs>
        <w:spacing w:before="233"/>
        <w:ind w:right="454"/>
        <w:rPr>
          <w:sz w:val="21"/>
        </w:rPr>
      </w:pPr>
      <w:r>
        <w:rPr>
          <w:sz w:val="21"/>
        </w:rPr>
        <w:t xml:space="preserve">in which case the information published shall be limited to statistical data, aggregated in accordance with relevant criteria, such as geographical situation, economic typology of </w:t>
      </w:r>
      <w:r w:rsidR="00F12D81">
        <w:rPr>
          <w:sz w:val="21"/>
        </w:rPr>
        <w:t>the Borrower</w:t>
      </w:r>
      <w:r>
        <w:rPr>
          <w:sz w:val="21"/>
        </w:rPr>
        <w:t>, type of support received and the EU policy area under which such support was</w:t>
      </w:r>
      <w:r>
        <w:rPr>
          <w:spacing w:val="-6"/>
          <w:sz w:val="21"/>
        </w:rPr>
        <w:t xml:space="preserve"> </w:t>
      </w:r>
      <w:r>
        <w:rPr>
          <w:sz w:val="21"/>
        </w:rPr>
        <w:t>provided</w:t>
      </w:r>
      <w:r w:rsidR="00AB5D3D">
        <w:rPr>
          <w:sz w:val="21"/>
        </w:rPr>
        <w:tab/>
      </w:r>
      <w:r w:rsidRPr="00AB5D3D">
        <w:rPr>
          <w:sz w:val="21"/>
        </w:rPr>
        <w:t xml:space="preserve">prior to receiving financial support under the </w:t>
      </w:r>
      <w:r w:rsidR="00F63D70">
        <w:rPr>
          <w:sz w:val="21"/>
        </w:rPr>
        <w:t>Loan</w:t>
      </w:r>
      <w:r w:rsidRPr="00AB5D3D">
        <w:rPr>
          <w:sz w:val="21"/>
        </w:rPr>
        <w:t>,</w:t>
      </w:r>
    </w:p>
    <w:p w14:paraId="17B62910" w14:textId="105515BD" w:rsidR="003C7B5B" w:rsidRPr="00AB5D3D" w:rsidRDefault="000303E0" w:rsidP="005B0906">
      <w:pPr>
        <w:pStyle w:val="ListParagraph"/>
        <w:numPr>
          <w:ilvl w:val="2"/>
          <w:numId w:val="23"/>
        </w:numPr>
        <w:tabs>
          <w:tab w:val="left" w:pos="2981"/>
        </w:tabs>
        <w:spacing w:before="233"/>
        <w:ind w:right="454"/>
        <w:rPr>
          <w:sz w:val="21"/>
        </w:rPr>
      </w:pPr>
      <w:r w:rsidRPr="00AB5D3D">
        <w:rPr>
          <w:sz w:val="21"/>
        </w:rPr>
        <w:t xml:space="preserve">the </w:t>
      </w:r>
      <w:r w:rsidR="00F12D81">
        <w:rPr>
          <w:sz w:val="21"/>
        </w:rPr>
        <w:t>B</w:t>
      </w:r>
      <w:r w:rsidRPr="00AB5D3D">
        <w:rPr>
          <w:sz w:val="21"/>
        </w:rPr>
        <w:t xml:space="preserve">orrower informs MFI in writing that the </w:t>
      </w:r>
      <w:r w:rsidR="00F12D81">
        <w:rPr>
          <w:sz w:val="21"/>
        </w:rPr>
        <w:t>B</w:t>
      </w:r>
      <w:r w:rsidRPr="00AB5D3D">
        <w:rPr>
          <w:sz w:val="21"/>
        </w:rPr>
        <w:t>orrower is a natural person who objects to</w:t>
      </w:r>
      <w:r w:rsidRPr="00AB5D3D">
        <w:rPr>
          <w:spacing w:val="-8"/>
          <w:sz w:val="21"/>
        </w:rPr>
        <w:t xml:space="preserve"> </w:t>
      </w:r>
      <w:r w:rsidRPr="00AB5D3D">
        <w:rPr>
          <w:sz w:val="21"/>
        </w:rPr>
        <w:t>publication.</w:t>
      </w:r>
    </w:p>
    <w:p w14:paraId="17B62911" w14:textId="77777777" w:rsidR="003C7B5B" w:rsidRDefault="003C7B5B">
      <w:pPr>
        <w:pStyle w:val="BodyText"/>
      </w:pPr>
    </w:p>
    <w:p w14:paraId="17B62912" w14:textId="77777777" w:rsidR="003C7B5B" w:rsidRDefault="000303E0">
      <w:pPr>
        <w:pStyle w:val="Heading4"/>
      </w:pPr>
      <w:r>
        <w:t>Compliance with Laws</w:t>
      </w:r>
    </w:p>
    <w:p w14:paraId="17B62913" w14:textId="77777777" w:rsidR="003C7B5B" w:rsidRDefault="003C7B5B">
      <w:pPr>
        <w:pStyle w:val="BodyText"/>
        <w:spacing w:before="10"/>
        <w:rPr>
          <w:b/>
          <w:i/>
          <w:sz w:val="18"/>
        </w:rPr>
      </w:pPr>
    </w:p>
    <w:p w14:paraId="17B62914" w14:textId="77777777" w:rsidR="003C7B5B" w:rsidRDefault="56E3B176">
      <w:pPr>
        <w:pStyle w:val="ListParagraph"/>
        <w:numPr>
          <w:ilvl w:val="0"/>
          <w:numId w:val="23"/>
        </w:numPr>
        <w:tabs>
          <w:tab w:val="left" w:pos="821"/>
        </w:tabs>
        <w:ind w:left="820" w:right="457"/>
        <w:jc w:val="both"/>
      </w:pPr>
      <w:r w:rsidRPr="41CD5586">
        <w:rPr>
          <w:sz w:val="21"/>
          <w:szCs w:val="21"/>
        </w:rPr>
        <w:t>The Borrower undertakes to comply in all respects with all laws and regulations (whether national laws and regulations or laws and regulations of the European Union, including those related to data protection</w:t>
      </w:r>
      <w:r w:rsidRPr="61BA9A78">
        <w:rPr>
          <w:sz w:val="21"/>
          <w:szCs w:val="21"/>
        </w:rPr>
        <w:t>, State Aid</w:t>
      </w:r>
      <w:r w:rsidRPr="41CD5586">
        <w:rPr>
          <w:sz w:val="21"/>
          <w:szCs w:val="21"/>
        </w:rPr>
        <w:t xml:space="preserve"> and procurement rules) to which it may be subject, the breach of which</w:t>
      </w:r>
      <w:r w:rsidRPr="41CD5586">
        <w:rPr>
          <w:spacing w:val="-7"/>
          <w:sz w:val="21"/>
          <w:szCs w:val="21"/>
        </w:rPr>
        <w:t xml:space="preserve"> </w:t>
      </w:r>
      <w:r w:rsidRPr="41CD5586">
        <w:rPr>
          <w:sz w:val="21"/>
          <w:szCs w:val="21"/>
        </w:rPr>
        <w:t>may</w:t>
      </w:r>
    </w:p>
    <w:p w14:paraId="17B62915" w14:textId="77777777" w:rsidR="003C7B5B" w:rsidRDefault="003C7B5B">
      <w:pPr>
        <w:pStyle w:val="BodyText"/>
        <w:spacing w:before="2"/>
        <w:rPr>
          <w:sz w:val="19"/>
        </w:rPr>
      </w:pPr>
    </w:p>
    <w:p w14:paraId="17B62916" w14:textId="77777777" w:rsidR="003C7B5B" w:rsidRDefault="000303E0">
      <w:pPr>
        <w:pStyle w:val="ListParagraph"/>
        <w:numPr>
          <w:ilvl w:val="0"/>
          <w:numId w:val="19"/>
        </w:numPr>
        <w:tabs>
          <w:tab w:val="left" w:pos="2260"/>
          <w:tab w:val="left" w:pos="2261"/>
        </w:tabs>
        <w:spacing w:before="1"/>
        <w:ind w:hanging="721"/>
        <w:rPr>
          <w:sz w:val="21"/>
        </w:rPr>
      </w:pPr>
      <w:r>
        <w:rPr>
          <w:sz w:val="21"/>
        </w:rPr>
        <w:t>adversely impact the performance of the Loan Offer Letter;</w:t>
      </w:r>
      <w:r>
        <w:rPr>
          <w:spacing w:val="-19"/>
          <w:sz w:val="21"/>
        </w:rPr>
        <w:t xml:space="preserve"> </w:t>
      </w:r>
      <w:r>
        <w:rPr>
          <w:sz w:val="21"/>
        </w:rPr>
        <w:t>or</w:t>
      </w:r>
    </w:p>
    <w:p w14:paraId="17B62917" w14:textId="77777777" w:rsidR="003C7B5B" w:rsidRDefault="003C7B5B">
      <w:pPr>
        <w:pStyle w:val="BodyText"/>
        <w:rPr>
          <w:sz w:val="19"/>
        </w:rPr>
      </w:pPr>
    </w:p>
    <w:p w14:paraId="17B62918" w14:textId="77777777" w:rsidR="003C7B5B" w:rsidRDefault="000303E0">
      <w:pPr>
        <w:pStyle w:val="ListParagraph"/>
        <w:numPr>
          <w:ilvl w:val="0"/>
          <w:numId w:val="19"/>
        </w:numPr>
        <w:tabs>
          <w:tab w:val="left" w:pos="2260"/>
          <w:tab w:val="left" w:pos="2261"/>
        </w:tabs>
        <w:ind w:hanging="721"/>
        <w:rPr>
          <w:sz w:val="21"/>
        </w:rPr>
      </w:pPr>
      <w:r>
        <w:rPr>
          <w:sz w:val="21"/>
        </w:rPr>
        <w:t>adversely prejudice the interests of the EIF or the</w:t>
      </w:r>
      <w:r>
        <w:rPr>
          <w:spacing w:val="-13"/>
          <w:sz w:val="21"/>
        </w:rPr>
        <w:t xml:space="preserve"> </w:t>
      </w:r>
      <w:r>
        <w:rPr>
          <w:sz w:val="21"/>
        </w:rPr>
        <w:t>Commission.</w:t>
      </w:r>
    </w:p>
    <w:p w14:paraId="17B62919" w14:textId="77777777" w:rsidR="003C7B5B" w:rsidRDefault="003C7B5B">
      <w:pPr>
        <w:pStyle w:val="BodyText"/>
        <w:spacing w:before="1"/>
        <w:rPr>
          <w:sz w:val="19"/>
        </w:rPr>
      </w:pPr>
    </w:p>
    <w:p w14:paraId="17B6291C" w14:textId="3CAC990B" w:rsidR="003C7B5B" w:rsidRDefault="56E3B176" w:rsidP="007A1279">
      <w:pPr>
        <w:pStyle w:val="ListParagraph"/>
        <w:numPr>
          <w:ilvl w:val="0"/>
          <w:numId w:val="23"/>
        </w:numPr>
        <w:tabs>
          <w:tab w:val="left" w:pos="821"/>
        </w:tabs>
        <w:spacing w:before="84"/>
        <w:ind w:left="820" w:right="458"/>
        <w:jc w:val="both"/>
      </w:pPr>
      <w:r w:rsidRPr="005E3C7C">
        <w:rPr>
          <w:sz w:val="21"/>
          <w:szCs w:val="21"/>
        </w:rPr>
        <w:lastRenderedPageBreak/>
        <w:t xml:space="preserve">The Borrower undertakes that </w:t>
      </w:r>
      <w:r w:rsidR="00CC27D5">
        <w:rPr>
          <w:sz w:val="21"/>
          <w:szCs w:val="21"/>
        </w:rPr>
        <w:t xml:space="preserve">it is not engaged in and will not in the future engage in any Illegal Activities and that </w:t>
      </w:r>
      <w:r w:rsidRPr="005E3C7C">
        <w:rPr>
          <w:sz w:val="21"/>
          <w:szCs w:val="21"/>
        </w:rPr>
        <w:t>the loan shall not finance Illegal Activities or artificial arrangements aimed at tax avoidance and to comply with any laws to which it may be subject</w:t>
      </w:r>
      <w:r w:rsidRPr="005E3C7C">
        <w:rPr>
          <w:spacing w:val="-15"/>
          <w:sz w:val="21"/>
          <w:szCs w:val="21"/>
        </w:rPr>
        <w:t xml:space="preserve"> </w:t>
      </w:r>
      <w:r w:rsidRPr="005E3C7C">
        <w:rPr>
          <w:sz w:val="21"/>
          <w:szCs w:val="21"/>
        </w:rPr>
        <w:t>and</w:t>
      </w:r>
      <w:r w:rsidRPr="005E3C7C">
        <w:rPr>
          <w:spacing w:val="-14"/>
          <w:sz w:val="21"/>
          <w:szCs w:val="21"/>
        </w:rPr>
        <w:t xml:space="preserve"> </w:t>
      </w:r>
      <w:r w:rsidRPr="005E3C7C">
        <w:rPr>
          <w:sz w:val="21"/>
          <w:szCs w:val="21"/>
        </w:rPr>
        <w:t>the</w:t>
      </w:r>
      <w:r w:rsidRPr="005E3C7C">
        <w:rPr>
          <w:spacing w:val="-16"/>
          <w:sz w:val="21"/>
          <w:szCs w:val="21"/>
        </w:rPr>
        <w:t xml:space="preserve"> </w:t>
      </w:r>
      <w:r w:rsidRPr="005E3C7C">
        <w:rPr>
          <w:sz w:val="21"/>
          <w:szCs w:val="21"/>
        </w:rPr>
        <w:t>breach</w:t>
      </w:r>
      <w:r w:rsidRPr="005E3C7C">
        <w:rPr>
          <w:spacing w:val="-14"/>
          <w:sz w:val="21"/>
          <w:szCs w:val="21"/>
        </w:rPr>
        <w:t xml:space="preserve"> </w:t>
      </w:r>
      <w:r w:rsidRPr="005E3C7C">
        <w:rPr>
          <w:sz w:val="21"/>
          <w:szCs w:val="21"/>
        </w:rPr>
        <w:t>of</w:t>
      </w:r>
      <w:r w:rsidRPr="005E3C7C">
        <w:rPr>
          <w:spacing w:val="-16"/>
          <w:sz w:val="21"/>
          <w:szCs w:val="21"/>
        </w:rPr>
        <w:t xml:space="preserve"> </w:t>
      </w:r>
      <w:r w:rsidRPr="005E3C7C">
        <w:rPr>
          <w:sz w:val="21"/>
          <w:szCs w:val="21"/>
        </w:rPr>
        <w:t>which</w:t>
      </w:r>
      <w:r w:rsidRPr="005E3C7C">
        <w:rPr>
          <w:spacing w:val="-17"/>
          <w:sz w:val="21"/>
          <w:szCs w:val="21"/>
        </w:rPr>
        <w:t xml:space="preserve"> </w:t>
      </w:r>
      <w:r w:rsidRPr="005E3C7C">
        <w:rPr>
          <w:sz w:val="21"/>
          <w:szCs w:val="21"/>
        </w:rPr>
        <w:t>would</w:t>
      </w:r>
      <w:r w:rsidRPr="005E3C7C">
        <w:rPr>
          <w:spacing w:val="-14"/>
          <w:sz w:val="21"/>
          <w:szCs w:val="21"/>
        </w:rPr>
        <w:t xml:space="preserve"> </w:t>
      </w:r>
      <w:r w:rsidRPr="005E3C7C">
        <w:rPr>
          <w:sz w:val="21"/>
          <w:szCs w:val="21"/>
        </w:rPr>
        <w:t>constitute</w:t>
      </w:r>
      <w:r w:rsidRPr="005E3C7C">
        <w:rPr>
          <w:spacing w:val="-17"/>
          <w:sz w:val="21"/>
          <w:szCs w:val="21"/>
        </w:rPr>
        <w:t xml:space="preserve"> </w:t>
      </w:r>
      <w:r w:rsidRPr="005E3C7C">
        <w:rPr>
          <w:sz w:val="21"/>
          <w:szCs w:val="21"/>
        </w:rPr>
        <w:t>an</w:t>
      </w:r>
      <w:r w:rsidRPr="005E3C7C">
        <w:rPr>
          <w:spacing w:val="-15"/>
          <w:sz w:val="21"/>
          <w:szCs w:val="21"/>
        </w:rPr>
        <w:t xml:space="preserve"> </w:t>
      </w:r>
      <w:r w:rsidRPr="005E3C7C">
        <w:rPr>
          <w:sz w:val="21"/>
          <w:szCs w:val="21"/>
        </w:rPr>
        <w:t>Illegal</w:t>
      </w:r>
      <w:r w:rsidRPr="005E3C7C">
        <w:rPr>
          <w:spacing w:val="-15"/>
          <w:sz w:val="21"/>
          <w:szCs w:val="21"/>
        </w:rPr>
        <w:t xml:space="preserve"> </w:t>
      </w:r>
      <w:r w:rsidRPr="005E3C7C">
        <w:rPr>
          <w:sz w:val="21"/>
          <w:szCs w:val="21"/>
        </w:rPr>
        <w:t>Activity.</w:t>
      </w:r>
      <w:r w:rsidRPr="005E3C7C">
        <w:rPr>
          <w:spacing w:val="-15"/>
          <w:sz w:val="21"/>
          <w:szCs w:val="21"/>
        </w:rPr>
        <w:t xml:space="preserve"> </w:t>
      </w:r>
      <w:r w:rsidRPr="005E3C7C">
        <w:rPr>
          <w:sz w:val="21"/>
          <w:szCs w:val="21"/>
        </w:rPr>
        <w:t>Illegal</w:t>
      </w:r>
      <w:r w:rsidRPr="005E3C7C">
        <w:rPr>
          <w:spacing w:val="-15"/>
          <w:sz w:val="21"/>
          <w:szCs w:val="21"/>
        </w:rPr>
        <w:t xml:space="preserve"> </w:t>
      </w:r>
      <w:r w:rsidRPr="005E3C7C">
        <w:rPr>
          <w:sz w:val="21"/>
          <w:szCs w:val="21"/>
        </w:rPr>
        <w:t>Activity</w:t>
      </w:r>
      <w:r w:rsidRPr="005E3C7C">
        <w:rPr>
          <w:spacing w:val="-13"/>
          <w:sz w:val="21"/>
          <w:szCs w:val="21"/>
        </w:rPr>
        <w:t xml:space="preserve"> </w:t>
      </w:r>
      <w:r w:rsidRPr="005E3C7C">
        <w:rPr>
          <w:sz w:val="21"/>
          <w:szCs w:val="21"/>
        </w:rPr>
        <w:t>is</w:t>
      </w:r>
      <w:r w:rsidRPr="005E3C7C">
        <w:rPr>
          <w:spacing w:val="-17"/>
          <w:sz w:val="21"/>
          <w:szCs w:val="21"/>
        </w:rPr>
        <w:t xml:space="preserve"> </w:t>
      </w:r>
      <w:r w:rsidRPr="005E3C7C">
        <w:rPr>
          <w:sz w:val="21"/>
          <w:szCs w:val="21"/>
        </w:rPr>
        <w:t>defined as activities carried out for illegal purposes according to applicable laws in the following areas: (</w:t>
      </w:r>
      <w:proofErr w:type="spellStart"/>
      <w:r w:rsidRPr="005E3C7C">
        <w:rPr>
          <w:sz w:val="21"/>
          <w:szCs w:val="21"/>
        </w:rPr>
        <w:t>i</w:t>
      </w:r>
      <w:proofErr w:type="spellEnd"/>
      <w:r w:rsidRPr="005E3C7C">
        <w:rPr>
          <w:sz w:val="21"/>
          <w:szCs w:val="21"/>
        </w:rPr>
        <w:t>) fraud, corruption, coercion, collusion or obstruction, (ii) money laundering, financing</w:t>
      </w:r>
      <w:r w:rsidRPr="005E3C7C">
        <w:rPr>
          <w:spacing w:val="10"/>
          <w:sz w:val="21"/>
          <w:szCs w:val="21"/>
        </w:rPr>
        <w:t xml:space="preserve"> </w:t>
      </w:r>
      <w:r w:rsidRPr="005E3C7C">
        <w:rPr>
          <w:sz w:val="21"/>
          <w:szCs w:val="21"/>
        </w:rPr>
        <w:t>of</w:t>
      </w:r>
      <w:r w:rsidRPr="005E3C7C">
        <w:rPr>
          <w:spacing w:val="9"/>
          <w:sz w:val="21"/>
          <w:szCs w:val="21"/>
        </w:rPr>
        <w:t xml:space="preserve"> </w:t>
      </w:r>
      <w:r w:rsidRPr="005E3C7C">
        <w:rPr>
          <w:sz w:val="21"/>
          <w:szCs w:val="21"/>
        </w:rPr>
        <w:t>terrorism</w:t>
      </w:r>
      <w:r w:rsidRPr="005E3C7C">
        <w:rPr>
          <w:spacing w:val="12"/>
          <w:sz w:val="21"/>
          <w:szCs w:val="21"/>
        </w:rPr>
        <w:t xml:space="preserve"> </w:t>
      </w:r>
      <w:r w:rsidRPr="005E3C7C">
        <w:rPr>
          <w:sz w:val="21"/>
          <w:szCs w:val="21"/>
        </w:rPr>
        <w:t>or</w:t>
      </w:r>
      <w:r w:rsidRPr="005E3C7C">
        <w:rPr>
          <w:spacing w:val="9"/>
          <w:sz w:val="21"/>
          <w:szCs w:val="21"/>
        </w:rPr>
        <w:t xml:space="preserve"> </w:t>
      </w:r>
      <w:r w:rsidRPr="005E3C7C">
        <w:rPr>
          <w:sz w:val="21"/>
          <w:szCs w:val="21"/>
        </w:rPr>
        <w:t>tax</w:t>
      </w:r>
      <w:r w:rsidRPr="005E3C7C">
        <w:rPr>
          <w:spacing w:val="11"/>
          <w:sz w:val="21"/>
          <w:szCs w:val="21"/>
        </w:rPr>
        <w:t xml:space="preserve"> </w:t>
      </w:r>
      <w:r w:rsidRPr="005E3C7C">
        <w:rPr>
          <w:sz w:val="21"/>
          <w:szCs w:val="21"/>
        </w:rPr>
        <w:t>crimes</w:t>
      </w:r>
      <w:r w:rsidRPr="005E3C7C">
        <w:rPr>
          <w:spacing w:val="10"/>
          <w:sz w:val="21"/>
          <w:szCs w:val="21"/>
        </w:rPr>
        <w:t xml:space="preserve"> </w:t>
      </w:r>
      <w:r w:rsidRPr="005E3C7C">
        <w:rPr>
          <w:sz w:val="21"/>
          <w:szCs w:val="21"/>
        </w:rPr>
        <w:t>as</w:t>
      </w:r>
      <w:r w:rsidRPr="005E3C7C">
        <w:rPr>
          <w:spacing w:val="11"/>
          <w:sz w:val="21"/>
          <w:szCs w:val="21"/>
        </w:rPr>
        <w:t xml:space="preserve"> </w:t>
      </w:r>
      <w:r w:rsidRPr="005E3C7C">
        <w:rPr>
          <w:sz w:val="21"/>
          <w:szCs w:val="21"/>
        </w:rPr>
        <w:t>each</w:t>
      </w:r>
      <w:r w:rsidRPr="005E3C7C">
        <w:rPr>
          <w:spacing w:val="10"/>
          <w:sz w:val="21"/>
          <w:szCs w:val="21"/>
        </w:rPr>
        <w:t xml:space="preserve"> </w:t>
      </w:r>
      <w:r w:rsidRPr="005E3C7C">
        <w:rPr>
          <w:sz w:val="21"/>
          <w:szCs w:val="21"/>
        </w:rPr>
        <w:t>are</w:t>
      </w:r>
      <w:r w:rsidRPr="005E3C7C">
        <w:rPr>
          <w:spacing w:val="10"/>
          <w:sz w:val="21"/>
          <w:szCs w:val="21"/>
        </w:rPr>
        <w:t xml:space="preserve"> </w:t>
      </w:r>
      <w:r w:rsidRPr="005E3C7C">
        <w:rPr>
          <w:sz w:val="21"/>
          <w:szCs w:val="21"/>
        </w:rPr>
        <w:t>defined</w:t>
      </w:r>
      <w:r w:rsidRPr="005E3C7C">
        <w:rPr>
          <w:spacing w:val="10"/>
          <w:sz w:val="21"/>
          <w:szCs w:val="21"/>
        </w:rPr>
        <w:t xml:space="preserve"> </w:t>
      </w:r>
      <w:r w:rsidRPr="005E3C7C">
        <w:rPr>
          <w:sz w:val="21"/>
          <w:szCs w:val="21"/>
        </w:rPr>
        <w:t>in</w:t>
      </w:r>
      <w:r w:rsidRPr="005E3C7C">
        <w:rPr>
          <w:spacing w:val="10"/>
          <w:sz w:val="21"/>
          <w:szCs w:val="21"/>
        </w:rPr>
        <w:t xml:space="preserve"> </w:t>
      </w:r>
      <w:r w:rsidRPr="005E3C7C">
        <w:rPr>
          <w:sz w:val="21"/>
          <w:szCs w:val="21"/>
        </w:rPr>
        <w:t>the</w:t>
      </w:r>
      <w:r w:rsidRPr="005E3C7C">
        <w:rPr>
          <w:spacing w:val="11"/>
          <w:sz w:val="21"/>
          <w:szCs w:val="21"/>
        </w:rPr>
        <w:t xml:space="preserve"> </w:t>
      </w:r>
      <w:r w:rsidRPr="005E3C7C">
        <w:rPr>
          <w:sz w:val="21"/>
          <w:szCs w:val="21"/>
        </w:rPr>
        <w:t>AML</w:t>
      </w:r>
      <w:r w:rsidRPr="005E3C7C">
        <w:rPr>
          <w:spacing w:val="10"/>
          <w:sz w:val="21"/>
          <w:szCs w:val="21"/>
        </w:rPr>
        <w:t xml:space="preserve"> </w:t>
      </w:r>
      <w:r w:rsidRPr="005E3C7C">
        <w:rPr>
          <w:sz w:val="21"/>
          <w:szCs w:val="21"/>
        </w:rPr>
        <w:t>directives,</w:t>
      </w:r>
      <w:r w:rsidRPr="005E3C7C">
        <w:rPr>
          <w:spacing w:val="10"/>
          <w:sz w:val="21"/>
          <w:szCs w:val="21"/>
        </w:rPr>
        <w:t xml:space="preserve"> </w:t>
      </w:r>
      <w:r w:rsidRPr="005E3C7C">
        <w:rPr>
          <w:sz w:val="21"/>
          <w:szCs w:val="21"/>
        </w:rPr>
        <w:t>(iii)</w:t>
      </w:r>
      <w:r w:rsidRPr="005E3C7C">
        <w:rPr>
          <w:spacing w:val="9"/>
          <w:sz w:val="21"/>
          <w:szCs w:val="21"/>
        </w:rPr>
        <w:t xml:space="preserve"> </w:t>
      </w:r>
      <w:r w:rsidR="005E3C7C" w:rsidRPr="005E3C7C">
        <w:rPr>
          <w:sz w:val="21"/>
          <w:szCs w:val="21"/>
        </w:rPr>
        <w:t>F</w:t>
      </w:r>
      <w:r w:rsidRPr="005E3C7C">
        <w:rPr>
          <w:sz w:val="21"/>
          <w:szCs w:val="21"/>
        </w:rPr>
        <w:t>raud</w:t>
      </w:r>
      <w:r w:rsidR="005E3C7C">
        <w:rPr>
          <w:sz w:val="21"/>
          <w:szCs w:val="21"/>
        </w:rPr>
        <w:t xml:space="preserve"> </w:t>
      </w:r>
      <w:r w:rsidR="000303E0">
        <w:t>and other illegal activity against the financial interests of EIB, EIF, and the EU as defined in the PIF Directive.</w:t>
      </w:r>
    </w:p>
    <w:p w14:paraId="17B6291D" w14:textId="77777777" w:rsidR="003C7B5B" w:rsidRDefault="003C7B5B">
      <w:pPr>
        <w:pStyle w:val="BodyText"/>
        <w:spacing w:before="2"/>
        <w:rPr>
          <w:sz w:val="19"/>
        </w:rPr>
      </w:pPr>
    </w:p>
    <w:p w14:paraId="17B6291E" w14:textId="405761C5" w:rsidR="003C7B5B" w:rsidRDefault="56E3B176">
      <w:pPr>
        <w:pStyle w:val="ListParagraph"/>
        <w:numPr>
          <w:ilvl w:val="0"/>
          <w:numId w:val="23"/>
        </w:numPr>
        <w:tabs>
          <w:tab w:val="left" w:pos="820"/>
          <w:tab w:val="left" w:pos="821"/>
        </w:tabs>
        <w:ind w:left="820" w:hanging="721"/>
        <w:jc w:val="left"/>
      </w:pPr>
      <w:r w:rsidRPr="41CD5586">
        <w:rPr>
          <w:sz w:val="21"/>
          <w:szCs w:val="21"/>
        </w:rPr>
        <w:t>Without prejudice to clauses 2</w:t>
      </w:r>
      <w:r w:rsidR="188FD7B6" w:rsidRPr="633509A1">
        <w:rPr>
          <w:sz w:val="21"/>
          <w:szCs w:val="21"/>
        </w:rPr>
        <w:t>2</w:t>
      </w:r>
      <w:r w:rsidRPr="41CD5586">
        <w:rPr>
          <w:sz w:val="21"/>
          <w:szCs w:val="21"/>
        </w:rPr>
        <w:t xml:space="preserve"> and 2</w:t>
      </w:r>
      <w:r w:rsidR="40C2200C" w:rsidRPr="633509A1">
        <w:rPr>
          <w:sz w:val="21"/>
          <w:szCs w:val="21"/>
        </w:rPr>
        <w:t>3</w:t>
      </w:r>
      <w:r w:rsidRPr="41CD5586">
        <w:rPr>
          <w:sz w:val="21"/>
          <w:szCs w:val="21"/>
        </w:rPr>
        <w:t xml:space="preserve"> above, the Borrower</w:t>
      </w:r>
      <w:r w:rsidRPr="41CD5586">
        <w:rPr>
          <w:spacing w:val="-14"/>
          <w:sz w:val="21"/>
          <w:szCs w:val="21"/>
        </w:rPr>
        <w:t xml:space="preserve"> </w:t>
      </w:r>
      <w:r w:rsidRPr="41CD5586">
        <w:rPr>
          <w:sz w:val="21"/>
          <w:szCs w:val="21"/>
        </w:rPr>
        <w:t>undertakes</w:t>
      </w:r>
    </w:p>
    <w:p w14:paraId="17B6291F" w14:textId="77777777" w:rsidR="003C7B5B" w:rsidRDefault="003C7B5B">
      <w:pPr>
        <w:pStyle w:val="BodyText"/>
        <w:spacing w:before="10"/>
        <w:rPr>
          <w:sz w:val="18"/>
        </w:rPr>
      </w:pPr>
    </w:p>
    <w:p w14:paraId="17B62920" w14:textId="0321999D" w:rsidR="003C7B5B" w:rsidRDefault="000303E0" w:rsidP="61BA9A78">
      <w:pPr>
        <w:pStyle w:val="ListParagraph"/>
        <w:numPr>
          <w:ilvl w:val="0"/>
          <w:numId w:val="18"/>
        </w:numPr>
        <w:tabs>
          <w:tab w:val="left" w:pos="2261"/>
        </w:tabs>
        <w:spacing w:before="1"/>
        <w:ind w:right="457"/>
        <w:rPr>
          <w:sz w:val="21"/>
          <w:szCs w:val="21"/>
        </w:rPr>
      </w:pPr>
      <w:r w:rsidRPr="61BA9A78">
        <w:rPr>
          <w:sz w:val="21"/>
          <w:szCs w:val="21"/>
        </w:rPr>
        <w:t>at all times to comply with relevant standards and applicable legislation</w:t>
      </w:r>
      <w:r w:rsidRPr="61BA9A78">
        <w:rPr>
          <w:spacing w:val="-34"/>
          <w:sz w:val="21"/>
          <w:szCs w:val="21"/>
        </w:rPr>
        <w:t xml:space="preserve"> </w:t>
      </w:r>
      <w:r w:rsidRPr="61BA9A78">
        <w:rPr>
          <w:sz w:val="21"/>
          <w:szCs w:val="21"/>
        </w:rPr>
        <w:t>on the</w:t>
      </w:r>
      <w:r w:rsidRPr="61BA9A78">
        <w:rPr>
          <w:spacing w:val="-14"/>
          <w:sz w:val="21"/>
          <w:szCs w:val="21"/>
        </w:rPr>
        <w:t xml:space="preserve"> </w:t>
      </w:r>
      <w:r w:rsidRPr="61BA9A78">
        <w:rPr>
          <w:sz w:val="21"/>
          <w:szCs w:val="21"/>
        </w:rPr>
        <w:t>prevention</w:t>
      </w:r>
      <w:r w:rsidRPr="61BA9A78">
        <w:rPr>
          <w:spacing w:val="-13"/>
          <w:sz w:val="21"/>
          <w:szCs w:val="21"/>
        </w:rPr>
        <w:t xml:space="preserve"> </w:t>
      </w:r>
      <w:r w:rsidRPr="61BA9A78">
        <w:rPr>
          <w:sz w:val="21"/>
          <w:szCs w:val="21"/>
        </w:rPr>
        <w:t>of</w:t>
      </w:r>
      <w:r w:rsidRPr="61BA9A78">
        <w:rPr>
          <w:spacing w:val="-14"/>
          <w:sz w:val="21"/>
          <w:szCs w:val="21"/>
        </w:rPr>
        <w:t xml:space="preserve"> </w:t>
      </w:r>
      <w:r w:rsidR="0D061532" w:rsidRPr="61BA9A78">
        <w:rPr>
          <w:spacing w:val="-14"/>
          <w:sz w:val="21"/>
          <w:szCs w:val="21"/>
        </w:rPr>
        <w:t xml:space="preserve">tax evasion, </w:t>
      </w:r>
      <w:r w:rsidRPr="61BA9A78">
        <w:rPr>
          <w:sz w:val="21"/>
          <w:szCs w:val="21"/>
        </w:rPr>
        <w:t>money</w:t>
      </w:r>
      <w:r w:rsidRPr="61BA9A78">
        <w:rPr>
          <w:spacing w:val="-13"/>
          <w:sz w:val="21"/>
          <w:szCs w:val="21"/>
        </w:rPr>
        <w:t xml:space="preserve"> </w:t>
      </w:r>
      <w:r w:rsidRPr="61BA9A78">
        <w:rPr>
          <w:sz w:val="21"/>
          <w:szCs w:val="21"/>
        </w:rPr>
        <w:t>laundering,</w:t>
      </w:r>
      <w:r w:rsidRPr="61BA9A78">
        <w:rPr>
          <w:spacing w:val="-15"/>
          <w:sz w:val="21"/>
          <w:szCs w:val="21"/>
        </w:rPr>
        <w:t xml:space="preserve"> </w:t>
      </w:r>
      <w:r w:rsidRPr="61BA9A78">
        <w:rPr>
          <w:sz w:val="21"/>
          <w:szCs w:val="21"/>
        </w:rPr>
        <w:t>the</w:t>
      </w:r>
      <w:r w:rsidRPr="61BA9A78">
        <w:rPr>
          <w:spacing w:val="-13"/>
          <w:sz w:val="21"/>
          <w:szCs w:val="21"/>
        </w:rPr>
        <w:t xml:space="preserve"> </w:t>
      </w:r>
      <w:r w:rsidRPr="61BA9A78">
        <w:rPr>
          <w:sz w:val="21"/>
          <w:szCs w:val="21"/>
        </w:rPr>
        <w:t>fight</w:t>
      </w:r>
      <w:r w:rsidRPr="61BA9A78">
        <w:rPr>
          <w:spacing w:val="-14"/>
          <w:sz w:val="21"/>
          <w:szCs w:val="21"/>
        </w:rPr>
        <w:t xml:space="preserve"> </w:t>
      </w:r>
      <w:r w:rsidRPr="61BA9A78">
        <w:rPr>
          <w:sz w:val="21"/>
          <w:szCs w:val="21"/>
        </w:rPr>
        <w:t>against</w:t>
      </w:r>
      <w:r w:rsidRPr="61BA9A78">
        <w:rPr>
          <w:spacing w:val="-14"/>
          <w:sz w:val="21"/>
          <w:szCs w:val="21"/>
        </w:rPr>
        <w:t xml:space="preserve"> </w:t>
      </w:r>
      <w:r w:rsidRPr="61BA9A78">
        <w:rPr>
          <w:sz w:val="21"/>
          <w:szCs w:val="21"/>
        </w:rPr>
        <w:t>terrorism</w:t>
      </w:r>
      <w:r w:rsidRPr="61BA9A78">
        <w:rPr>
          <w:spacing w:val="-13"/>
          <w:sz w:val="21"/>
          <w:szCs w:val="21"/>
        </w:rPr>
        <w:t xml:space="preserve"> </w:t>
      </w:r>
      <w:r w:rsidRPr="61BA9A78">
        <w:rPr>
          <w:sz w:val="21"/>
          <w:szCs w:val="21"/>
        </w:rPr>
        <w:t>and</w:t>
      </w:r>
      <w:r w:rsidRPr="61BA9A78">
        <w:rPr>
          <w:spacing w:val="-13"/>
          <w:sz w:val="21"/>
          <w:szCs w:val="21"/>
        </w:rPr>
        <w:t xml:space="preserve"> </w:t>
      </w:r>
      <w:r w:rsidRPr="61BA9A78">
        <w:rPr>
          <w:sz w:val="21"/>
          <w:szCs w:val="21"/>
        </w:rPr>
        <w:t>the</w:t>
      </w:r>
      <w:r w:rsidRPr="61BA9A78">
        <w:rPr>
          <w:spacing w:val="-13"/>
          <w:sz w:val="21"/>
          <w:szCs w:val="21"/>
        </w:rPr>
        <w:t xml:space="preserve"> </w:t>
      </w:r>
      <w:r w:rsidRPr="61BA9A78">
        <w:rPr>
          <w:sz w:val="21"/>
          <w:szCs w:val="21"/>
        </w:rPr>
        <w:t>fight against tax fraud;</w:t>
      </w:r>
      <w:r w:rsidRPr="61BA9A78">
        <w:rPr>
          <w:spacing w:val="-5"/>
          <w:sz w:val="21"/>
          <w:szCs w:val="21"/>
        </w:rPr>
        <w:t xml:space="preserve"> </w:t>
      </w:r>
      <w:r w:rsidRPr="61BA9A78">
        <w:rPr>
          <w:sz w:val="21"/>
          <w:szCs w:val="21"/>
        </w:rPr>
        <w:t>and</w:t>
      </w:r>
    </w:p>
    <w:p w14:paraId="17B62921" w14:textId="77777777" w:rsidR="003C7B5B" w:rsidRDefault="003C7B5B">
      <w:pPr>
        <w:pStyle w:val="BodyText"/>
        <w:rPr>
          <w:sz w:val="19"/>
        </w:rPr>
      </w:pPr>
    </w:p>
    <w:p w14:paraId="17B62922" w14:textId="43CA552E" w:rsidR="003C7B5B" w:rsidRDefault="000303E0">
      <w:pPr>
        <w:pStyle w:val="ListParagraph"/>
        <w:numPr>
          <w:ilvl w:val="0"/>
          <w:numId w:val="18"/>
        </w:numPr>
        <w:tabs>
          <w:tab w:val="left" w:pos="2261"/>
        </w:tabs>
        <w:ind w:right="454"/>
        <w:rPr>
          <w:sz w:val="21"/>
        </w:rPr>
      </w:pPr>
      <w:r>
        <w:rPr>
          <w:sz w:val="21"/>
        </w:rPr>
        <w:t>not to be established in a Non-Co</w:t>
      </w:r>
      <w:r w:rsidR="00ED00BD">
        <w:rPr>
          <w:sz w:val="21"/>
        </w:rPr>
        <w:t xml:space="preserve">mpliant </w:t>
      </w:r>
      <w:r>
        <w:rPr>
          <w:sz w:val="21"/>
        </w:rPr>
        <w:t>Jurisdiction. In case the status of a jurisdiction changes after the date of the Loan Offer Letter, this change in status shall only be applicable on or after the date of such</w:t>
      </w:r>
      <w:r>
        <w:rPr>
          <w:spacing w:val="-7"/>
          <w:sz w:val="21"/>
        </w:rPr>
        <w:t xml:space="preserve"> </w:t>
      </w:r>
      <w:r>
        <w:rPr>
          <w:sz w:val="21"/>
        </w:rPr>
        <w:t>change.</w:t>
      </w:r>
    </w:p>
    <w:p w14:paraId="17B62923" w14:textId="77777777" w:rsidR="003C7B5B" w:rsidRDefault="003C7B5B">
      <w:pPr>
        <w:pStyle w:val="BodyText"/>
        <w:spacing w:before="2"/>
        <w:rPr>
          <w:sz w:val="19"/>
        </w:rPr>
      </w:pPr>
    </w:p>
    <w:p w14:paraId="17B62931" w14:textId="77777777" w:rsidR="003C7B5B" w:rsidRDefault="000303E0">
      <w:pPr>
        <w:pStyle w:val="Heading4"/>
        <w:jc w:val="both"/>
      </w:pPr>
      <w:r>
        <w:t>Data Protection</w:t>
      </w:r>
    </w:p>
    <w:p w14:paraId="17B62932" w14:textId="77777777" w:rsidR="003C7B5B" w:rsidRDefault="003C7B5B">
      <w:pPr>
        <w:pStyle w:val="BodyText"/>
        <w:spacing w:before="1"/>
        <w:rPr>
          <w:b/>
          <w:i/>
          <w:sz w:val="19"/>
        </w:rPr>
      </w:pPr>
    </w:p>
    <w:p w14:paraId="17B62933" w14:textId="77777777" w:rsidR="003C7B5B" w:rsidRDefault="000303E0">
      <w:pPr>
        <w:pStyle w:val="BodyText"/>
        <w:ind w:left="100" w:right="454"/>
        <w:jc w:val="both"/>
      </w:pPr>
      <w:r w:rsidRPr="006A5D90">
        <w:t>The Data Protection Acts 1988 and 2003 (as amended) and the General Data Protection Regulation (the ‘GDPR’) detail how we may use your personal information and our obligations under Data Protection Law. We keep the Data Protection Documents under regular review and</w:t>
      </w:r>
      <w:r>
        <w:t xml:space="preserve"> any amendments and/ or updates we make will be reflected in the relevant Data Protection Document which is accessible online at </w:t>
      </w:r>
      <w:hyperlink r:id="rId15">
        <w:r>
          <w:t>https://www.microfinanceireland.ie/privacy-policy/</w:t>
        </w:r>
      </w:hyperlink>
    </w:p>
    <w:p w14:paraId="17B62934" w14:textId="77777777" w:rsidR="003C7B5B" w:rsidRDefault="003C7B5B">
      <w:pPr>
        <w:pStyle w:val="BodyText"/>
        <w:spacing w:before="11"/>
      </w:pPr>
    </w:p>
    <w:p w14:paraId="17B62935" w14:textId="22DB32A2" w:rsidR="003C7B5B" w:rsidRDefault="000303E0">
      <w:pPr>
        <w:pStyle w:val="BodyText"/>
        <w:ind w:left="100" w:right="454"/>
        <w:jc w:val="both"/>
      </w:pPr>
      <w:r>
        <w:t>To the extent that Microfinance Ireland DAC processes, as data controller, any personal data in connection</w:t>
      </w:r>
      <w:r>
        <w:rPr>
          <w:spacing w:val="-10"/>
        </w:rPr>
        <w:t xml:space="preserve"> </w:t>
      </w:r>
      <w:r>
        <w:t>with</w:t>
      </w:r>
      <w:r>
        <w:rPr>
          <w:spacing w:val="-7"/>
        </w:rPr>
        <w:t xml:space="preserve"> </w:t>
      </w:r>
      <w:r>
        <w:t>this</w:t>
      </w:r>
      <w:r>
        <w:rPr>
          <w:spacing w:val="-7"/>
        </w:rPr>
        <w:t xml:space="preserve"> </w:t>
      </w:r>
      <w:r>
        <w:t>application,</w:t>
      </w:r>
      <w:r>
        <w:rPr>
          <w:spacing w:val="-9"/>
        </w:rPr>
        <w:t xml:space="preserve"> </w:t>
      </w:r>
      <w:r>
        <w:t>the</w:t>
      </w:r>
      <w:r>
        <w:rPr>
          <w:spacing w:val="-7"/>
        </w:rPr>
        <w:t xml:space="preserve"> </w:t>
      </w:r>
      <w:r>
        <w:t>terms</w:t>
      </w:r>
      <w:r>
        <w:rPr>
          <w:spacing w:val="-7"/>
        </w:rPr>
        <w:t xml:space="preserve"> </w:t>
      </w:r>
      <w:r>
        <w:t>set</w:t>
      </w:r>
      <w:r>
        <w:rPr>
          <w:spacing w:val="-8"/>
        </w:rPr>
        <w:t xml:space="preserve"> </w:t>
      </w:r>
      <w:r>
        <w:t>out</w:t>
      </w:r>
      <w:r>
        <w:rPr>
          <w:spacing w:val="-9"/>
        </w:rPr>
        <w:t xml:space="preserve"> </w:t>
      </w:r>
      <w:r>
        <w:t>in</w:t>
      </w:r>
      <w:r>
        <w:rPr>
          <w:spacing w:val="-9"/>
        </w:rPr>
        <w:t xml:space="preserve"> </w:t>
      </w:r>
      <w:r>
        <w:t>Microfinance</w:t>
      </w:r>
      <w:r>
        <w:rPr>
          <w:spacing w:val="-7"/>
        </w:rPr>
        <w:t xml:space="preserve"> </w:t>
      </w:r>
      <w:r>
        <w:t>Ireland</w:t>
      </w:r>
      <w:r>
        <w:rPr>
          <w:spacing w:val="-10"/>
        </w:rPr>
        <w:t xml:space="preserve"> </w:t>
      </w:r>
      <w:r>
        <w:t>DAC</w:t>
      </w:r>
      <w:r>
        <w:rPr>
          <w:spacing w:val="-9"/>
        </w:rPr>
        <w:t xml:space="preserve"> </w:t>
      </w:r>
      <w:r>
        <w:t>Privacy</w:t>
      </w:r>
      <w:r>
        <w:rPr>
          <w:spacing w:val="-9"/>
        </w:rPr>
        <w:t xml:space="preserve"> </w:t>
      </w:r>
      <w:r>
        <w:t>Policy</w:t>
      </w:r>
      <w:r>
        <w:rPr>
          <w:spacing w:val="-7"/>
        </w:rPr>
        <w:t xml:space="preserve"> </w:t>
      </w:r>
      <w:r>
        <w:t>shall apply</w:t>
      </w:r>
      <w:r>
        <w:rPr>
          <w:spacing w:val="-16"/>
        </w:rPr>
        <w:t xml:space="preserve"> </w:t>
      </w:r>
      <w:r>
        <w:t>to</w:t>
      </w:r>
      <w:r>
        <w:rPr>
          <w:spacing w:val="-16"/>
        </w:rPr>
        <w:t xml:space="preserve"> </w:t>
      </w:r>
      <w:r>
        <w:t>such</w:t>
      </w:r>
      <w:r>
        <w:rPr>
          <w:spacing w:val="-15"/>
        </w:rPr>
        <w:t xml:space="preserve"> </w:t>
      </w:r>
      <w:r>
        <w:t>processing.</w:t>
      </w:r>
      <w:r>
        <w:rPr>
          <w:spacing w:val="-15"/>
        </w:rPr>
        <w:t xml:space="preserve"> </w:t>
      </w:r>
      <w:r>
        <w:t>If</w:t>
      </w:r>
      <w:r>
        <w:rPr>
          <w:spacing w:val="-17"/>
        </w:rPr>
        <w:t xml:space="preserve"> </w:t>
      </w:r>
      <w:r>
        <w:t>there</w:t>
      </w:r>
      <w:r>
        <w:rPr>
          <w:spacing w:val="-16"/>
        </w:rPr>
        <w:t xml:space="preserve"> </w:t>
      </w:r>
      <w:r>
        <w:t>is</w:t>
      </w:r>
      <w:r>
        <w:rPr>
          <w:spacing w:val="-16"/>
        </w:rPr>
        <w:t xml:space="preserve"> </w:t>
      </w:r>
      <w:r>
        <w:t>any</w:t>
      </w:r>
      <w:r>
        <w:rPr>
          <w:spacing w:val="-14"/>
        </w:rPr>
        <w:t xml:space="preserve"> </w:t>
      </w:r>
      <w:r>
        <w:t>conflict</w:t>
      </w:r>
      <w:r>
        <w:rPr>
          <w:spacing w:val="-17"/>
        </w:rPr>
        <w:t xml:space="preserve"> </w:t>
      </w:r>
      <w:r>
        <w:t>between</w:t>
      </w:r>
      <w:r>
        <w:rPr>
          <w:spacing w:val="-14"/>
        </w:rPr>
        <w:t xml:space="preserve"> </w:t>
      </w:r>
      <w:r>
        <w:t>the</w:t>
      </w:r>
      <w:r>
        <w:rPr>
          <w:spacing w:val="-14"/>
        </w:rPr>
        <w:t xml:space="preserve"> </w:t>
      </w:r>
      <w:r>
        <w:t>data</w:t>
      </w:r>
      <w:r>
        <w:rPr>
          <w:spacing w:val="-16"/>
        </w:rPr>
        <w:t xml:space="preserve"> </w:t>
      </w:r>
      <w:r>
        <w:t>protection</w:t>
      </w:r>
      <w:r>
        <w:rPr>
          <w:spacing w:val="-15"/>
        </w:rPr>
        <w:t xml:space="preserve"> </w:t>
      </w:r>
      <w:r>
        <w:t>provisions</w:t>
      </w:r>
      <w:r>
        <w:rPr>
          <w:spacing w:val="-16"/>
        </w:rPr>
        <w:t xml:space="preserve"> </w:t>
      </w:r>
      <w:r>
        <w:t>with</w:t>
      </w:r>
      <w:r>
        <w:rPr>
          <w:spacing w:val="-15"/>
        </w:rPr>
        <w:t xml:space="preserve"> </w:t>
      </w:r>
      <w:r>
        <w:t>respect to</w:t>
      </w:r>
      <w:r>
        <w:rPr>
          <w:spacing w:val="-10"/>
        </w:rPr>
        <w:t xml:space="preserve"> </w:t>
      </w:r>
      <w:r>
        <w:t>Microfinance</w:t>
      </w:r>
      <w:r>
        <w:rPr>
          <w:spacing w:val="-9"/>
        </w:rPr>
        <w:t xml:space="preserve"> </w:t>
      </w:r>
      <w:r>
        <w:t>Ireland</w:t>
      </w:r>
      <w:r>
        <w:rPr>
          <w:spacing w:val="-11"/>
        </w:rPr>
        <w:t xml:space="preserve"> </w:t>
      </w:r>
      <w:r>
        <w:t>DAC</w:t>
      </w:r>
      <w:r>
        <w:rPr>
          <w:spacing w:val="-9"/>
        </w:rPr>
        <w:t xml:space="preserve"> </w:t>
      </w:r>
      <w:r>
        <w:t>herein</w:t>
      </w:r>
      <w:r>
        <w:rPr>
          <w:spacing w:val="-12"/>
        </w:rPr>
        <w:t xml:space="preserve"> </w:t>
      </w:r>
      <w:r>
        <w:t>and</w:t>
      </w:r>
      <w:r>
        <w:rPr>
          <w:spacing w:val="-9"/>
        </w:rPr>
        <w:t xml:space="preserve"> </w:t>
      </w:r>
      <w:r>
        <w:t>the</w:t>
      </w:r>
      <w:r>
        <w:rPr>
          <w:spacing w:val="-9"/>
        </w:rPr>
        <w:t xml:space="preserve"> </w:t>
      </w:r>
      <w:r>
        <w:t>provisions</w:t>
      </w:r>
      <w:r>
        <w:rPr>
          <w:spacing w:val="-10"/>
        </w:rPr>
        <w:t xml:space="preserve"> </w:t>
      </w:r>
      <w:r>
        <w:t>in</w:t>
      </w:r>
      <w:r>
        <w:rPr>
          <w:spacing w:val="-9"/>
        </w:rPr>
        <w:t xml:space="preserve"> </w:t>
      </w:r>
      <w:r>
        <w:t>Microfinance</w:t>
      </w:r>
      <w:r>
        <w:rPr>
          <w:spacing w:val="-9"/>
        </w:rPr>
        <w:t xml:space="preserve"> </w:t>
      </w:r>
      <w:r>
        <w:t>Ireland</w:t>
      </w:r>
      <w:r>
        <w:rPr>
          <w:spacing w:val="-11"/>
        </w:rPr>
        <w:t xml:space="preserve"> </w:t>
      </w:r>
      <w:r>
        <w:t>DAC</w:t>
      </w:r>
      <w:r>
        <w:rPr>
          <w:spacing w:val="-11"/>
        </w:rPr>
        <w:t xml:space="preserve"> </w:t>
      </w:r>
      <w:r>
        <w:t>Privacy</w:t>
      </w:r>
      <w:r>
        <w:rPr>
          <w:spacing w:val="-9"/>
        </w:rPr>
        <w:t xml:space="preserve"> </w:t>
      </w:r>
      <w:r>
        <w:t>Policy, the provisions of Microfinance Ireland DAC Privacy Policy shall</w:t>
      </w:r>
      <w:r>
        <w:rPr>
          <w:spacing w:val="-13"/>
        </w:rPr>
        <w:t xml:space="preserve"> </w:t>
      </w:r>
      <w:r>
        <w:t>prevail</w:t>
      </w:r>
      <w:r w:rsidR="00E008FE">
        <w:t>.</w:t>
      </w:r>
    </w:p>
    <w:p w14:paraId="17B62936" w14:textId="77777777" w:rsidR="003C7B5B" w:rsidRDefault="003C7B5B">
      <w:pPr>
        <w:pStyle w:val="BodyText"/>
        <w:spacing w:before="1"/>
      </w:pPr>
    </w:p>
    <w:p w14:paraId="17B62937" w14:textId="77777777" w:rsidR="003C7B5B" w:rsidRDefault="000303E0">
      <w:pPr>
        <w:pStyle w:val="BodyText"/>
        <w:ind w:left="100" w:right="456"/>
        <w:jc w:val="both"/>
      </w:pPr>
      <w:r>
        <w:t>The</w:t>
      </w:r>
      <w:r>
        <w:rPr>
          <w:spacing w:val="-12"/>
        </w:rPr>
        <w:t xml:space="preserve"> </w:t>
      </w:r>
      <w:r>
        <w:t>terms</w:t>
      </w:r>
      <w:r>
        <w:rPr>
          <w:spacing w:val="-11"/>
        </w:rPr>
        <w:t xml:space="preserve"> </w:t>
      </w:r>
      <w:r>
        <w:t>“data</w:t>
      </w:r>
      <w:r>
        <w:rPr>
          <w:spacing w:val="-11"/>
        </w:rPr>
        <w:t xml:space="preserve"> </w:t>
      </w:r>
      <w:r>
        <w:t>controller”,</w:t>
      </w:r>
      <w:r>
        <w:rPr>
          <w:spacing w:val="-12"/>
        </w:rPr>
        <w:t xml:space="preserve"> </w:t>
      </w:r>
      <w:r>
        <w:t>“personal</w:t>
      </w:r>
      <w:r>
        <w:rPr>
          <w:spacing w:val="-11"/>
        </w:rPr>
        <w:t xml:space="preserve"> </w:t>
      </w:r>
      <w:r>
        <w:t>data”</w:t>
      </w:r>
      <w:r>
        <w:rPr>
          <w:spacing w:val="-13"/>
        </w:rPr>
        <w:t xml:space="preserve"> </w:t>
      </w:r>
      <w:r>
        <w:t>and</w:t>
      </w:r>
      <w:r>
        <w:rPr>
          <w:spacing w:val="-11"/>
        </w:rPr>
        <w:t xml:space="preserve"> </w:t>
      </w:r>
      <w:r>
        <w:t>“processing”</w:t>
      </w:r>
      <w:r>
        <w:rPr>
          <w:spacing w:val="-12"/>
        </w:rPr>
        <w:t xml:space="preserve"> </w:t>
      </w:r>
      <w:r>
        <w:t>shall</w:t>
      </w:r>
      <w:r>
        <w:rPr>
          <w:spacing w:val="-11"/>
        </w:rPr>
        <w:t xml:space="preserve"> </w:t>
      </w:r>
      <w:r>
        <w:t>have</w:t>
      </w:r>
      <w:r>
        <w:rPr>
          <w:spacing w:val="-11"/>
        </w:rPr>
        <w:t xml:space="preserve"> </w:t>
      </w:r>
      <w:r>
        <w:t>the</w:t>
      </w:r>
      <w:r>
        <w:rPr>
          <w:spacing w:val="-14"/>
        </w:rPr>
        <w:t xml:space="preserve"> </w:t>
      </w:r>
      <w:r>
        <w:t>meaning</w:t>
      </w:r>
      <w:r>
        <w:rPr>
          <w:spacing w:val="-12"/>
        </w:rPr>
        <w:t xml:space="preserve"> </w:t>
      </w:r>
      <w:r>
        <w:t>given</w:t>
      </w:r>
      <w:r>
        <w:rPr>
          <w:spacing w:val="-11"/>
        </w:rPr>
        <w:t xml:space="preserve"> </w:t>
      </w:r>
      <w:r>
        <w:t>to</w:t>
      </w:r>
      <w:r>
        <w:rPr>
          <w:spacing w:val="-11"/>
        </w:rPr>
        <w:t xml:space="preserve"> </w:t>
      </w:r>
      <w:r>
        <w:t>such terms in Data Protection Legislation, and “Data Protection Legislation” means all applicable data protection</w:t>
      </w:r>
      <w:r>
        <w:rPr>
          <w:spacing w:val="-10"/>
        </w:rPr>
        <w:t xml:space="preserve"> </w:t>
      </w:r>
      <w:r>
        <w:t>law,</w:t>
      </w:r>
      <w:r>
        <w:rPr>
          <w:spacing w:val="-12"/>
        </w:rPr>
        <w:t xml:space="preserve"> </w:t>
      </w:r>
      <w:r>
        <w:t>including</w:t>
      </w:r>
      <w:r>
        <w:rPr>
          <w:spacing w:val="-10"/>
        </w:rPr>
        <w:t xml:space="preserve"> </w:t>
      </w:r>
      <w:r w:rsidRPr="006A5D90">
        <w:t>the</w:t>
      </w:r>
      <w:r w:rsidRPr="006A5D90">
        <w:rPr>
          <w:spacing w:val="-10"/>
        </w:rPr>
        <w:t xml:space="preserve"> </w:t>
      </w:r>
      <w:r w:rsidRPr="006A5D90">
        <w:t>General</w:t>
      </w:r>
      <w:r w:rsidRPr="006A5D90">
        <w:rPr>
          <w:spacing w:val="-11"/>
        </w:rPr>
        <w:t xml:space="preserve"> </w:t>
      </w:r>
      <w:r w:rsidRPr="006A5D90">
        <w:t>Data</w:t>
      </w:r>
      <w:r w:rsidRPr="006A5D90">
        <w:rPr>
          <w:spacing w:val="-10"/>
        </w:rPr>
        <w:t xml:space="preserve"> </w:t>
      </w:r>
      <w:r w:rsidRPr="006A5D90">
        <w:t>Protection</w:t>
      </w:r>
      <w:r w:rsidRPr="006A5D90">
        <w:rPr>
          <w:spacing w:val="-9"/>
        </w:rPr>
        <w:t xml:space="preserve"> </w:t>
      </w:r>
      <w:r w:rsidRPr="006A5D90">
        <w:t>Regulation</w:t>
      </w:r>
      <w:r w:rsidRPr="006A5D90">
        <w:rPr>
          <w:spacing w:val="-10"/>
        </w:rPr>
        <w:t xml:space="preserve"> </w:t>
      </w:r>
      <w:r w:rsidRPr="006A5D90">
        <w:t>(EU)</w:t>
      </w:r>
      <w:r w:rsidRPr="006A5D90">
        <w:rPr>
          <w:spacing w:val="-10"/>
        </w:rPr>
        <w:t xml:space="preserve"> </w:t>
      </w:r>
      <w:r w:rsidRPr="006A5D90">
        <w:t>2016/679</w:t>
      </w:r>
      <w:r w:rsidRPr="006A5D90">
        <w:rPr>
          <w:spacing w:val="-10"/>
        </w:rPr>
        <w:t xml:space="preserve"> </w:t>
      </w:r>
      <w:r w:rsidRPr="006A5D90">
        <w:t>(“GDPR”)</w:t>
      </w:r>
      <w:r w:rsidRPr="006A5D90">
        <w:rPr>
          <w:spacing w:val="-10"/>
        </w:rPr>
        <w:t xml:space="preserve"> </w:t>
      </w:r>
      <w:r w:rsidRPr="006A5D90">
        <w:t>and</w:t>
      </w:r>
      <w:r w:rsidRPr="006A5D90">
        <w:rPr>
          <w:spacing w:val="-10"/>
        </w:rPr>
        <w:t xml:space="preserve"> </w:t>
      </w:r>
      <w:r w:rsidRPr="006A5D90">
        <w:t>the</w:t>
      </w:r>
    </w:p>
    <w:p w14:paraId="17B62939" w14:textId="77777777" w:rsidR="003C7B5B" w:rsidRDefault="000303E0">
      <w:pPr>
        <w:pStyle w:val="BodyText"/>
        <w:spacing w:before="84"/>
        <w:ind w:left="100" w:right="457"/>
        <w:jc w:val="both"/>
      </w:pPr>
      <w:r>
        <w:t>Data Protection Act 2018, which gives further effect to the GDPR, and any legislation which amends, extends, consolidates, re-enacts or replaces same, including any statutory instruments and regulations that may be made pursuant thereto from time to time.</w:t>
      </w:r>
    </w:p>
    <w:p w14:paraId="17B6293A" w14:textId="77777777" w:rsidR="003C7B5B" w:rsidRDefault="003C7B5B">
      <w:pPr>
        <w:pStyle w:val="BodyText"/>
        <w:spacing w:before="11"/>
        <w:rPr>
          <w:sz w:val="20"/>
        </w:rPr>
      </w:pPr>
    </w:p>
    <w:p w14:paraId="17B6293B" w14:textId="77777777" w:rsidR="003C7B5B" w:rsidRDefault="000303E0">
      <w:pPr>
        <w:pStyle w:val="BodyText"/>
        <w:ind w:left="100" w:right="454"/>
        <w:jc w:val="both"/>
      </w:pPr>
      <w:r>
        <w:t xml:space="preserve">The applicant acknowledges and accepts that to the extent that any of the information constitutes personal data, within the meaning of Data Protection Legislation; such personal data will be used by Microfinance Ireland DAC and may be disclosed to and used by the SBCI and the </w:t>
      </w:r>
      <w:proofErr w:type="spellStart"/>
      <w:r>
        <w:t>Disclosees</w:t>
      </w:r>
      <w:proofErr w:type="spellEnd"/>
      <w:r>
        <w:t>, for the purposes set out above.</w:t>
      </w:r>
    </w:p>
    <w:p w14:paraId="17B6293C" w14:textId="77777777" w:rsidR="003C7B5B" w:rsidRDefault="003C7B5B">
      <w:pPr>
        <w:pStyle w:val="BodyText"/>
        <w:spacing w:before="11"/>
        <w:rPr>
          <w:sz w:val="20"/>
        </w:rPr>
      </w:pPr>
    </w:p>
    <w:p w14:paraId="17B6293D" w14:textId="77777777" w:rsidR="003C7B5B" w:rsidRDefault="000303E0">
      <w:pPr>
        <w:pStyle w:val="BodyText"/>
        <w:ind w:left="100" w:right="455"/>
        <w:jc w:val="both"/>
      </w:pPr>
      <w:r>
        <w:t>The applicant further acknowledges and accepts that in connection with such purposes, the information</w:t>
      </w:r>
      <w:r>
        <w:rPr>
          <w:spacing w:val="-16"/>
        </w:rPr>
        <w:t xml:space="preserve"> </w:t>
      </w:r>
      <w:r>
        <w:t>may</w:t>
      </w:r>
      <w:r>
        <w:rPr>
          <w:spacing w:val="-13"/>
        </w:rPr>
        <w:t xml:space="preserve"> </w:t>
      </w:r>
      <w:r>
        <w:t>be</w:t>
      </w:r>
      <w:r>
        <w:rPr>
          <w:spacing w:val="-14"/>
        </w:rPr>
        <w:t xml:space="preserve"> </w:t>
      </w:r>
      <w:r>
        <w:t>transferred</w:t>
      </w:r>
      <w:r>
        <w:rPr>
          <w:spacing w:val="-14"/>
        </w:rPr>
        <w:t xml:space="preserve"> </w:t>
      </w:r>
      <w:r>
        <w:t>to</w:t>
      </w:r>
      <w:r>
        <w:rPr>
          <w:spacing w:val="-13"/>
        </w:rPr>
        <w:t xml:space="preserve"> </w:t>
      </w:r>
      <w:r>
        <w:t>countries</w:t>
      </w:r>
      <w:r>
        <w:rPr>
          <w:spacing w:val="-16"/>
        </w:rPr>
        <w:t xml:space="preserve"> </w:t>
      </w:r>
      <w:r>
        <w:t>outside</w:t>
      </w:r>
      <w:r>
        <w:rPr>
          <w:spacing w:val="-13"/>
        </w:rPr>
        <w:t xml:space="preserve"> </w:t>
      </w:r>
      <w:r>
        <w:t>the</w:t>
      </w:r>
      <w:r>
        <w:rPr>
          <w:spacing w:val="-14"/>
        </w:rPr>
        <w:t xml:space="preserve"> </w:t>
      </w:r>
      <w:r>
        <w:t>European</w:t>
      </w:r>
      <w:r>
        <w:rPr>
          <w:spacing w:val="-15"/>
        </w:rPr>
        <w:t xml:space="preserve"> </w:t>
      </w:r>
      <w:r>
        <w:t>Economic</w:t>
      </w:r>
      <w:r>
        <w:rPr>
          <w:spacing w:val="-14"/>
        </w:rPr>
        <w:t xml:space="preserve"> </w:t>
      </w:r>
      <w:r>
        <w:t>Area</w:t>
      </w:r>
      <w:r>
        <w:rPr>
          <w:spacing w:val="-13"/>
        </w:rPr>
        <w:t xml:space="preserve"> </w:t>
      </w:r>
      <w:r>
        <w:t>(“EEA”)</w:t>
      </w:r>
      <w:r>
        <w:rPr>
          <w:spacing w:val="-15"/>
        </w:rPr>
        <w:t xml:space="preserve"> </w:t>
      </w:r>
      <w:r>
        <w:t>that</w:t>
      </w:r>
      <w:r>
        <w:rPr>
          <w:spacing w:val="-16"/>
        </w:rPr>
        <w:t xml:space="preserve"> </w:t>
      </w:r>
      <w:r>
        <w:t xml:space="preserve">may not have data protection laws or have data protection laws that do not provide the same level of protection as EU data protection law. Such transfers will only be carried out for the purposes described above, or as otherwise required by law or regulation, where “appropriate technical and </w:t>
      </w:r>
      <w:proofErr w:type="spellStart"/>
      <w:r>
        <w:t>organisational</w:t>
      </w:r>
      <w:proofErr w:type="spellEnd"/>
      <w:r>
        <w:t xml:space="preserve"> measures” (within the meaning of Data Protection Legislation) are implemented in respect of such</w:t>
      </w:r>
      <w:r>
        <w:rPr>
          <w:spacing w:val="-5"/>
        </w:rPr>
        <w:t xml:space="preserve"> </w:t>
      </w:r>
      <w:r>
        <w:t>transfers.</w:t>
      </w:r>
    </w:p>
    <w:p w14:paraId="17B6293E" w14:textId="77777777" w:rsidR="003C7B5B" w:rsidRDefault="003C7B5B">
      <w:pPr>
        <w:pStyle w:val="BodyText"/>
        <w:spacing w:before="1"/>
      </w:pPr>
    </w:p>
    <w:p w14:paraId="17B6293F" w14:textId="77777777" w:rsidR="003C7B5B" w:rsidRDefault="000303E0">
      <w:pPr>
        <w:pStyle w:val="BodyText"/>
        <w:ind w:left="100" w:right="457"/>
        <w:jc w:val="both"/>
      </w:pPr>
      <w:r>
        <w:t xml:space="preserve">To the extent consent is necessary under Data Protection Legislation or other applicable data protection legislation, the applicant hereby expressly consents to the use of the personal data, </w:t>
      </w:r>
      <w:r>
        <w:lastRenderedPageBreak/>
        <w:t>including the transfer of the personal data outside the EEA, for the purposes outlined above. The applicant acknowledges and accepts that Microfinance Ireland DAC and SBCI are entitled to use and</w:t>
      </w:r>
      <w:r>
        <w:rPr>
          <w:spacing w:val="-4"/>
        </w:rPr>
        <w:t xml:space="preserve"> </w:t>
      </w:r>
      <w:r>
        <w:t>further</w:t>
      </w:r>
      <w:r>
        <w:rPr>
          <w:spacing w:val="-5"/>
        </w:rPr>
        <w:t xml:space="preserve"> </w:t>
      </w:r>
      <w:r>
        <w:t>disclose</w:t>
      </w:r>
      <w:r>
        <w:rPr>
          <w:spacing w:val="-4"/>
        </w:rPr>
        <w:t xml:space="preserve"> </w:t>
      </w:r>
      <w:r>
        <w:t>the</w:t>
      </w:r>
      <w:r>
        <w:rPr>
          <w:spacing w:val="-6"/>
        </w:rPr>
        <w:t xml:space="preserve"> </w:t>
      </w:r>
      <w:r>
        <w:t>personal</w:t>
      </w:r>
      <w:r>
        <w:rPr>
          <w:spacing w:val="-3"/>
        </w:rPr>
        <w:t xml:space="preserve"> </w:t>
      </w:r>
      <w:r>
        <w:t>data</w:t>
      </w:r>
      <w:r>
        <w:rPr>
          <w:spacing w:val="-5"/>
        </w:rPr>
        <w:t xml:space="preserve"> </w:t>
      </w:r>
      <w:r>
        <w:t>for</w:t>
      </w:r>
      <w:r>
        <w:rPr>
          <w:spacing w:val="-5"/>
        </w:rPr>
        <w:t xml:space="preserve"> </w:t>
      </w:r>
      <w:r>
        <w:t>such</w:t>
      </w:r>
      <w:r>
        <w:rPr>
          <w:spacing w:val="-4"/>
        </w:rPr>
        <w:t xml:space="preserve"> </w:t>
      </w:r>
      <w:r>
        <w:t>purposes</w:t>
      </w:r>
      <w:r>
        <w:rPr>
          <w:spacing w:val="-6"/>
        </w:rPr>
        <w:t xml:space="preserve"> </w:t>
      </w:r>
      <w:r>
        <w:t>without</w:t>
      </w:r>
      <w:r>
        <w:rPr>
          <w:spacing w:val="-5"/>
        </w:rPr>
        <w:t xml:space="preserve"> </w:t>
      </w:r>
      <w:r>
        <w:t>requiring</w:t>
      </w:r>
      <w:r>
        <w:rPr>
          <w:spacing w:val="-4"/>
        </w:rPr>
        <w:t xml:space="preserve"> </w:t>
      </w:r>
      <w:r>
        <w:t>the</w:t>
      </w:r>
      <w:r>
        <w:rPr>
          <w:spacing w:val="-7"/>
        </w:rPr>
        <w:t xml:space="preserve"> </w:t>
      </w:r>
      <w:r>
        <w:t>applicant’s</w:t>
      </w:r>
      <w:r>
        <w:rPr>
          <w:spacing w:val="-5"/>
        </w:rPr>
        <w:t xml:space="preserve"> </w:t>
      </w:r>
      <w:r>
        <w:t>consent where</w:t>
      </w:r>
      <w:r>
        <w:rPr>
          <w:spacing w:val="-11"/>
        </w:rPr>
        <w:t xml:space="preserve"> </w:t>
      </w:r>
      <w:r>
        <w:t>such</w:t>
      </w:r>
      <w:r>
        <w:rPr>
          <w:spacing w:val="-11"/>
        </w:rPr>
        <w:t xml:space="preserve"> </w:t>
      </w:r>
      <w:r>
        <w:t>use/processing</w:t>
      </w:r>
      <w:r>
        <w:rPr>
          <w:spacing w:val="-11"/>
        </w:rPr>
        <w:t xml:space="preserve"> </w:t>
      </w:r>
      <w:r>
        <w:t>is</w:t>
      </w:r>
      <w:r>
        <w:rPr>
          <w:spacing w:val="-11"/>
        </w:rPr>
        <w:t xml:space="preserve"> </w:t>
      </w:r>
      <w:r>
        <w:t>otherwise</w:t>
      </w:r>
      <w:r>
        <w:rPr>
          <w:spacing w:val="-11"/>
        </w:rPr>
        <w:t xml:space="preserve"> </w:t>
      </w:r>
      <w:r>
        <w:t>“lawful”</w:t>
      </w:r>
      <w:r>
        <w:rPr>
          <w:spacing w:val="-15"/>
        </w:rPr>
        <w:t xml:space="preserve"> </w:t>
      </w:r>
      <w:r>
        <w:t>within</w:t>
      </w:r>
      <w:r>
        <w:rPr>
          <w:spacing w:val="-11"/>
        </w:rPr>
        <w:t xml:space="preserve"> </w:t>
      </w:r>
      <w:r>
        <w:t>the</w:t>
      </w:r>
      <w:r>
        <w:rPr>
          <w:spacing w:val="-13"/>
        </w:rPr>
        <w:t xml:space="preserve"> </w:t>
      </w:r>
      <w:r>
        <w:t>meaning</w:t>
      </w:r>
      <w:r>
        <w:rPr>
          <w:spacing w:val="-11"/>
        </w:rPr>
        <w:t xml:space="preserve"> </w:t>
      </w:r>
      <w:r>
        <w:t>of</w:t>
      </w:r>
      <w:r>
        <w:rPr>
          <w:spacing w:val="-15"/>
        </w:rPr>
        <w:t xml:space="preserve"> </w:t>
      </w:r>
      <w:r>
        <w:t>Data</w:t>
      </w:r>
      <w:r>
        <w:rPr>
          <w:spacing w:val="-14"/>
        </w:rPr>
        <w:t xml:space="preserve"> </w:t>
      </w:r>
      <w:r>
        <w:t>Protection</w:t>
      </w:r>
      <w:r>
        <w:rPr>
          <w:spacing w:val="-11"/>
        </w:rPr>
        <w:t xml:space="preserve"> </w:t>
      </w:r>
      <w:r>
        <w:t>Legislation. An individual has the right at any time to request a copy of any personal data (within the meaning of Data Protection Legislation) that Microfinance Ireland DAC holds in relation to him / her and to have inaccuracies in that information</w:t>
      </w:r>
      <w:r>
        <w:rPr>
          <w:spacing w:val="-6"/>
        </w:rPr>
        <w:t xml:space="preserve"> </w:t>
      </w:r>
      <w:r>
        <w:t>corrected.</w:t>
      </w:r>
    </w:p>
    <w:p w14:paraId="17B62940" w14:textId="77777777" w:rsidR="003C7B5B" w:rsidRDefault="003C7B5B">
      <w:pPr>
        <w:pStyle w:val="BodyText"/>
        <w:spacing w:before="11"/>
        <w:rPr>
          <w:sz w:val="20"/>
        </w:rPr>
      </w:pPr>
    </w:p>
    <w:p w14:paraId="17B62941" w14:textId="77777777" w:rsidR="003C7B5B" w:rsidRDefault="000303E0">
      <w:pPr>
        <w:pStyle w:val="BodyText"/>
        <w:ind w:left="100" w:right="456"/>
        <w:jc w:val="both"/>
      </w:pPr>
      <w:r>
        <w:t>By</w:t>
      </w:r>
      <w:r>
        <w:rPr>
          <w:spacing w:val="-11"/>
        </w:rPr>
        <w:t xml:space="preserve"> </w:t>
      </w:r>
      <w:r>
        <w:t>signing</w:t>
      </w:r>
      <w:r>
        <w:rPr>
          <w:spacing w:val="-10"/>
        </w:rPr>
        <w:t xml:space="preserve"> </w:t>
      </w:r>
      <w:r>
        <w:t>this</w:t>
      </w:r>
      <w:r>
        <w:rPr>
          <w:spacing w:val="-11"/>
        </w:rPr>
        <w:t xml:space="preserve"> </w:t>
      </w:r>
      <w:r>
        <w:t>application</w:t>
      </w:r>
      <w:r>
        <w:rPr>
          <w:spacing w:val="-13"/>
        </w:rPr>
        <w:t xml:space="preserve"> </w:t>
      </w:r>
      <w:r>
        <w:t>form</w:t>
      </w:r>
      <w:r>
        <w:rPr>
          <w:spacing w:val="-8"/>
        </w:rPr>
        <w:t xml:space="preserve"> </w:t>
      </w:r>
      <w:r>
        <w:t>the</w:t>
      </w:r>
      <w:r>
        <w:rPr>
          <w:spacing w:val="-10"/>
        </w:rPr>
        <w:t xml:space="preserve"> </w:t>
      </w:r>
      <w:r>
        <w:t>applicant</w:t>
      </w:r>
      <w:r>
        <w:rPr>
          <w:spacing w:val="-12"/>
        </w:rPr>
        <w:t xml:space="preserve"> </w:t>
      </w:r>
      <w:r>
        <w:t>certifies</w:t>
      </w:r>
      <w:r>
        <w:rPr>
          <w:spacing w:val="-13"/>
        </w:rPr>
        <w:t xml:space="preserve"> </w:t>
      </w:r>
      <w:r>
        <w:t>that</w:t>
      </w:r>
      <w:r>
        <w:rPr>
          <w:spacing w:val="-12"/>
        </w:rPr>
        <w:t xml:space="preserve"> </w:t>
      </w:r>
      <w:r>
        <w:t>all</w:t>
      </w:r>
      <w:r>
        <w:rPr>
          <w:spacing w:val="-10"/>
        </w:rPr>
        <w:t xml:space="preserve"> </w:t>
      </w:r>
      <w:r>
        <w:t>personal</w:t>
      </w:r>
      <w:r>
        <w:rPr>
          <w:spacing w:val="-10"/>
        </w:rPr>
        <w:t xml:space="preserve"> </w:t>
      </w:r>
      <w:r>
        <w:t>data</w:t>
      </w:r>
      <w:r>
        <w:rPr>
          <w:spacing w:val="-11"/>
        </w:rPr>
        <w:t xml:space="preserve"> </w:t>
      </w:r>
      <w:r>
        <w:t>furnished</w:t>
      </w:r>
      <w:r>
        <w:rPr>
          <w:spacing w:val="-10"/>
        </w:rPr>
        <w:t xml:space="preserve"> </w:t>
      </w:r>
      <w:r>
        <w:t>in</w:t>
      </w:r>
      <w:r>
        <w:rPr>
          <w:spacing w:val="-11"/>
        </w:rPr>
        <w:t xml:space="preserve"> </w:t>
      </w:r>
      <w:r>
        <w:t>connection with this application is complete and accurate and acknowledges and consents (to the extent consent is required under Data Protection Legislation or other applicable data protection legislation) to the use of the personal data for the purposes described</w:t>
      </w:r>
      <w:r>
        <w:rPr>
          <w:spacing w:val="-15"/>
        </w:rPr>
        <w:t xml:space="preserve"> </w:t>
      </w:r>
      <w:r>
        <w:t>above.</w:t>
      </w:r>
    </w:p>
    <w:p w14:paraId="17B62942" w14:textId="77777777" w:rsidR="003C7B5B" w:rsidRDefault="003C7B5B">
      <w:pPr>
        <w:pStyle w:val="BodyText"/>
        <w:rPr>
          <w:sz w:val="24"/>
        </w:rPr>
      </w:pPr>
    </w:p>
    <w:p w14:paraId="17B62943" w14:textId="77777777" w:rsidR="003C7B5B" w:rsidRDefault="003C7B5B">
      <w:pPr>
        <w:pStyle w:val="BodyText"/>
        <w:spacing w:before="2"/>
        <w:rPr>
          <w:sz w:val="19"/>
        </w:rPr>
      </w:pPr>
    </w:p>
    <w:p w14:paraId="17B62944" w14:textId="77777777" w:rsidR="003C7B5B" w:rsidRDefault="56E3B176">
      <w:pPr>
        <w:pStyle w:val="ListParagraph"/>
        <w:numPr>
          <w:ilvl w:val="0"/>
          <w:numId w:val="23"/>
        </w:numPr>
        <w:tabs>
          <w:tab w:val="left" w:pos="820"/>
          <w:tab w:val="left" w:pos="821"/>
        </w:tabs>
        <w:ind w:left="820" w:hanging="721"/>
        <w:jc w:val="left"/>
      </w:pPr>
      <w:r w:rsidRPr="41CD5586">
        <w:rPr>
          <w:sz w:val="21"/>
          <w:szCs w:val="21"/>
        </w:rPr>
        <w:t>The Borrower notes and agrees, with reference</w:t>
      </w:r>
      <w:r w:rsidRPr="41CD5586">
        <w:rPr>
          <w:spacing w:val="-10"/>
          <w:sz w:val="21"/>
          <w:szCs w:val="21"/>
        </w:rPr>
        <w:t xml:space="preserve"> </w:t>
      </w:r>
      <w:r w:rsidRPr="41CD5586">
        <w:rPr>
          <w:sz w:val="21"/>
          <w:szCs w:val="21"/>
        </w:rPr>
        <w:t>to</w:t>
      </w:r>
    </w:p>
    <w:p w14:paraId="17B62945" w14:textId="77777777" w:rsidR="003C7B5B" w:rsidRDefault="003C7B5B">
      <w:pPr>
        <w:pStyle w:val="BodyText"/>
        <w:spacing w:before="10"/>
        <w:rPr>
          <w:sz w:val="18"/>
        </w:rPr>
      </w:pPr>
    </w:p>
    <w:p w14:paraId="17B62946" w14:textId="77777777" w:rsidR="003C7B5B" w:rsidRPr="007A04C4" w:rsidRDefault="000303E0">
      <w:pPr>
        <w:pStyle w:val="ListParagraph"/>
        <w:numPr>
          <w:ilvl w:val="1"/>
          <w:numId w:val="23"/>
        </w:numPr>
        <w:tabs>
          <w:tab w:val="left" w:pos="1255"/>
        </w:tabs>
        <w:ind w:right="453" w:firstLine="57"/>
        <w:rPr>
          <w:sz w:val="21"/>
        </w:rPr>
      </w:pPr>
      <w:r w:rsidRPr="007A04C4">
        <w:rPr>
          <w:sz w:val="21"/>
        </w:rPr>
        <w:t xml:space="preserve">Regulation (EU) N° 2018/1725 of the European Parliament and of the Council, dated 23 October 2018 on the protection of natural persons with regard to the processing of personal data by the Union institutions, bodies, offices and agencies and on the free movement of such data </w:t>
      </w:r>
      <w:r w:rsidRPr="007A04C4">
        <w:rPr>
          <w:spacing w:val="-2"/>
          <w:sz w:val="21"/>
        </w:rPr>
        <w:t xml:space="preserve">(OJ </w:t>
      </w:r>
      <w:r w:rsidRPr="007A04C4">
        <w:rPr>
          <w:sz w:val="21"/>
        </w:rPr>
        <w:t>L 295, 21.11.2018,</w:t>
      </w:r>
      <w:r w:rsidRPr="007A04C4">
        <w:rPr>
          <w:spacing w:val="-9"/>
          <w:sz w:val="21"/>
        </w:rPr>
        <w:t xml:space="preserve"> </w:t>
      </w:r>
      <w:r w:rsidRPr="007A04C4">
        <w:rPr>
          <w:sz w:val="21"/>
        </w:rPr>
        <w:t>p.39-98</w:t>
      </w:r>
      <w:proofErr w:type="gramStart"/>
      <w:r w:rsidRPr="007A04C4">
        <w:rPr>
          <w:sz w:val="21"/>
        </w:rPr>
        <w:t>);</w:t>
      </w:r>
      <w:proofErr w:type="gramEnd"/>
    </w:p>
    <w:p w14:paraId="17B62947" w14:textId="77777777" w:rsidR="003C7B5B" w:rsidRPr="007A04C4" w:rsidRDefault="003C7B5B">
      <w:pPr>
        <w:pStyle w:val="BodyText"/>
        <w:spacing w:before="1"/>
        <w:rPr>
          <w:sz w:val="19"/>
        </w:rPr>
      </w:pPr>
    </w:p>
    <w:p w14:paraId="17B62948" w14:textId="77777777" w:rsidR="003C7B5B" w:rsidRPr="007A04C4" w:rsidRDefault="000303E0">
      <w:pPr>
        <w:pStyle w:val="ListParagraph"/>
        <w:numPr>
          <w:ilvl w:val="1"/>
          <w:numId w:val="23"/>
        </w:numPr>
        <w:tabs>
          <w:tab w:val="left" w:pos="1541"/>
        </w:tabs>
        <w:ind w:right="457" w:firstLine="0"/>
        <w:rPr>
          <w:sz w:val="21"/>
        </w:rPr>
      </w:pPr>
      <w:r w:rsidRPr="007A04C4">
        <w:rPr>
          <w:sz w:val="21"/>
        </w:rPr>
        <w:t>Regulation</w:t>
      </w:r>
      <w:r w:rsidRPr="007A04C4">
        <w:rPr>
          <w:spacing w:val="-9"/>
          <w:sz w:val="21"/>
        </w:rPr>
        <w:t xml:space="preserve"> </w:t>
      </w:r>
      <w:r w:rsidRPr="007A04C4">
        <w:rPr>
          <w:sz w:val="21"/>
        </w:rPr>
        <w:t>(EU)</w:t>
      </w:r>
      <w:r w:rsidRPr="007A04C4">
        <w:rPr>
          <w:spacing w:val="-9"/>
          <w:sz w:val="21"/>
        </w:rPr>
        <w:t xml:space="preserve"> </w:t>
      </w:r>
      <w:r w:rsidRPr="007A04C4">
        <w:rPr>
          <w:sz w:val="21"/>
        </w:rPr>
        <w:t>N°</w:t>
      </w:r>
      <w:r w:rsidRPr="007A04C4">
        <w:rPr>
          <w:spacing w:val="-9"/>
          <w:sz w:val="21"/>
        </w:rPr>
        <w:t xml:space="preserve"> </w:t>
      </w:r>
      <w:r w:rsidRPr="007A04C4">
        <w:rPr>
          <w:sz w:val="21"/>
        </w:rPr>
        <w:t>2016/679</w:t>
      </w:r>
      <w:r w:rsidRPr="007A04C4">
        <w:rPr>
          <w:spacing w:val="-8"/>
          <w:sz w:val="21"/>
        </w:rPr>
        <w:t xml:space="preserve"> </w:t>
      </w:r>
      <w:r w:rsidRPr="007A04C4">
        <w:rPr>
          <w:sz w:val="21"/>
        </w:rPr>
        <w:t>of</w:t>
      </w:r>
      <w:r w:rsidRPr="007A04C4">
        <w:rPr>
          <w:spacing w:val="-9"/>
          <w:sz w:val="21"/>
        </w:rPr>
        <w:t xml:space="preserve"> </w:t>
      </w:r>
      <w:r w:rsidRPr="007A04C4">
        <w:rPr>
          <w:sz w:val="21"/>
        </w:rPr>
        <w:t>the</w:t>
      </w:r>
      <w:r w:rsidRPr="007A04C4">
        <w:rPr>
          <w:spacing w:val="-8"/>
          <w:sz w:val="21"/>
        </w:rPr>
        <w:t xml:space="preserve"> </w:t>
      </w:r>
      <w:r w:rsidRPr="007A04C4">
        <w:rPr>
          <w:sz w:val="21"/>
        </w:rPr>
        <w:t>European</w:t>
      </w:r>
      <w:r w:rsidRPr="007A04C4">
        <w:rPr>
          <w:spacing w:val="-8"/>
          <w:sz w:val="21"/>
        </w:rPr>
        <w:t xml:space="preserve"> </w:t>
      </w:r>
      <w:r w:rsidRPr="007A04C4">
        <w:rPr>
          <w:sz w:val="21"/>
        </w:rPr>
        <w:t>Parliament</w:t>
      </w:r>
      <w:r w:rsidRPr="007A04C4">
        <w:rPr>
          <w:spacing w:val="-10"/>
          <w:sz w:val="21"/>
        </w:rPr>
        <w:t xml:space="preserve"> </w:t>
      </w:r>
      <w:r w:rsidRPr="007A04C4">
        <w:rPr>
          <w:sz w:val="21"/>
        </w:rPr>
        <w:t>and</w:t>
      </w:r>
      <w:r w:rsidRPr="007A04C4">
        <w:rPr>
          <w:spacing w:val="-8"/>
          <w:sz w:val="21"/>
        </w:rPr>
        <w:t xml:space="preserve"> </w:t>
      </w:r>
      <w:r w:rsidRPr="007A04C4">
        <w:rPr>
          <w:sz w:val="21"/>
        </w:rPr>
        <w:t>of</w:t>
      </w:r>
      <w:r w:rsidRPr="007A04C4">
        <w:rPr>
          <w:spacing w:val="-10"/>
          <w:sz w:val="21"/>
        </w:rPr>
        <w:t xml:space="preserve"> </w:t>
      </w:r>
      <w:r w:rsidRPr="007A04C4">
        <w:rPr>
          <w:sz w:val="21"/>
        </w:rPr>
        <w:t>the</w:t>
      </w:r>
      <w:r w:rsidRPr="007A04C4">
        <w:rPr>
          <w:spacing w:val="-10"/>
          <w:sz w:val="21"/>
        </w:rPr>
        <w:t xml:space="preserve"> </w:t>
      </w:r>
      <w:r w:rsidRPr="007A04C4">
        <w:rPr>
          <w:sz w:val="21"/>
        </w:rPr>
        <w:t>Council</w:t>
      </w:r>
      <w:r w:rsidRPr="007A04C4">
        <w:rPr>
          <w:spacing w:val="-10"/>
          <w:sz w:val="21"/>
        </w:rPr>
        <w:t xml:space="preserve"> </w:t>
      </w:r>
      <w:r w:rsidRPr="007A04C4">
        <w:rPr>
          <w:sz w:val="21"/>
        </w:rPr>
        <w:t xml:space="preserve">dated 27 April 2016 relating to the protection of natural persons </w:t>
      </w:r>
      <w:proofErr w:type="gramStart"/>
      <w:r w:rsidRPr="007A04C4">
        <w:rPr>
          <w:sz w:val="21"/>
        </w:rPr>
        <w:t>with regard to</w:t>
      </w:r>
      <w:proofErr w:type="gramEnd"/>
      <w:r w:rsidRPr="007A04C4">
        <w:rPr>
          <w:sz w:val="21"/>
        </w:rPr>
        <w:t xml:space="preserve"> the processing of personal data and on the free movement of such data ("GDPR");</w:t>
      </w:r>
      <w:r w:rsidRPr="007A04C4">
        <w:rPr>
          <w:spacing w:val="-11"/>
          <w:sz w:val="21"/>
        </w:rPr>
        <w:t xml:space="preserve"> </w:t>
      </w:r>
      <w:r w:rsidRPr="007A04C4">
        <w:rPr>
          <w:sz w:val="21"/>
        </w:rPr>
        <w:t>and/or</w:t>
      </w:r>
    </w:p>
    <w:p w14:paraId="17B62949" w14:textId="77777777" w:rsidR="003C7B5B" w:rsidRPr="007A04C4" w:rsidRDefault="003C7B5B">
      <w:pPr>
        <w:pStyle w:val="BodyText"/>
        <w:spacing w:before="3"/>
        <w:rPr>
          <w:sz w:val="19"/>
        </w:rPr>
      </w:pPr>
    </w:p>
    <w:p w14:paraId="17B6294A" w14:textId="77777777" w:rsidR="003C7B5B" w:rsidRDefault="000303E0">
      <w:pPr>
        <w:pStyle w:val="ListParagraph"/>
        <w:numPr>
          <w:ilvl w:val="1"/>
          <w:numId w:val="23"/>
        </w:numPr>
        <w:tabs>
          <w:tab w:val="left" w:pos="1541"/>
        </w:tabs>
        <w:ind w:right="457" w:firstLine="0"/>
        <w:rPr>
          <w:sz w:val="21"/>
        </w:rPr>
      </w:pPr>
      <w:r w:rsidRPr="007A04C4">
        <w:rPr>
          <w:sz w:val="21"/>
        </w:rPr>
        <w:t>all applicable laws and regulations relating to the processing of Personal Data, including national legislation implementing the Data Protection Directive (Directive 95/46/EC) and the Directive on Privacy and Electronic Communications (Directive 2002/58/EC), and any other laws and regulations implementing, derogating from or made under them, and any orders and codes of practice, guidelines and recommendations issued by the applicable Regulatory</w:t>
      </w:r>
      <w:r>
        <w:rPr>
          <w:spacing w:val="-7"/>
          <w:sz w:val="21"/>
        </w:rPr>
        <w:t xml:space="preserve"> </w:t>
      </w:r>
      <w:r>
        <w:rPr>
          <w:sz w:val="21"/>
        </w:rPr>
        <w:t>Authorities,</w:t>
      </w:r>
    </w:p>
    <w:p w14:paraId="17B6294B" w14:textId="77777777" w:rsidR="003C7B5B" w:rsidRDefault="003C7B5B">
      <w:pPr>
        <w:pStyle w:val="BodyText"/>
        <w:spacing w:before="1"/>
        <w:rPr>
          <w:sz w:val="19"/>
        </w:rPr>
      </w:pPr>
    </w:p>
    <w:p w14:paraId="17B6294C" w14:textId="77777777" w:rsidR="003C7B5B" w:rsidRDefault="000303E0">
      <w:pPr>
        <w:pStyle w:val="BodyText"/>
        <w:ind w:left="820"/>
      </w:pPr>
      <w:r>
        <w:t>in each case as amended, restated, supplemented or substituted from time to time.</w:t>
      </w:r>
    </w:p>
    <w:p w14:paraId="17B6294D" w14:textId="77777777" w:rsidR="003C7B5B" w:rsidRDefault="003C7B5B">
      <w:pPr>
        <w:pStyle w:val="BodyText"/>
        <w:spacing w:before="1"/>
        <w:rPr>
          <w:sz w:val="19"/>
        </w:rPr>
      </w:pPr>
    </w:p>
    <w:p w14:paraId="17B6294E" w14:textId="77777777" w:rsidR="003C7B5B" w:rsidRDefault="000303E0">
      <w:pPr>
        <w:pStyle w:val="BodyText"/>
        <w:ind w:left="820" w:right="454"/>
        <w:jc w:val="both"/>
      </w:pPr>
      <w:r>
        <w:t>(</w:t>
      </w:r>
      <w:proofErr w:type="spellStart"/>
      <w:r>
        <w:t>i</w:t>
      </w:r>
      <w:proofErr w:type="spellEnd"/>
      <w:r>
        <w:t>) that pursuant to Article 5(a) of the Regulation, the name, address, other Personal Data and purpose of the Borrower and personal data information in connection with the Loan will be communicated to the EIF, the EIB and/or the Commission or other Relevant Party</w:t>
      </w:r>
    </w:p>
    <w:p w14:paraId="17B6294F" w14:textId="77777777" w:rsidR="003C7B5B" w:rsidRDefault="003C7B5B">
      <w:pPr>
        <w:jc w:val="both"/>
        <w:sectPr w:rsidR="003C7B5B">
          <w:pgSz w:w="11910" w:h="16840"/>
          <w:pgMar w:top="1340" w:right="980" w:bottom="1780" w:left="1340" w:header="847" w:footer="1505" w:gutter="0"/>
          <w:cols w:space="720"/>
        </w:sectPr>
      </w:pPr>
    </w:p>
    <w:p w14:paraId="17B62950" w14:textId="391D05CA" w:rsidR="003C7B5B" w:rsidRDefault="000303E0">
      <w:pPr>
        <w:pStyle w:val="BodyText"/>
        <w:spacing w:before="84"/>
        <w:ind w:left="820" w:right="453"/>
        <w:jc w:val="both"/>
      </w:pPr>
      <w:r>
        <w:lastRenderedPageBreak/>
        <w:t>all acting as independent controllers and that this data may be made public; (ii) that any personal data communicated to the EIF and/or the Commission will be stored until five (5) years after the Termination Date and may be published</w:t>
      </w:r>
    </w:p>
    <w:p w14:paraId="17B62951" w14:textId="77777777" w:rsidR="003C7B5B" w:rsidRDefault="003C7B5B">
      <w:pPr>
        <w:pStyle w:val="BodyText"/>
        <w:rPr>
          <w:sz w:val="19"/>
        </w:rPr>
      </w:pPr>
    </w:p>
    <w:p w14:paraId="17B62952" w14:textId="77777777" w:rsidR="003C7B5B" w:rsidRDefault="000303E0">
      <w:pPr>
        <w:pStyle w:val="BodyText"/>
        <w:spacing w:before="1"/>
        <w:ind w:left="820" w:right="460"/>
        <w:jc w:val="both"/>
      </w:pPr>
      <w:r>
        <w:t>(iii) that requests by the Borrower to verify, correct, delete or otherwise modify personal data communicated to the EIF and/or the Commission</w:t>
      </w:r>
      <w:proofErr w:type="gramStart"/>
      <w:r>
        <w:t>, as the case may be, should</w:t>
      </w:r>
      <w:proofErr w:type="gramEnd"/>
      <w:r>
        <w:t xml:space="preserve"> be addressed to the EIF and/or the Commission, as applicable, at the following address:</w:t>
      </w:r>
    </w:p>
    <w:p w14:paraId="17B62953" w14:textId="77777777" w:rsidR="003C7B5B" w:rsidRDefault="003C7B5B">
      <w:pPr>
        <w:pStyle w:val="BodyText"/>
        <w:spacing w:before="2"/>
        <w:rPr>
          <w:sz w:val="19"/>
        </w:rPr>
      </w:pPr>
    </w:p>
    <w:p w14:paraId="17B62954" w14:textId="77777777" w:rsidR="003C7B5B" w:rsidRDefault="000303E0">
      <w:pPr>
        <w:pStyle w:val="ListParagraph"/>
        <w:numPr>
          <w:ilvl w:val="0"/>
          <w:numId w:val="16"/>
        </w:numPr>
        <w:tabs>
          <w:tab w:val="left" w:pos="1006"/>
        </w:tabs>
        <w:ind w:hanging="186"/>
        <w:rPr>
          <w:sz w:val="21"/>
        </w:rPr>
      </w:pPr>
      <w:r>
        <w:rPr>
          <w:sz w:val="21"/>
        </w:rPr>
        <w:t>in respect of the</w:t>
      </w:r>
      <w:r>
        <w:rPr>
          <w:spacing w:val="-7"/>
          <w:sz w:val="21"/>
        </w:rPr>
        <w:t xml:space="preserve"> </w:t>
      </w:r>
      <w:r>
        <w:rPr>
          <w:sz w:val="21"/>
        </w:rPr>
        <w:t>EIF:</w:t>
      </w:r>
    </w:p>
    <w:p w14:paraId="17B62955" w14:textId="77777777" w:rsidR="003C7B5B" w:rsidRDefault="003C7B5B">
      <w:pPr>
        <w:pStyle w:val="BodyText"/>
        <w:spacing w:before="1"/>
        <w:rPr>
          <w:sz w:val="19"/>
        </w:rPr>
      </w:pPr>
    </w:p>
    <w:p w14:paraId="17B62956" w14:textId="77777777" w:rsidR="003C7B5B" w:rsidRDefault="000303E0">
      <w:pPr>
        <w:pStyle w:val="BodyText"/>
        <w:ind w:left="820" w:right="6230"/>
      </w:pPr>
      <w:r>
        <w:t>European Investment Fund 37B Avenue J.F. Kennedy L-2968, Luxembourg</w:t>
      </w:r>
    </w:p>
    <w:p w14:paraId="17B62957" w14:textId="77777777" w:rsidR="003C7B5B" w:rsidRDefault="000303E0">
      <w:pPr>
        <w:pStyle w:val="BodyText"/>
        <w:spacing w:line="241" w:lineRule="exact"/>
        <w:ind w:left="820"/>
      </w:pPr>
      <w:r>
        <w:t>Grand Duchy of Luxembourg</w:t>
      </w:r>
    </w:p>
    <w:p w14:paraId="17B62958" w14:textId="77777777" w:rsidR="003C7B5B" w:rsidRDefault="000303E0">
      <w:pPr>
        <w:pStyle w:val="BodyText"/>
        <w:ind w:left="820" w:right="4512"/>
      </w:pPr>
      <w:r>
        <w:t>Attention: Debt Services/Portfolio Guarantees And</w:t>
      </w:r>
    </w:p>
    <w:p w14:paraId="17B62959" w14:textId="77777777" w:rsidR="003C7B5B" w:rsidRDefault="003C7B5B">
      <w:pPr>
        <w:pStyle w:val="BodyText"/>
        <w:spacing w:before="4"/>
        <w:rPr>
          <w:sz w:val="19"/>
        </w:rPr>
      </w:pPr>
    </w:p>
    <w:p w14:paraId="17B6295A" w14:textId="77777777" w:rsidR="003C7B5B" w:rsidRDefault="000303E0">
      <w:pPr>
        <w:pStyle w:val="ListParagraph"/>
        <w:numPr>
          <w:ilvl w:val="0"/>
          <w:numId w:val="16"/>
        </w:numPr>
        <w:tabs>
          <w:tab w:val="left" w:pos="1006"/>
        </w:tabs>
        <w:ind w:hanging="186"/>
        <w:rPr>
          <w:sz w:val="21"/>
        </w:rPr>
      </w:pPr>
      <w:r>
        <w:rPr>
          <w:sz w:val="21"/>
        </w:rPr>
        <w:t>in respect of the</w:t>
      </w:r>
      <w:r>
        <w:rPr>
          <w:spacing w:val="-7"/>
          <w:sz w:val="21"/>
        </w:rPr>
        <w:t xml:space="preserve"> </w:t>
      </w:r>
      <w:r>
        <w:rPr>
          <w:sz w:val="21"/>
        </w:rPr>
        <w:t>Commission:</w:t>
      </w:r>
    </w:p>
    <w:p w14:paraId="17B6295B" w14:textId="77777777" w:rsidR="003C7B5B" w:rsidRDefault="003C7B5B">
      <w:pPr>
        <w:pStyle w:val="BodyText"/>
        <w:spacing w:before="1"/>
        <w:rPr>
          <w:sz w:val="19"/>
        </w:rPr>
      </w:pPr>
    </w:p>
    <w:p w14:paraId="17B6295C" w14:textId="77777777" w:rsidR="003C7B5B" w:rsidRDefault="000303E0">
      <w:pPr>
        <w:pStyle w:val="BodyText"/>
        <w:spacing w:line="241" w:lineRule="exact"/>
        <w:ind w:left="820"/>
      </w:pPr>
      <w:r>
        <w:t xml:space="preserve">Commission </w:t>
      </w:r>
      <w:proofErr w:type="spellStart"/>
      <w:r>
        <w:t>Européenne</w:t>
      </w:r>
      <w:proofErr w:type="spellEnd"/>
    </w:p>
    <w:p w14:paraId="17B6295D" w14:textId="77777777" w:rsidR="003C7B5B" w:rsidRDefault="000303E0">
      <w:pPr>
        <w:pStyle w:val="BodyText"/>
        <w:ind w:left="820" w:right="3990"/>
      </w:pPr>
      <w:r>
        <w:t>Directorate General Economic and Financial Affairs L-2920 Luxembourg</w:t>
      </w:r>
    </w:p>
    <w:p w14:paraId="17B6295E" w14:textId="77777777" w:rsidR="003C7B5B" w:rsidRDefault="000303E0">
      <w:pPr>
        <w:pStyle w:val="BodyText"/>
        <w:spacing w:line="241" w:lineRule="exact"/>
        <w:ind w:left="820"/>
      </w:pPr>
      <w:r>
        <w:t>Grand Duchy of Luxembourg</w:t>
      </w:r>
    </w:p>
    <w:p w14:paraId="17B6295F" w14:textId="77777777" w:rsidR="003C7B5B" w:rsidRDefault="000303E0">
      <w:pPr>
        <w:pStyle w:val="BodyText"/>
        <w:spacing w:before="1"/>
        <w:ind w:left="820"/>
      </w:pPr>
      <w:r>
        <w:t xml:space="preserve">Attention: Head of Unit L2 – EIF </w:t>
      </w:r>
      <w:proofErr w:type="spellStart"/>
      <w:r>
        <w:t>Programme</w:t>
      </w:r>
      <w:proofErr w:type="spellEnd"/>
      <w:r>
        <w:t xml:space="preserve"> Management</w:t>
      </w:r>
    </w:p>
    <w:p w14:paraId="17B62960" w14:textId="77777777" w:rsidR="003C7B5B" w:rsidRDefault="003C7B5B">
      <w:pPr>
        <w:pStyle w:val="BodyText"/>
        <w:rPr>
          <w:sz w:val="24"/>
        </w:rPr>
      </w:pPr>
    </w:p>
    <w:p w14:paraId="17B62961" w14:textId="1284C76E" w:rsidR="003C7B5B" w:rsidRDefault="000303E0">
      <w:pPr>
        <w:pStyle w:val="BodyText"/>
        <w:spacing w:before="207"/>
        <w:ind w:left="820" w:right="152"/>
      </w:pPr>
      <w:r>
        <w:t>Such requests shall be treated as described in Articles 13 to 19 of the Regulation in its Section 5: “Rights of the Data Subject”</w:t>
      </w:r>
      <w:r w:rsidR="004F6738">
        <w:t>.</w:t>
      </w:r>
    </w:p>
    <w:p w14:paraId="17B62962" w14:textId="77777777" w:rsidR="003C7B5B" w:rsidRDefault="003C7B5B">
      <w:pPr>
        <w:pStyle w:val="BodyText"/>
        <w:spacing w:before="1"/>
        <w:rPr>
          <w:sz w:val="19"/>
        </w:rPr>
      </w:pPr>
    </w:p>
    <w:p w14:paraId="17B62963" w14:textId="77777777" w:rsidR="003C7B5B" w:rsidRDefault="000303E0">
      <w:pPr>
        <w:pStyle w:val="BodyText"/>
        <w:spacing w:before="1"/>
        <w:ind w:left="820"/>
      </w:pPr>
      <w:r>
        <w:t>The website for the EIF Final Recipient Data Protection Statement and the EIB Privacy Statement are provided below</w:t>
      </w:r>
    </w:p>
    <w:p w14:paraId="17B62964" w14:textId="77777777" w:rsidR="003C7B5B" w:rsidRDefault="003C7B5B">
      <w:pPr>
        <w:pStyle w:val="BodyText"/>
        <w:spacing w:before="2"/>
        <w:rPr>
          <w:sz w:val="19"/>
        </w:rPr>
      </w:pPr>
    </w:p>
    <w:p w14:paraId="17B62965" w14:textId="77777777" w:rsidR="003C7B5B" w:rsidRDefault="000303E0">
      <w:pPr>
        <w:pStyle w:val="BodyText"/>
        <w:ind w:left="820"/>
      </w:pPr>
      <w:r>
        <w:t>and</w:t>
      </w:r>
    </w:p>
    <w:p w14:paraId="17B62966" w14:textId="77777777" w:rsidR="003C7B5B" w:rsidRDefault="003C7B5B">
      <w:pPr>
        <w:pStyle w:val="BodyText"/>
        <w:rPr>
          <w:sz w:val="19"/>
        </w:rPr>
      </w:pPr>
    </w:p>
    <w:p w14:paraId="17B62967" w14:textId="77777777" w:rsidR="003C7B5B" w:rsidRDefault="000303E0">
      <w:pPr>
        <w:pStyle w:val="ListParagraph"/>
        <w:numPr>
          <w:ilvl w:val="0"/>
          <w:numId w:val="15"/>
        </w:numPr>
        <w:tabs>
          <w:tab w:val="left" w:pos="1068"/>
        </w:tabs>
        <w:spacing w:before="1"/>
        <w:ind w:right="457" w:firstLine="0"/>
        <w:rPr>
          <w:sz w:val="21"/>
        </w:rPr>
      </w:pPr>
      <w:r>
        <w:rPr>
          <w:sz w:val="21"/>
        </w:rPr>
        <w:t>That pursuant to Article 32, paragraph (2) of the Regulation, the Borrower may lodge a complaint with the European Data Protection Supervisor if he or she considers that his or her</w:t>
      </w:r>
      <w:r>
        <w:rPr>
          <w:spacing w:val="-10"/>
          <w:sz w:val="21"/>
        </w:rPr>
        <w:t xml:space="preserve"> </w:t>
      </w:r>
      <w:r>
        <w:rPr>
          <w:sz w:val="21"/>
        </w:rPr>
        <w:t>rights</w:t>
      </w:r>
      <w:r>
        <w:rPr>
          <w:spacing w:val="-12"/>
          <w:sz w:val="21"/>
        </w:rPr>
        <w:t xml:space="preserve"> </w:t>
      </w:r>
      <w:r>
        <w:rPr>
          <w:sz w:val="21"/>
        </w:rPr>
        <w:t>under</w:t>
      </w:r>
      <w:r>
        <w:rPr>
          <w:spacing w:val="-10"/>
          <w:sz w:val="21"/>
        </w:rPr>
        <w:t xml:space="preserve"> </w:t>
      </w:r>
      <w:r>
        <w:rPr>
          <w:sz w:val="21"/>
        </w:rPr>
        <w:t>Article</w:t>
      </w:r>
      <w:r>
        <w:rPr>
          <w:spacing w:val="-9"/>
          <w:sz w:val="21"/>
        </w:rPr>
        <w:t xml:space="preserve"> </w:t>
      </w:r>
      <w:r>
        <w:rPr>
          <w:sz w:val="21"/>
        </w:rPr>
        <w:t>286</w:t>
      </w:r>
      <w:r>
        <w:rPr>
          <w:spacing w:val="-8"/>
          <w:sz w:val="21"/>
        </w:rPr>
        <w:t xml:space="preserve"> </w:t>
      </w:r>
      <w:r>
        <w:rPr>
          <w:sz w:val="21"/>
        </w:rPr>
        <w:t>of</w:t>
      </w:r>
      <w:r>
        <w:rPr>
          <w:spacing w:val="-10"/>
          <w:sz w:val="21"/>
        </w:rPr>
        <w:t xml:space="preserve"> </w:t>
      </w:r>
      <w:r>
        <w:rPr>
          <w:sz w:val="21"/>
        </w:rPr>
        <w:t>the</w:t>
      </w:r>
      <w:r>
        <w:rPr>
          <w:spacing w:val="-9"/>
          <w:sz w:val="21"/>
        </w:rPr>
        <w:t xml:space="preserve"> </w:t>
      </w:r>
      <w:r>
        <w:rPr>
          <w:sz w:val="21"/>
        </w:rPr>
        <w:t>Treaty</w:t>
      </w:r>
      <w:r>
        <w:rPr>
          <w:spacing w:val="-9"/>
          <w:sz w:val="21"/>
        </w:rPr>
        <w:t xml:space="preserve"> </w:t>
      </w:r>
      <w:r>
        <w:rPr>
          <w:sz w:val="21"/>
        </w:rPr>
        <w:t>establishing</w:t>
      </w:r>
      <w:r>
        <w:rPr>
          <w:spacing w:val="-8"/>
          <w:sz w:val="21"/>
        </w:rPr>
        <w:t xml:space="preserve"> </w:t>
      </w:r>
      <w:r>
        <w:rPr>
          <w:sz w:val="21"/>
        </w:rPr>
        <w:t>the</w:t>
      </w:r>
      <w:r>
        <w:rPr>
          <w:spacing w:val="-9"/>
          <w:sz w:val="21"/>
        </w:rPr>
        <w:t xml:space="preserve"> </w:t>
      </w:r>
      <w:r>
        <w:rPr>
          <w:sz w:val="21"/>
        </w:rPr>
        <w:t>European</w:t>
      </w:r>
      <w:r>
        <w:rPr>
          <w:spacing w:val="-11"/>
          <w:sz w:val="21"/>
        </w:rPr>
        <w:t xml:space="preserve"> </w:t>
      </w:r>
      <w:r>
        <w:rPr>
          <w:sz w:val="21"/>
        </w:rPr>
        <w:t>Community</w:t>
      </w:r>
      <w:r>
        <w:rPr>
          <w:spacing w:val="-9"/>
          <w:sz w:val="21"/>
        </w:rPr>
        <w:t xml:space="preserve"> </w:t>
      </w:r>
      <w:r>
        <w:rPr>
          <w:sz w:val="21"/>
        </w:rPr>
        <w:t>have</w:t>
      </w:r>
      <w:r>
        <w:rPr>
          <w:spacing w:val="-11"/>
          <w:sz w:val="21"/>
        </w:rPr>
        <w:t xml:space="preserve"> </w:t>
      </w:r>
      <w:r>
        <w:rPr>
          <w:sz w:val="21"/>
        </w:rPr>
        <w:t>been infringed</w:t>
      </w:r>
      <w:r>
        <w:rPr>
          <w:spacing w:val="-4"/>
          <w:sz w:val="21"/>
        </w:rPr>
        <w:t xml:space="preserve"> </w:t>
      </w:r>
      <w:proofErr w:type="gramStart"/>
      <w:r>
        <w:rPr>
          <w:sz w:val="21"/>
        </w:rPr>
        <w:t>as</w:t>
      </w:r>
      <w:r>
        <w:rPr>
          <w:spacing w:val="-4"/>
          <w:sz w:val="21"/>
        </w:rPr>
        <w:t xml:space="preserve"> </w:t>
      </w:r>
      <w:r>
        <w:rPr>
          <w:sz w:val="21"/>
        </w:rPr>
        <w:t>a</w:t>
      </w:r>
      <w:r>
        <w:rPr>
          <w:spacing w:val="-5"/>
          <w:sz w:val="21"/>
        </w:rPr>
        <w:t xml:space="preserve"> </w:t>
      </w:r>
      <w:r>
        <w:rPr>
          <w:sz w:val="21"/>
        </w:rPr>
        <w:t>result</w:t>
      </w:r>
      <w:r>
        <w:rPr>
          <w:spacing w:val="-5"/>
          <w:sz w:val="21"/>
        </w:rPr>
        <w:t xml:space="preserve"> </w:t>
      </w:r>
      <w:r>
        <w:rPr>
          <w:sz w:val="21"/>
        </w:rPr>
        <w:t>of</w:t>
      </w:r>
      <w:proofErr w:type="gramEnd"/>
      <w:r>
        <w:rPr>
          <w:spacing w:val="-6"/>
          <w:sz w:val="21"/>
        </w:rPr>
        <w:t xml:space="preserve"> </w:t>
      </w:r>
      <w:r>
        <w:rPr>
          <w:sz w:val="21"/>
        </w:rPr>
        <w:t>the</w:t>
      </w:r>
      <w:r>
        <w:rPr>
          <w:spacing w:val="-6"/>
          <w:sz w:val="21"/>
        </w:rPr>
        <w:t xml:space="preserve"> </w:t>
      </w:r>
      <w:r>
        <w:rPr>
          <w:sz w:val="21"/>
        </w:rPr>
        <w:t>processing</w:t>
      </w:r>
      <w:r>
        <w:rPr>
          <w:spacing w:val="-5"/>
          <w:sz w:val="21"/>
        </w:rPr>
        <w:t xml:space="preserve"> </w:t>
      </w:r>
      <w:r>
        <w:rPr>
          <w:sz w:val="21"/>
        </w:rPr>
        <w:t>of</w:t>
      </w:r>
      <w:r>
        <w:rPr>
          <w:spacing w:val="-5"/>
          <w:sz w:val="21"/>
        </w:rPr>
        <w:t xml:space="preserve"> </w:t>
      </w:r>
      <w:r>
        <w:rPr>
          <w:sz w:val="21"/>
        </w:rPr>
        <w:t>personal</w:t>
      </w:r>
      <w:r>
        <w:rPr>
          <w:spacing w:val="-4"/>
          <w:sz w:val="21"/>
        </w:rPr>
        <w:t xml:space="preserve"> </w:t>
      </w:r>
      <w:r>
        <w:rPr>
          <w:sz w:val="21"/>
        </w:rPr>
        <w:t>data</w:t>
      </w:r>
      <w:r>
        <w:rPr>
          <w:spacing w:val="-4"/>
          <w:sz w:val="21"/>
        </w:rPr>
        <w:t xml:space="preserve"> </w:t>
      </w:r>
      <w:r>
        <w:rPr>
          <w:sz w:val="21"/>
        </w:rPr>
        <w:t>by</w:t>
      </w:r>
      <w:r>
        <w:rPr>
          <w:spacing w:val="-5"/>
          <w:sz w:val="21"/>
        </w:rPr>
        <w:t xml:space="preserve"> </w:t>
      </w:r>
      <w:r>
        <w:rPr>
          <w:sz w:val="21"/>
        </w:rPr>
        <w:t>the</w:t>
      </w:r>
      <w:r>
        <w:rPr>
          <w:spacing w:val="-3"/>
          <w:sz w:val="21"/>
        </w:rPr>
        <w:t xml:space="preserve"> </w:t>
      </w:r>
      <w:r>
        <w:rPr>
          <w:sz w:val="21"/>
        </w:rPr>
        <w:t>EIF</w:t>
      </w:r>
      <w:r>
        <w:rPr>
          <w:spacing w:val="-4"/>
          <w:sz w:val="21"/>
        </w:rPr>
        <w:t xml:space="preserve"> </w:t>
      </w:r>
      <w:r>
        <w:rPr>
          <w:sz w:val="21"/>
        </w:rPr>
        <w:t>and/or</w:t>
      </w:r>
      <w:r>
        <w:rPr>
          <w:spacing w:val="-4"/>
          <w:sz w:val="21"/>
        </w:rPr>
        <w:t xml:space="preserve"> </w:t>
      </w:r>
      <w:r>
        <w:rPr>
          <w:sz w:val="21"/>
        </w:rPr>
        <w:t>the</w:t>
      </w:r>
      <w:r>
        <w:rPr>
          <w:spacing w:val="-7"/>
          <w:sz w:val="21"/>
        </w:rPr>
        <w:t xml:space="preserve"> </w:t>
      </w:r>
      <w:r>
        <w:rPr>
          <w:sz w:val="21"/>
        </w:rPr>
        <w:t>Commission.</w:t>
      </w:r>
    </w:p>
    <w:p w14:paraId="17B62968" w14:textId="77777777" w:rsidR="003C7B5B" w:rsidRDefault="003C7B5B">
      <w:pPr>
        <w:pStyle w:val="BodyText"/>
        <w:spacing w:before="1"/>
        <w:rPr>
          <w:sz w:val="19"/>
        </w:rPr>
      </w:pPr>
    </w:p>
    <w:p w14:paraId="17B62969" w14:textId="77777777" w:rsidR="003C7B5B" w:rsidRDefault="000303E0">
      <w:pPr>
        <w:pStyle w:val="ListParagraph"/>
        <w:numPr>
          <w:ilvl w:val="0"/>
          <w:numId w:val="15"/>
        </w:numPr>
        <w:tabs>
          <w:tab w:val="left" w:pos="1135"/>
        </w:tabs>
        <w:ind w:right="455" w:firstLine="0"/>
        <w:rPr>
          <w:sz w:val="21"/>
        </w:rPr>
      </w:pPr>
      <w:r>
        <w:rPr>
          <w:sz w:val="21"/>
        </w:rPr>
        <w:t>For the avoidance of doubt, any reference to personal data in the Loan Offer Letter (Data protection) shall mean personal data as defined in the Data Protection</w:t>
      </w:r>
      <w:r>
        <w:rPr>
          <w:spacing w:val="-26"/>
          <w:sz w:val="21"/>
        </w:rPr>
        <w:t xml:space="preserve"> </w:t>
      </w:r>
      <w:r>
        <w:rPr>
          <w:sz w:val="21"/>
        </w:rPr>
        <w:t>Regulation.</w:t>
      </w:r>
    </w:p>
    <w:p w14:paraId="17B6296A" w14:textId="77777777" w:rsidR="003C7B5B" w:rsidRDefault="003C7B5B">
      <w:pPr>
        <w:pStyle w:val="BodyText"/>
        <w:spacing w:before="1"/>
        <w:rPr>
          <w:sz w:val="19"/>
        </w:rPr>
      </w:pPr>
    </w:p>
    <w:p w14:paraId="17B6296B" w14:textId="77777777" w:rsidR="003C7B5B" w:rsidRDefault="000303E0">
      <w:pPr>
        <w:pStyle w:val="BodyText"/>
        <w:spacing w:before="1"/>
        <w:ind w:left="820" w:right="459"/>
        <w:jc w:val="both"/>
      </w:pPr>
      <w:r>
        <w:t>The Borrower undertakes to bring this clause to the attention of any other data subjects whose personal data may be involved, and to procure any relevant consents for the purposes of this clause from the data subjects concerned.</w:t>
      </w:r>
    </w:p>
    <w:p w14:paraId="17B6296C" w14:textId="77777777" w:rsidR="003C7B5B" w:rsidRDefault="003C7B5B">
      <w:pPr>
        <w:pStyle w:val="BodyText"/>
        <w:spacing w:before="3"/>
        <w:rPr>
          <w:sz w:val="19"/>
        </w:rPr>
      </w:pPr>
    </w:p>
    <w:p w14:paraId="17B6296D" w14:textId="77777777" w:rsidR="003C7B5B" w:rsidRDefault="000303E0">
      <w:pPr>
        <w:pStyle w:val="BodyText"/>
        <w:ind w:left="820" w:right="456"/>
        <w:jc w:val="both"/>
      </w:pPr>
      <w:r>
        <w:t>"EIB Privacy Statement" means EIB guidelines on the handling of personal data available at: https://</w:t>
      </w:r>
      <w:hyperlink r:id="rId16">
        <w:r>
          <w:t xml:space="preserve">www.eib.org/en/privacy/lending.htm, </w:t>
        </w:r>
      </w:hyperlink>
      <w:r>
        <w:t>as such document may be updated and/or replaced from time to time in line with the applicable Data Protection Regulation.</w:t>
      </w:r>
    </w:p>
    <w:p w14:paraId="17B6296E" w14:textId="77777777" w:rsidR="003C7B5B" w:rsidRDefault="003C7B5B">
      <w:pPr>
        <w:pStyle w:val="BodyText"/>
        <w:rPr>
          <w:sz w:val="19"/>
        </w:rPr>
      </w:pPr>
    </w:p>
    <w:p w14:paraId="17B6296F" w14:textId="77777777" w:rsidR="003C7B5B" w:rsidRDefault="000303E0">
      <w:pPr>
        <w:pStyle w:val="BodyText"/>
        <w:ind w:left="820" w:right="455"/>
        <w:jc w:val="both"/>
      </w:pPr>
      <w:r>
        <w:t xml:space="preserve">"EIF Final Recipient Data Protection Statement" means EIF guidelines on the handling of personal data of Final Recipients available at: </w:t>
      </w:r>
      <w:hyperlink r:id="rId17">
        <w:r>
          <w:t>http://www.eif.org/attachments/processing-</w:t>
        </w:r>
      </w:hyperlink>
      <w:r>
        <w:t xml:space="preserve"> of-final-recipients-personal-data.pdf, as such document may be updated and/or replaced from time to time in line with the applicable Data Protection Regulation.</w:t>
      </w:r>
    </w:p>
    <w:p w14:paraId="17B62970" w14:textId="77777777" w:rsidR="003C7B5B" w:rsidRDefault="003C7B5B">
      <w:pPr>
        <w:pStyle w:val="BodyText"/>
        <w:spacing w:before="1"/>
        <w:rPr>
          <w:sz w:val="19"/>
        </w:rPr>
      </w:pPr>
    </w:p>
    <w:p w14:paraId="17B62971" w14:textId="77777777" w:rsidR="003C7B5B" w:rsidRDefault="000303E0">
      <w:pPr>
        <w:pStyle w:val="BodyText"/>
        <w:tabs>
          <w:tab w:val="left" w:pos="2122"/>
          <w:tab w:val="left" w:pos="2804"/>
          <w:tab w:val="left" w:pos="4116"/>
          <w:tab w:val="left" w:pos="5033"/>
          <w:tab w:val="left" w:pos="5715"/>
          <w:tab w:val="left" w:pos="7555"/>
          <w:tab w:val="left" w:pos="8891"/>
        </w:tabs>
        <w:ind w:left="820" w:right="458"/>
      </w:pPr>
      <w:r>
        <w:t>"EIF Financial Intermediary Data Protection Statement" means EIF guidelines on the handling</w:t>
      </w:r>
      <w:r>
        <w:tab/>
        <w:t>of</w:t>
      </w:r>
      <w:r>
        <w:tab/>
        <w:t>personal</w:t>
      </w:r>
      <w:r>
        <w:tab/>
        <w:t>data</w:t>
      </w:r>
      <w:r>
        <w:tab/>
        <w:t>of</w:t>
      </w:r>
      <w:r>
        <w:tab/>
        <w:t>Intermediaries</w:t>
      </w:r>
      <w:r>
        <w:tab/>
        <w:t>available</w:t>
      </w:r>
      <w:r>
        <w:tab/>
      </w:r>
      <w:r>
        <w:rPr>
          <w:spacing w:val="-7"/>
        </w:rPr>
        <w:t>at:</w:t>
      </w:r>
    </w:p>
    <w:p w14:paraId="17B62972" w14:textId="77777777" w:rsidR="003C7B5B" w:rsidRDefault="003C7B5B">
      <w:pPr>
        <w:sectPr w:rsidR="003C7B5B">
          <w:pgSz w:w="11910" w:h="16840"/>
          <w:pgMar w:top="1340" w:right="980" w:bottom="1780" w:left="1340" w:header="847" w:footer="1505" w:gutter="0"/>
          <w:cols w:space="720"/>
        </w:sectPr>
      </w:pPr>
    </w:p>
    <w:p w14:paraId="17B62973" w14:textId="77777777" w:rsidR="003C7B5B" w:rsidRDefault="000303E0">
      <w:pPr>
        <w:pStyle w:val="BodyText"/>
        <w:spacing w:before="84"/>
        <w:ind w:left="820" w:right="457"/>
        <w:jc w:val="both"/>
      </w:pPr>
      <w:hyperlink r:id="rId18">
        <w:r>
          <w:rPr>
            <w:spacing w:val="-1"/>
          </w:rPr>
          <w:t>http://www.eif.org/attachments/eif_data_protection_statement_financial_intermediaries_d</w:t>
        </w:r>
      </w:hyperlink>
      <w:r>
        <w:rPr>
          <w:spacing w:val="-1"/>
        </w:rPr>
        <w:t xml:space="preserve"> </w:t>
      </w:r>
      <w:r>
        <w:t>ue_diligence_en.pdf,</w:t>
      </w:r>
      <w:r>
        <w:rPr>
          <w:spacing w:val="-11"/>
        </w:rPr>
        <w:t xml:space="preserve"> </w:t>
      </w:r>
      <w:r>
        <w:t>as</w:t>
      </w:r>
      <w:r>
        <w:rPr>
          <w:spacing w:val="-9"/>
        </w:rPr>
        <w:t xml:space="preserve"> </w:t>
      </w:r>
      <w:r>
        <w:t>such</w:t>
      </w:r>
      <w:r>
        <w:rPr>
          <w:spacing w:val="-9"/>
        </w:rPr>
        <w:t xml:space="preserve"> </w:t>
      </w:r>
      <w:r>
        <w:t>document</w:t>
      </w:r>
      <w:r>
        <w:rPr>
          <w:spacing w:val="-14"/>
        </w:rPr>
        <w:t xml:space="preserve"> </w:t>
      </w:r>
      <w:r>
        <w:t>may</w:t>
      </w:r>
      <w:r>
        <w:rPr>
          <w:spacing w:val="-9"/>
        </w:rPr>
        <w:t xml:space="preserve"> </w:t>
      </w:r>
      <w:r>
        <w:t>be</w:t>
      </w:r>
      <w:r>
        <w:rPr>
          <w:spacing w:val="-11"/>
        </w:rPr>
        <w:t xml:space="preserve"> </w:t>
      </w:r>
      <w:r>
        <w:t>updated</w:t>
      </w:r>
      <w:r>
        <w:rPr>
          <w:spacing w:val="-9"/>
        </w:rPr>
        <w:t xml:space="preserve"> </w:t>
      </w:r>
      <w:r>
        <w:t>and/or</w:t>
      </w:r>
      <w:r>
        <w:rPr>
          <w:spacing w:val="-11"/>
        </w:rPr>
        <w:t xml:space="preserve"> </w:t>
      </w:r>
      <w:r>
        <w:t>replaced</w:t>
      </w:r>
      <w:r>
        <w:rPr>
          <w:spacing w:val="-9"/>
        </w:rPr>
        <w:t xml:space="preserve"> </w:t>
      </w:r>
      <w:r>
        <w:t>from</w:t>
      </w:r>
      <w:r>
        <w:rPr>
          <w:spacing w:val="-10"/>
        </w:rPr>
        <w:t xml:space="preserve"> </w:t>
      </w:r>
      <w:r>
        <w:t>time</w:t>
      </w:r>
      <w:r>
        <w:rPr>
          <w:spacing w:val="-10"/>
        </w:rPr>
        <w:t xml:space="preserve"> </w:t>
      </w:r>
      <w:r>
        <w:t>to</w:t>
      </w:r>
      <w:r>
        <w:rPr>
          <w:spacing w:val="-9"/>
        </w:rPr>
        <w:t xml:space="preserve"> </w:t>
      </w:r>
      <w:r>
        <w:t>time in line with the applicable Data Protection Regulation and together with the EIF Final Recipient Data Protection Statement, the "EIF Data Protection</w:t>
      </w:r>
      <w:r>
        <w:rPr>
          <w:spacing w:val="-14"/>
        </w:rPr>
        <w:t xml:space="preserve"> </w:t>
      </w:r>
      <w:r>
        <w:t>Statements".</w:t>
      </w:r>
    </w:p>
    <w:p w14:paraId="17B62974" w14:textId="77777777" w:rsidR="003C7B5B" w:rsidRDefault="003C7B5B">
      <w:pPr>
        <w:pStyle w:val="BodyText"/>
        <w:spacing w:before="1"/>
        <w:rPr>
          <w:sz w:val="19"/>
        </w:rPr>
      </w:pPr>
    </w:p>
    <w:p w14:paraId="17B62975" w14:textId="77777777" w:rsidR="003C7B5B" w:rsidRDefault="000303E0">
      <w:pPr>
        <w:pStyle w:val="BodyText"/>
        <w:spacing w:before="1"/>
        <w:ind w:left="820" w:right="457"/>
        <w:jc w:val="both"/>
      </w:pPr>
      <w:r>
        <w:t>"Personal</w:t>
      </w:r>
      <w:r>
        <w:rPr>
          <w:spacing w:val="-9"/>
        </w:rPr>
        <w:t xml:space="preserve"> </w:t>
      </w:r>
      <w:r>
        <w:t>Data"</w:t>
      </w:r>
      <w:r>
        <w:rPr>
          <w:spacing w:val="-12"/>
        </w:rPr>
        <w:t xml:space="preserve"> </w:t>
      </w:r>
      <w:r>
        <w:t>means</w:t>
      </w:r>
      <w:r>
        <w:rPr>
          <w:spacing w:val="-9"/>
        </w:rPr>
        <w:t xml:space="preserve"> </w:t>
      </w:r>
      <w:r>
        <w:t>personal</w:t>
      </w:r>
      <w:r>
        <w:rPr>
          <w:spacing w:val="-9"/>
        </w:rPr>
        <w:t xml:space="preserve"> </w:t>
      </w:r>
      <w:r>
        <w:t>data</w:t>
      </w:r>
      <w:r>
        <w:rPr>
          <w:spacing w:val="-12"/>
        </w:rPr>
        <w:t xml:space="preserve"> </w:t>
      </w:r>
      <w:r>
        <w:t>within</w:t>
      </w:r>
      <w:r>
        <w:rPr>
          <w:spacing w:val="-9"/>
        </w:rPr>
        <w:t xml:space="preserve"> </w:t>
      </w:r>
      <w:r>
        <w:t>the</w:t>
      </w:r>
      <w:r>
        <w:rPr>
          <w:spacing w:val="-11"/>
        </w:rPr>
        <w:t xml:space="preserve"> </w:t>
      </w:r>
      <w:r>
        <w:t>meaning</w:t>
      </w:r>
      <w:r>
        <w:rPr>
          <w:spacing w:val="-9"/>
        </w:rPr>
        <w:t xml:space="preserve"> </w:t>
      </w:r>
      <w:r>
        <w:t>of</w:t>
      </w:r>
      <w:r>
        <w:rPr>
          <w:spacing w:val="-10"/>
        </w:rPr>
        <w:t xml:space="preserve"> </w:t>
      </w:r>
      <w:r>
        <w:t>the</w:t>
      </w:r>
      <w:r>
        <w:rPr>
          <w:spacing w:val="-9"/>
        </w:rPr>
        <w:t xml:space="preserve"> </w:t>
      </w:r>
      <w:r>
        <w:t>applicable</w:t>
      </w:r>
      <w:r>
        <w:rPr>
          <w:spacing w:val="-12"/>
        </w:rPr>
        <w:t xml:space="preserve"> </w:t>
      </w:r>
      <w:r>
        <w:t>Data</w:t>
      </w:r>
      <w:r>
        <w:rPr>
          <w:spacing w:val="-12"/>
        </w:rPr>
        <w:t xml:space="preserve"> </w:t>
      </w:r>
      <w:r>
        <w:t>Protection Regulation.</w:t>
      </w:r>
    </w:p>
    <w:p w14:paraId="17B62976" w14:textId="77777777" w:rsidR="003C7B5B" w:rsidRDefault="003C7B5B">
      <w:pPr>
        <w:pStyle w:val="BodyText"/>
        <w:spacing w:before="1"/>
        <w:rPr>
          <w:sz w:val="19"/>
        </w:rPr>
      </w:pPr>
    </w:p>
    <w:p w14:paraId="17B62977" w14:textId="77777777" w:rsidR="003C7B5B" w:rsidRDefault="000303E0">
      <w:pPr>
        <w:pStyle w:val="BodyText"/>
        <w:ind w:left="820" w:right="455"/>
        <w:jc w:val="both"/>
      </w:pPr>
      <w:r>
        <w:t>"Regulatory Authorities" means all governmental, statutory or regulatory bodies and any other competent authorities in any jurisdiction having responsibility for the regulation or governance of the applicable Data Protection Regulation, and "Regulatory Authority" means any of them.</w:t>
      </w:r>
    </w:p>
    <w:p w14:paraId="17B62978" w14:textId="77777777" w:rsidR="003C7B5B" w:rsidRDefault="003C7B5B">
      <w:pPr>
        <w:pStyle w:val="BodyText"/>
        <w:spacing w:before="1"/>
        <w:rPr>
          <w:sz w:val="19"/>
        </w:rPr>
      </w:pPr>
    </w:p>
    <w:p w14:paraId="17B62979" w14:textId="77777777" w:rsidR="003C7B5B" w:rsidRDefault="000303E0">
      <w:pPr>
        <w:pStyle w:val="Heading4"/>
      </w:pPr>
      <w:r>
        <w:t>Invalidity/Severability</w:t>
      </w:r>
    </w:p>
    <w:p w14:paraId="17B6297A" w14:textId="77777777" w:rsidR="003C7B5B" w:rsidRDefault="003C7B5B">
      <w:pPr>
        <w:pStyle w:val="BodyText"/>
        <w:rPr>
          <w:b/>
          <w:i/>
          <w:sz w:val="24"/>
        </w:rPr>
      </w:pPr>
    </w:p>
    <w:p w14:paraId="17B6297B" w14:textId="77777777" w:rsidR="003C7B5B" w:rsidRDefault="56E3B176">
      <w:pPr>
        <w:pStyle w:val="ListParagraph"/>
        <w:numPr>
          <w:ilvl w:val="0"/>
          <w:numId w:val="23"/>
        </w:numPr>
        <w:tabs>
          <w:tab w:val="left" w:pos="821"/>
        </w:tabs>
        <w:spacing w:before="187"/>
        <w:ind w:left="820" w:right="457"/>
        <w:jc w:val="both"/>
      </w:pPr>
      <w:r w:rsidRPr="41CD5586">
        <w:rPr>
          <w:sz w:val="21"/>
          <w:szCs w:val="21"/>
        </w:rPr>
        <w:t>Without prejudice to MFI’s rights under Schedule 4, paragraph 11, if at any time any provision, or part of any provision, of the Loan Offer Letter is or becomes illegal, unlawful, invalid or unenforceable in any respect, that shall not affect or impair the legality, lawfulness, validity or enforceability of any other provision of this Agreement, or as the case may be, the other part or parts of the provision</w:t>
      </w:r>
      <w:r w:rsidRPr="41CD5586">
        <w:rPr>
          <w:spacing w:val="-19"/>
          <w:sz w:val="21"/>
          <w:szCs w:val="21"/>
        </w:rPr>
        <w:t xml:space="preserve"> </w:t>
      </w:r>
      <w:r w:rsidRPr="41CD5586">
        <w:rPr>
          <w:sz w:val="21"/>
          <w:szCs w:val="21"/>
        </w:rPr>
        <w:t>concerned.</w:t>
      </w:r>
    </w:p>
    <w:p w14:paraId="17B6297C" w14:textId="77777777" w:rsidR="003C7B5B" w:rsidRDefault="003C7B5B">
      <w:pPr>
        <w:jc w:val="both"/>
        <w:sectPr w:rsidR="003C7B5B">
          <w:pgSz w:w="11910" w:h="16840"/>
          <w:pgMar w:top="1340" w:right="980" w:bottom="1780" w:left="1340" w:header="847" w:footer="1505" w:gutter="0"/>
          <w:cols w:space="720"/>
        </w:sectPr>
      </w:pPr>
    </w:p>
    <w:p w14:paraId="7F40DA46" w14:textId="2282FD68" w:rsidR="2B24A715" w:rsidRPr="00D2234D" w:rsidRDefault="5BCFE00B" w:rsidP="00D2234D">
      <w:pPr>
        <w:tabs>
          <w:tab w:val="left" w:pos="724"/>
          <w:tab w:val="left" w:pos="725"/>
        </w:tabs>
        <w:spacing w:before="121" w:line="312" w:lineRule="auto"/>
        <w:ind w:right="454"/>
        <w:jc w:val="center"/>
        <w:rPr>
          <w:b/>
          <w:bCs/>
          <w:sz w:val="21"/>
          <w:szCs w:val="21"/>
        </w:rPr>
      </w:pPr>
      <w:r w:rsidRPr="00D2234D">
        <w:rPr>
          <w:b/>
          <w:bCs/>
          <w:sz w:val="21"/>
          <w:szCs w:val="21"/>
        </w:rPr>
        <w:lastRenderedPageBreak/>
        <w:t>Schedule 8</w:t>
      </w:r>
    </w:p>
    <w:p w14:paraId="5D9EF747" w14:textId="3F04ADF3" w:rsidR="003C7B5B" w:rsidRPr="00D2234D" w:rsidDel="005B216F" w:rsidRDefault="7C23582C" w:rsidP="00D2234D">
      <w:pPr>
        <w:tabs>
          <w:tab w:val="left" w:pos="724"/>
          <w:tab w:val="left" w:pos="725"/>
        </w:tabs>
        <w:spacing w:before="121" w:line="312" w:lineRule="auto"/>
        <w:ind w:right="454"/>
        <w:jc w:val="center"/>
        <w:rPr>
          <w:sz w:val="21"/>
          <w:szCs w:val="21"/>
        </w:rPr>
      </w:pPr>
      <w:proofErr w:type="spellStart"/>
      <w:r w:rsidRPr="00D2234D">
        <w:rPr>
          <w:b/>
          <w:bCs/>
          <w:sz w:val="21"/>
          <w:szCs w:val="21"/>
        </w:rPr>
        <w:t>InvestEU</w:t>
      </w:r>
      <w:proofErr w:type="spellEnd"/>
      <w:r w:rsidRPr="00D2234D">
        <w:rPr>
          <w:b/>
          <w:bCs/>
          <w:sz w:val="21"/>
          <w:szCs w:val="21"/>
        </w:rPr>
        <w:t xml:space="preserve"> Excluded Activities</w:t>
      </w:r>
    </w:p>
    <w:p w14:paraId="34EA5761"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Activities which limit individual rights and freedoms or that violate human rights.</w:t>
      </w:r>
    </w:p>
    <w:p w14:paraId="2BE6CCDC"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 xml:space="preserve">Activities </w:t>
      </w:r>
      <w:proofErr w:type="gramStart"/>
      <w:r w:rsidRPr="00D2234D">
        <w:rPr>
          <w:rFonts w:ascii="Arial" w:eastAsia="Arial" w:hAnsi="Arial" w:cs="Arial"/>
          <w:sz w:val="21"/>
          <w:szCs w:val="21"/>
          <w:lang w:eastAsia="en-US" w:bidi="ar-SA"/>
        </w:rPr>
        <w:t>in the area of</w:t>
      </w:r>
      <w:proofErr w:type="gramEnd"/>
      <w:r w:rsidRPr="00D2234D">
        <w:rPr>
          <w:rFonts w:ascii="Arial" w:eastAsia="Arial" w:hAnsi="Arial" w:cs="Arial"/>
          <w:sz w:val="21"/>
          <w:szCs w:val="21"/>
          <w:lang w:eastAsia="en-US" w:bidi="ar-SA"/>
        </w:rPr>
        <w:t xml:space="preserve"> defence activities, the use, development, or production of products and technologies that are prohibited by applicable international law. </w:t>
      </w:r>
    </w:p>
    <w:p w14:paraId="1284F9C6"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 xml:space="preserve">Tobacco-related products and activities (production, distribution, processing and trade). </w:t>
      </w:r>
    </w:p>
    <w:p w14:paraId="57D8877C"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Activities excluded from financing pursuant to the relevant provisions of the Horizon Europe Regulation (Regulation (EU) 2021/695 of the European Parliament and of the Council of 28 April 2021 establishing Horizon Europe – the Framework Programme for Research and Innovation, laying down its rules for participation and dissemination): research on human cloning for reproductive purposes; activities intended to modify the genetic heritage of human beings which could make such changes heritable; and activities to create human embryos solely for the purpose of research or for the purpose of stem cell procurement, including by means of somatic cell nuclear transfer.</w:t>
      </w:r>
    </w:p>
    <w:p w14:paraId="3EB85147"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Gambling (production-, construction-, distribution-, processing-, trade- or software-related activities).</w:t>
      </w:r>
    </w:p>
    <w:p w14:paraId="5520D212"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Sex trade and related infrastructure, services and media.</w:t>
      </w:r>
    </w:p>
    <w:p w14:paraId="620D8E56"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Activities involving live animals for experimental and scientific purposes insofar as compliance with the European Convention for the Protection of Vertebrate Animals used for Experimental and other Scientific Purposes cannot be guaranteed.</w:t>
      </w:r>
    </w:p>
    <w:p w14:paraId="79E36CB7"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 xml:space="preserve">Real estate development activity, such as an activity with a sole purpose of renovating and re-leasing or re-selling existing buildings as well as building new projects; however, activities in the real estate sector that are related to the specific objectives of the </w:t>
      </w:r>
      <w:proofErr w:type="spellStart"/>
      <w:r w:rsidRPr="00D2234D">
        <w:rPr>
          <w:rFonts w:ascii="Arial" w:eastAsia="Arial" w:hAnsi="Arial" w:cs="Arial"/>
          <w:sz w:val="21"/>
          <w:szCs w:val="21"/>
          <w:lang w:eastAsia="en-US" w:bidi="ar-SA"/>
        </w:rPr>
        <w:t>InvestEU</w:t>
      </w:r>
      <w:proofErr w:type="spellEnd"/>
      <w:r w:rsidRPr="00D2234D">
        <w:rPr>
          <w:rFonts w:ascii="Arial" w:eastAsia="Arial" w:hAnsi="Arial" w:cs="Arial"/>
          <w:sz w:val="21"/>
          <w:szCs w:val="21"/>
          <w:lang w:eastAsia="en-US" w:bidi="ar-SA"/>
        </w:rPr>
        <w:t xml:space="preserve"> Programme as specified in Article 3(2) of the </w:t>
      </w:r>
      <w:proofErr w:type="spellStart"/>
      <w:r w:rsidRPr="00D2234D">
        <w:rPr>
          <w:rFonts w:ascii="Arial" w:eastAsia="Arial" w:hAnsi="Arial" w:cs="Arial"/>
          <w:sz w:val="21"/>
          <w:szCs w:val="21"/>
          <w:lang w:eastAsia="en-US" w:bidi="ar-SA"/>
        </w:rPr>
        <w:t>InvestEU</w:t>
      </w:r>
      <w:proofErr w:type="spellEnd"/>
      <w:r w:rsidRPr="00D2234D">
        <w:rPr>
          <w:rFonts w:ascii="Arial" w:eastAsia="Arial" w:hAnsi="Arial" w:cs="Arial"/>
          <w:sz w:val="21"/>
          <w:szCs w:val="21"/>
          <w:lang w:eastAsia="en-US" w:bidi="ar-SA"/>
        </w:rPr>
        <w:t xml:space="preserve"> Regulation and to the areas eligible for financing and investment operations under Annex II to the </w:t>
      </w:r>
      <w:proofErr w:type="spellStart"/>
      <w:r w:rsidRPr="00D2234D">
        <w:rPr>
          <w:rFonts w:ascii="Arial" w:eastAsia="Arial" w:hAnsi="Arial" w:cs="Arial"/>
          <w:sz w:val="21"/>
          <w:szCs w:val="21"/>
          <w:lang w:eastAsia="en-US" w:bidi="ar-SA"/>
        </w:rPr>
        <w:t>InvestEU</w:t>
      </w:r>
      <w:proofErr w:type="spellEnd"/>
      <w:r w:rsidRPr="00D2234D">
        <w:rPr>
          <w:rFonts w:ascii="Arial" w:eastAsia="Arial" w:hAnsi="Arial" w:cs="Arial"/>
          <w:sz w:val="21"/>
          <w:szCs w:val="21"/>
          <w:lang w:eastAsia="en-US" w:bidi="ar-SA"/>
        </w:rPr>
        <w:t xml:space="preserve"> Regulation, such as investments in energy efficiency projects or social housing, shall be eligible.</w:t>
      </w:r>
    </w:p>
    <w:p w14:paraId="528DE58E"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Financial activities such as purchasing or trading in financial instruments, in particular, interventions targeting buy-out intended for asset stripping or replacement capital intended for asset stripping shall be excluded.</w:t>
      </w:r>
    </w:p>
    <w:p w14:paraId="15E184BD"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 xml:space="preserve">Activities forbidden by applicable national legislation. </w:t>
      </w:r>
    </w:p>
    <w:p w14:paraId="456B8A57"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The decommissioning, operation, adaptation or construction of nuclear power stations.</w:t>
      </w:r>
    </w:p>
    <w:p w14:paraId="2623B925"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 xml:space="preserve">Investments related to mining or to the extraction, processing, distribution, storage or combustion of solid fossil fuels and oil, as well as investments related to the extraction of gas. This exclusion does not apply to: (a) projects where there is no viable alternative technology; (b) projects related to pollution prevention and control; (c) projects equipped with carbon capture and storage or carbon capture and utilisation installations; industrial or </w:t>
      </w:r>
      <w:r w:rsidRPr="00D2234D">
        <w:rPr>
          <w:rFonts w:ascii="Arial" w:eastAsia="Arial" w:hAnsi="Arial" w:cs="Arial"/>
          <w:sz w:val="21"/>
          <w:szCs w:val="21"/>
          <w:lang w:eastAsia="en-US" w:bidi="ar-SA"/>
        </w:rPr>
        <w:lastRenderedPageBreak/>
        <w:t>research projects that lead to substantial reductions of greenhouse gas emissions as compared with the applicable European Union Emission Trading System benchmarks.</w:t>
      </w:r>
    </w:p>
    <w:p w14:paraId="15C7D554" w14:textId="77777777" w:rsidR="003C7B5B" w:rsidRPr="00D2234D" w:rsidDel="005B216F" w:rsidRDefault="7C23582C" w:rsidP="00D2234D">
      <w:pPr>
        <w:pStyle w:val="Schedule3L3"/>
        <w:widowControl w:val="0"/>
        <w:numPr>
          <w:ilvl w:val="0"/>
          <w:numId w:val="1"/>
        </w:numPr>
        <w:spacing w:before="187" w:after="0" w:line="312" w:lineRule="auto"/>
        <w:ind w:right="459"/>
        <w:rPr>
          <w:rFonts w:ascii="Arial" w:eastAsia="Arial" w:hAnsi="Arial" w:cs="Arial"/>
          <w:sz w:val="21"/>
          <w:szCs w:val="21"/>
          <w:lang w:eastAsia="en-US" w:bidi="ar-SA"/>
        </w:rPr>
      </w:pPr>
      <w:r w:rsidRPr="00D2234D">
        <w:rPr>
          <w:rFonts w:ascii="Arial" w:eastAsia="Arial" w:hAnsi="Arial" w:cs="Arial"/>
          <w:sz w:val="21"/>
          <w:szCs w:val="21"/>
          <w:lang w:eastAsia="en-US" w:bidi="ar-SA"/>
        </w:rPr>
        <w:t>Investments in facilities for the disposal of waste in landfill. This exclusion does not apply to investments in: (a) on-site landfill facilities that are an ancillary element of an industrial or mining investment project and where it has been demonstrated that landfilling is the only viable option to treat the industrial or mining waste produced by the activity concerned itself; (b) existing landfill facilities to ensure the utilisation of landfill gas and to promote landfill mining and the reprocessing of mining waste.</w:t>
      </w:r>
    </w:p>
    <w:p w14:paraId="76B05ED4" w14:textId="77777777" w:rsidR="00682172" w:rsidRPr="007070A9" w:rsidRDefault="7C23582C" w:rsidP="00F35419">
      <w:pPr>
        <w:pStyle w:val="Schedule3L3"/>
        <w:widowControl w:val="0"/>
        <w:numPr>
          <w:ilvl w:val="0"/>
          <w:numId w:val="1"/>
        </w:numPr>
        <w:spacing w:before="97" w:after="0" w:line="312" w:lineRule="auto"/>
        <w:ind w:right="459"/>
        <w:rPr>
          <w:sz w:val="21"/>
          <w:szCs w:val="21"/>
        </w:rPr>
      </w:pPr>
      <w:r w:rsidRPr="007070A9">
        <w:rPr>
          <w:rFonts w:ascii="Arial" w:eastAsia="Arial" w:hAnsi="Arial" w:cs="Arial"/>
          <w:sz w:val="21"/>
          <w:szCs w:val="21"/>
          <w:lang w:eastAsia="en-US" w:bidi="ar-SA"/>
        </w:rPr>
        <w:t>Investments in mechanical biological treatment (MBT) plants, save that this exclusion does not apply to investments to retrofit existing MBT plants for waste-to-energy purposes or recycling operations of separated waste such as composting and anaerobic digestion.</w:t>
      </w:r>
    </w:p>
    <w:p w14:paraId="17B62993" w14:textId="461D8CD3" w:rsidR="003C7B5B" w:rsidRPr="007070A9" w:rsidRDefault="7C23582C" w:rsidP="00F35419">
      <w:pPr>
        <w:pStyle w:val="Schedule3L3"/>
        <w:widowControl w:val="0"/>
        <w:numPr>
          <w:ilvl w:val="0"/>
          <w:numId w:val="1"/>
        </w:numPr>
        <w:spacing w:before="97" w:after="0" w:line="312" w:lineRule="auto"/>
        <w:ind w:right="459"/>
        <w:rPr>
          <w:sz w:val="21"/>
          <w:szCs w:val="21"/>
        </w:rPr>
      </w:pPr>
      <w:r w:rsidRPr="007070A9">
        <w:rPr>
          <w:rFonts w:ascii="Arial" w:eastAsia="Arial" w:hAnsi="Arial" w:cs="Arial"/>
          <w:sz w:val="21"/>
          <w:szCs w:val="21"/>
          <w:lang w:eastAsia="en-US" w:bidi="ar-SA"/>
        </w:rPr>
        <w:t>Investments in incinerators for the treatment of waste, save that this exclusion does not apply to investments in: (a) plants exclusively dedicated to treating non-recyclable hazardous waste; (b) existing plants, where the investment is for the purpose of increasing energy efficiency, capturing exhaust gases for storage or use or recovering materials from incineration ashes, provided such investments do not result in an increase of the plants’ waste processing capacity.</w:t>
      </w:r>
      <w:r w:rsidRPr="007070A9">
        <w:rPr>
          <w:rFonts w:ascii="Arial" w:eastAsia="Arial" w:hAnsi="Arial" w:cs="Arial"/>
          <w:sz w:val="21"/>
          <w:szCs w:val="21"/>
        </w:rPr>
        <w:t xml:space="preserve"> </w:t>
      </w:r>
      <w:r w:rsidR="000303E0" w:rsidRPr="007070A9">
        <w:rPr>
          <w:position w:val="6"/>
          <w:sz w:val="21"/>
          <w:szCs w:val="21"/>
        </w:rPr>
        <w:t xml:space="preserve"> </w:t>
      </w:r>
    </w:p>
    <w:p w14:paraId="17B6299B" w14:textId="4206B415" w:rsidR="003C7B5B" w:rsidRDefault="003C7B5B">
      <w:pPr>
        <w:pStyle w:val="BodyText"/>
        <w:rPr>
          <w:sz w:val="20"/>
        </w:rPr>
      </w:pPr>
    </w:p>
    <w:p w14:paraId="163752C3" w14:textId="70FC6293" w:rsidR="00662A66" w:rsidRDefault="00662A66">
      <w:pPr>
        <w:pStyle w:val="BodyText"/>
        <w:rPr>
          <w:sz w:val="20"/>
        </w:rPr>
      </w:pPr>
    </w:p>
    <w:p w14:paraId="1D5E9937" w14:textId="106C2176" w:rsidR="00662A66" w:rsidRDefault="00662A66">
      <w:pPr>
        <w:pStyle w:val="BodyText"/>
        <w:rPr>
          <w:sz w:val="20"/>
        </w:rPr>
      </w:pPr>
    </w:p>
    <w:p w14:paraId="1F4C68DC" w14:textId="3328F0D3" w:rsidR="00662A66" w:rsidRDefault="00662A66">
      <w:pPr>
        <w:pStyle w:val="BodyText"/>
        <w:rPr>
          <w:sz w:val="20"/>
        </w:rPr>
      </w:pPr>
    </w:p>
    <w:p w14:paraId="38F914F2" w14:textId="4B6F7E5B" w:rsidR="633509A1" w:rsidRDefault="633509A1">
      <w:r>
        <w:br w:type="page"/>
      </w:r>
    </w:p>
    <w:p w14:paraId="44AB8CFE" w14:textId="4A582ADD" w:rsidR="00662A66" w:rsidRPr="00D2234D" w:rsidRDefault="2185D780" w:rsidP="00D2234D">
      <w:pPr>
        <w:pStyle w:val="BodyText"/>
        <w:jc w:val="center"/>
        <w:rPr>
          <w:b/>
          <w:bCs/>
        </w:rPr>
      </w:pPr>
      <w:r w:rsidRPr="00D2234D">
        <w:rPr>
          <w:b/>
          <w:bCs/>
        </w:rPr>
        <w:lastRenderedPageBreak/>
        <w:t>Schedule 9</w:t>
      </w:r>
    </w:p>
    <w:p w14:paraId="17B629C6" w14:textId="677E654E" w:rsidR="003C7B5B" w:rsidRDefault="2185D780" w:rsidP="001E06C1">
      <w:pPr>
        <w:pStyle w:val="BodyText"/>
        <w:jc w:val="center"/>
        <w:rPr>
          <w:sz w:val="20"/>
        </w:rPr>
      </w:pPr>
      <w:r w:rsidRPr="00D2234D">
        <w:rPr>
          <w:b/>
          <w:bCs/>
        </w:rPr>
        <w:t>Eligibility Criteria</w:t>
      </w:r>
    </w:p>
    <w:p w14:paraId="79841176" w14:textId="77777777" w:rsidR="000E2238" w:rsidRDefault="000E2238" w:rsidP="001E06C1">
      <w:pPr>
        <w:pStyle w:val="BodyText"/>
        <w:spacing w:before="4"/>
        <w:rPr>
          <w:b/>
          <w:bCs/>
        </w:rPr>
      </w:pPr>
    </w:p>
    <w:p w14:paraId="04B609B5" w14:textId="030D2E0B" w:rsidR="633509A1" w:rsidRDefault="633509A1" w:rsidP="633509A1">
      <w:pPr>
        <w:pStyle w:val="BodyText"/>
        <w:keepNext/>
        <w:ind w:left="720" w:hanging="720"/>
      </w:pPr>
    </w:p>
    <w:p w14:paraId="73A60DFD" w14:textId="6FC180AC" w:rsidR="00A7065D" w:rsidRPr="00F24B31" w:rsidRDefault="00A7065D" w:rsidP="00A7065D">
      <w:pPr>
        <w:pStyle w:val="BodyText"/>
        <w:keepNext/>
        <w:ind w:left="720" w:hanging="720"/>
      </w:pPr>
      <w:r w:rsidRPr="00F24B31">
        <w:t>A.</w:t>
      </w:r>
      <w:r w:rsidRPr="00F24B31">
        <w:tab/>
      </w:r>
      <w:r w:rsidR="00F63D70">
        <w:rPr>
          <w:b/>
          <w:bCs/>
        </w:rPr>
        <w:t>Borrower</w:t>
      </w:r>
      <w:r w:rsidRPr="00F24B31">
        <w:rPr>
          <w:b/>
          <w:bCs/>
        </w:rPr>
        <w:t xml:space="preserve"> Eligibility Criteria</w:t>
      </w:r>
    </w:p>
    <w:p w14:paraId="4473AAD5" w14:textId="544AFCE5" w:rsidR="00A7065D" w:rsidRPr="00F24B31" w:rsidRDefault="00A7065D" w:rsidP="00A7065D">
      <w:pPr>
        <w:pStyle w:val="BodyText1"/>
        <w:keepNext/>
      </w:pPr>
      <w:r w:rsidRPr="00F24B31">
        <w:t>"</w:t>
      </w:r>
      <w:r w:rsidR="00F63D70">
        <w:rPr>
          <w:b/>
          <w:bCs/>
        </w:rPr>
        <w:t>Borrower</w:t>
      </w:r>
      <w:r w:rsidRPr="00F24B31">
        <w:rPr>
          <w:b/>
          <w:bCs/>
        </w:rPr>
        <w:t xml:space="preserve"> Eligibility Criteria</w:t>
      </w:r>
      <w:r w:rsidRPr="00F24B31">
        <w:t>" means the following criteria:</w:t>
      </w:r>
    </w:p>
    <w:tbl>
      <w:tblPr>
        <w:tblW w:w="4600" w:type="pct"/>
        <w:tblInd w:w="720" w:type="dxa"/>
        <w:tblLayout w:type="fixed"/>
        <w:tblLook w:val="04A0" w:firstRow="1" w:lastRow="0" w:firstColumn="1" w:lastColumn="0" w:noHBand="0" w:noVBand="1"/>
      </w:tblPr>
      <w:tblGrid>
        <w:gridCol w:w="634"/>
        <w:gridCol w:w="6270"/>
        <w:gridCol w:w="1910"/>
      </w:tblGrid>
      <w:tr w:rsidR="00A7065D" w:rsidRPr="00F24B31" w14:paraId="64CC6BC9" w14:textId="77777777" w:rsidTr="00AF4EDE">
        <w:trPr>
          <w:tblHeader/>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246D740A" w14:textId="77777777" w:rsidR="00A7065D" w:rsidRPr="00F24B31" w:rsidRDefault="00A7065D">
            <w:pPr>
              <w:pStyle w:val="BodyText"/>
              <w:keepNext/>
              <w:ind w:left="-17"/>
              <w:rPr>
                <w:b/>
              </w:rPr>
            </w:pPr>
            <w:r w:rsidRPr="00F24B31">
              <w:rPr>
                <w:b/>
              </w:rPr>
              <w:t>No.</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bottom"/>
          </w:tcPr>
          <w:p w14:paraId="16096220" w14:textId="08F7912C" w:rsidR="00A7065D" w:rsidRPr="00F24B31" w:rsidRDefault="00F63D70">
            <w:pPr>
              <w:pStyle w:val="BodyText"/>
              <w:keepNext/>
            </w:pPr>
            <w:r>
              <w:rPr>
                <w:b/>
              </w:rPr>
              <w:t>Borrower</w:t>
            </w:r>
            <w:r w:rsidR="00A7065D" w:rsidRPr="00F24B31">
              <w:rPr>
                <w:b/>
              </w:rPr>
              <w:t xml:space="preserve"> Eligibility Criteria</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14:paraId="01062BD6" w14:textId="77777777" w:rsidR="00A7065D" w:rsidRPr="00F24B31" w:rsidRDefault="00A7065D">
            <w:pPr>
              <w:pStyle w:val="BodyText"/>
              <w:keepNext/>
              <w:jc w:val="center"/>
              <w:rPr>
                <w:b/>
              </w:rPr>
            </w:pPr>
            <w:r w:rsidRPr="00F24B31">
              <w:rPr>
                <w:b/>
              </w:rPr>
              <w:t>Time of Compliance</w:t>
            </w:r>
          </w:p>
        </w:tc>
      </w:tr>
      <w:tr w:rsidR="00A7065D" w:rsidRPr="00F24B31" w14:paraId="100EE9F6" w14:textId="77777777" w:rsidTr="00AF4EDE">
        <w:tblPrEx>
          <w:tblLook w:val="0000" w:firstRow="0" w:lastRow="0" w:firstColumn="0" w:lastColumn="0" w:noHBand="0" w:noVBand="0"/>
        </w:tblPrEx>
        <w:tc>
          <w:tcPr>
            <w:tcW w:w="634" w:type="dxa"/>
            <w:tcBorders>
              <w:top w:val="single" w:sz="4" w:space="0" w:color="auto"/>
              <w:left w:val="single" w:sz="4" w:space="0" w:color="auto"/>
            </w:tcBorders>
            <w:shd w:val="clear" w:color="auto" w:fill="auto"/>
          </w:tcPr>
          <w:p w14:paraId="114FDCF5"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bookmarkStart w:id="0" w:name="_Ref110471797"/>
          </w:p>
        </w:tc>
        <w:bookmarkEnd w:id="0"/>
        <w:tc>
          <w:tcPr>
            <w:tcW w:w="6270" w:type="dxa"/>
            <w:tcBorders>
              <w:top w:val="single" w:sz="4" w:space="0" w:color="auto"/>
              <w:left w:val="single" w:sz="4" w:space="0" w:color="auto"/>
            </w:tcBorders>
            <w:shd w:val="clear" w:color="auto" w:fill="auto"/>
          </w:tcPr>
          <w:p w14:paraId="3FDC6744" w14:textId="4B60732E" w:rsidR="00A7065D" w:rsidRPr="00F24B31" w:rsidRDefault="37FAA114">
            <w:pPr>
              <w:pStyle w:val="BodyText"/>
            </w:pPr>
            <w:r>
              <w:t xml:space="preserve">The </w:t>
            </w:r>
            <w:r w:rsidR="00F63D70">
              <w:t>Borrower</w:t>
            </w:r>
            <w:r>
              <w:t xml:space="preserve"> shall be </w:t>
            </w:r>
            <w:r w:rsidR="79D1D85C">
              <w:t xml:space="preserve">a Microenterprise </w:t>
            </w:r>
            <w:r>
              <w:t xml:space="preserve">established and operating in </w:t>
            </w:r>
            <w:r w:rsidR="35959A87">
              <w:t>Ireland</w:t>
            </w:r>
            <w:r>
              <w:t xml:space="preserve"> or, in the case of natural persons, a resident of </w:t>
            </w:r>
            <w:r w:rsidR="71DCFAF6">
              <w:t>Ireland</w:t>
            </w:r>
          </w:p>
        </w:tc>
        <w:tc>
          <w:tcPr>
            <w:tcW w:w="1910" w:type="dxa"/>
            <w:tcBorders>
              <w:top w:val="single" w:sz="4" w:space="0" w:color="auto"/>
              <w:left w:val="single" w:sz="4" w:space="0" w:color="auto"/>
              <w:right w:val="single" w:sz="4" w:space="0" w:color="auto"/>
            </w:tcBorders>
            <w:shd w:val="clear" w:color="auto" w:fill="auto"/>
          </w:tcPr>
          <w:p w14:paraId="05726164" w14:textId="77777777" w:rsidR="00A7065D" w:rsidRPr="00F24B31" w:rsidRDefault="00A7065D">
            <w:pPr>
              <w:pStyle w:val="BodyText"/>
              <w:jc w:val="center"/>
              <w:rPr>
                <w:lang w:bidi="en-US"/>
              </w:rPr>
            </w:pPr>
            <w:r w:rsidRPr="00F24B31">
              <w:rPr>
                <w:lang w:bidi="en-US"/>
              </w:rPr>
              <w:t>Signing Date</w:t>
            </w:r>
          </w:p>
        </w:tc>
      </w:tr>
      <w:tr w:rsidR="00A7065D" w:rsidRPr="00F24B31" w14:paraId="12AA8CDC" w14:textId="77777777" w:rsidTr="00AF4EDE">
        <w:tblPrEx>
          <w:tblLook w:val="0000" w:firstRow="0" w:lastRow="0" w:firstColumn="0" w:lastColumn="0" w:noHBand="0" w:noVBand="0"/>
        </w:tblPrEx>
        <w:tc>
          <w:tcPr>
            <w:tcW w:w="634" w:type="dxa"/>
            <w:tcBorders>
              <w:top w:val="single" w:sz="4" w:space="0" w:color="auto"/>
              <w:left w:val="single" w:sz="4" w:space="0" w:color="auto"/>
            </w:tcBorders>
            <w:shd w:val="clear" w:color="auto" w:fill="auto"/>
          </w:tcPr>
          <w:p w14:paraId="2732316D"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tcBorders>
            <w:shd w:val="clear" w:color="auto" w:fill="auto"/>
          </w:tcPr>
          <w:p w14:paraId="4B9ED8C5" w14:textId="10CFBC23" w:rsidR="00A7065D" w:rsidRPr="00F24B31" w:rsidRDefault="37FAA114">
            <w:pPr>
              <w:pStyle w:val="BodyText"/>
            </w:pPr>
            <w:r>
              <w:t xml:space="preserve">The </w:t>
            </w:r>
            <w:r w:rsidR="00F63D70">
              <w:t>Borrower</w:t>
            </w:r>
            <w:r>
              <w:t xml:space="preserve"> shall not have a substantial focus on one or more Restricted Sectors</w:t>
            </w:r>
            <w:r w:rsidR="0062040C">
              <w:t>.</w:t>
            </w:r>
          </w:p>
        </w:tc>
        <w:tc>
          <w:tcPr>
            <w:tcW w:w="1910" w:type="dxa"/>
            <w:tcBorders>
              <w:top w:val="single" w:sz="4" w:space="0" w:color="auto"/>
              <w:left w:val="single" w:sz="4" w:space="0" w:color="auto"/>
              <w:right w:val="single" w:sz="4" w:space="0" w:color="auto"/>
            </w:tcBorders>
            <w:shd w:val="clear" w:color="auto" w:fill="auto"/>
          </w:tcPr>
          <w:p w14:paraId="27EEE3EC" w14:textId="77777777" w:rsidR="00A7065D" w:rsidRPr="00F24B31" w:rsidRDefault="00A7065D">
            <w:pPr>
              <w:pStyle w:val="BodyText"/>
              <w:jc w:val="center"/>
              <w:rPr>
                <w:lang w:bidi="en-US"/>
              </w:rPr>
            </w:pPr>
            <w:r w:rsidRPr="00F24B31">
              <w:rPr>
                <w:lang w:bidi="en-US"/>
              </w:rPr>
              <w:t>Signing Date</w:t>
            </w:r>
          </w:p>
        </w:tc>
      </w:tr>
      <w:tr w:rsidR="00A7065D" w:rsidRPr="00F24B31" w14:paraId="470F65A9"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33EA8946"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tcPr>
          <w:p w14:paraId="47A1027E" w14:textId="728ACB84" w:rsidR="00A7065D" w:rsidRPr="00F24B31" w:rsidRDefault="00A7065D">
            <w:pPr>
              <w:pStyle w:val="BodyText"/>
            </w:pPr>
            <w:r w:rsidRPr="00F24B31">
              <w:t xml:space="preserve">The </w:t>
            </w:r>
            <w:r w:rsidR="00F63D70">
              <w:t>Borrower</w:t>
            </w:r>
            <w:r w:rsidRPr="00F24B31">
              <w:t xml:space="preserve"> shall not be incorporated or established in a Non-Compliant Jurisdiction, unless in the case of NCJ Implementation.</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06E9813B" w14:textId="77777777" w:rsidR="00A7065D" w:rsidRPr="00F24B31" w:rsidRDefault="00A7065D">
            <w:pPr>
              <w:pStyle w:val="BodyText"/>
              <w:jc w:val="center"/>
              <w:rPr>
                <w:lang w:bidi="en-US"/>
              </w:rPr>
            </w:pPr>
            <w:r w:rsidRPr="00F24B31">
              <w:rPr>
                <w:lang w:bidi="en-US"/>
              </w:rPr>
              <w:t>Signing Date</w:t>
            </w:r>
          </w:p>
        </w:tc>
      </w:tr>
      <w:tr w:rsidR="00A7065D" w:rsidRPr="00F24B31" w14:paraId="597DA5D9"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34BBEB32"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tcPr>
          <w:p w14:paraId="283ABF19" w14:textId="303BD301" w:rsidR="00A7065D" w:rsidRPr="00F24B31" w:rsidRDefault="00A7065D">
            <w:pPr>
              <w:pStyle w:val="BodyText"/>
            </w:pPr>
            <w:r w:rsidRPr="00F24B31">
              <w:t xml:space="preserve">The </w:t>
            </w:r>
            <w:r w:rsidR="00F63D70">
              <w:t>Borrower</w:t>
            </w:r>
            <w:r w:rsidRPr="00F24B31">
              <w:t xml:space="preserve"> shall not be engaged in any Illegal Activities.</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0C1E511" w14:textId="77777777" w:rsidR="00A7065D" w:rsidRPr="00F24B31" w:rsidRDefault="00A7065D">
            <w:pPr>
              <w:pStyle w:val="BodyText"/>
              <w:jc w:val="center"/>
              <w:rPr>
                <w:lang w:bidi="en-US"/>
              </w:rPr>
            </w:pPr>
            <w:r w:rsidRPr="00F24B31">
              <w:rPr>
                <w:lang w:bidi="en-US"/>
              </w:rPr>
              <w:t>Continuing</w:t>
            </w:r>
          </w:p>
        </w:tc>
      </w:tr>
      <w:tr w:rsidR="00A7065D" w:rsidRPr="00F24B31" w14:paraId="1DD2183B"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44506C98"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tcPr>
          <w:p w14:paraId="5C62D93C" w14:textId="4F7F9640" w:rsidR="00A7065D" w:rsidRPr="00F24B31" w:rsidRDefault="00A7065D">
            <w:pPr>
              <w:pStyle w:val="BodyText"/>
            </w:pPr>
            <w:r w:rsidRPr="00F24B31">
              <w:t xml:space="preserve">The </w:t>
            </w:r>
            <w:r w:rsidR="00F63D70">
              <w:t>Borrower</w:t>
            </w:r>
            <w:r w:rsidRPr="00F24B31">
              <w:t xml:space="preserve"> is not a Sanctioned Person.</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5734C0B7" w14:textId="77777777" w:rsidR="00A7065D" w:rsidRPr="00F24B31" w:rsidRDefault="00A7065D">
            <w:pPr>
              <w:pStyle w:val="BodyText"/>
              <w:jc w:val="center"/>
              <w:rPr>
                <w:lang w:bidi="en-US"/>
              </w:rPr>
            </w:pPr>
            <w:r w:rsidRPr="00F24B31">
              <w:rPr>
                <w:lang w:bidi="en-US"/>
              </w:rPr>
              <w:t>Continuing</w:t>
            </w:r>
          </w:p>
        </w:tc>
      </w:tr>
      <w:tr w:rsidR="00A7065D" w:rsidRPr="00F24B31" w14:paraId="4CBF86D5"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1FF84A8E" w14:textId="77777777" w:rsidR="00A7065D" w:rsidRPr="00F24B31" w:rsidDel="00D314B3"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tcPr>
          <w:p w14:paraId="1350E921" w14:textId="4C921D6B" w:rsidR="00A7065D" w:rsidRPr="00F24B31" w:rsidRDefault="00A7065D">
            <w:pPr>
              <w:pStyle w:val="BodyText"/>
            </w:pPr>
            <w:r w:rsidRPr="00F24B31">
              <w:t xml:space="preserve">The </w:t>
            </w:r>
            <w:r w:rsidR="00F63D70">
              <w:t>Borrower</w:t>
            </w:r>
            <w:r w:rsidRPr="00F24B31">
              <w:t xml:space="preserve"> is not in breach of Restrictive Measures. </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220C4BAA" w14:textId="77777777" w:rsidR="00A7065D" w:rsidRPr="00F24B31" w:rsidRDefault="00A7065D">
            <w:pPr>
              <w:pStyle w:val="BodyText"/>
              <w:jc w:val="center"/>
              <w:rPr>
                <w:lang w:bidi="en-US"/>
              </w:rPr>
            </w:pPr>
            <w:r w:rsidRPr="00F24B31">
              <w:rPr>
                <w:lang w:bidi="en-US"/>
              </w:rPr>
              <w:t>Continuing</w:t>
            </w:r>
          </w:p>
        </w:tc>
      </w:tr>
      <w:tr w:rsidR="00A7065D" w:rsidRPr="00F24B31" w14:paraId="43B277AD"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6AA47D8E"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tcPr>
          <w:p w14:paraId="4371AB2B" w14:textId="626D5318" w:rsidR="00A7065D" w:rsidRPr="00F24B31" w:rsidRDefault="00A7065D">
            <w:pPr>
              <w:pStyle w:val="BodyText"/>
            </w:pPr>
            <w:r w:rsidRPr="00F24B31">
              <w:t xml:space="preserve">The </w:t>
            </w:r>
            <w:r w:rsidR="00F63D70">
              <w:t>Borrower</w:t>
            </w:r>
            <w:r w:rsidRPr="00F24B31">
              <w:t xml:space="preserve"> is not, to the best of its knowledge, in an Exclusion Situation.</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7AC070C0" w14:textId="77777777" w:rsidR="00A7065D" w:rsidRPr="00F24B31" w:rsidRDefault="00A7065D">
            <w:pPr>
              <w:pStyle w:val="BodyText"/>
              <w:jc w:val="center"/>
              <w:rPr>
                <w:lang w:bidi="en-US"/>
              </w:rPr>
            </w:pPr>
            <w:r w:rsidRPr="00F24B31">
              <w:rPr>
                <w:lang w:bidi="en-US"/>
              </w:rPr>
              <w:t>Signing Date</w:t>
            </w:r>
          </w:p>
        </w:tc>
      </w:tr>
      <w:tr w:rsidR="00A7065D" w:rsidRPr="00F24B31" w14:paraId="6A07C0DE" w14:textId="77777777" w:rsidTr="00AF4EDE">
        <w:tblPrEx>
          <w:tblLook w:val="0000" w:firstRow="0" w:lastRow="0" w:firstColumn="0" w:lastColumn="0" w:noHBand="0" w:noVBand="0"/>
        </w:tblPrEx>
        <w:tc>
          <w:tcPr>
            <w:tcW w:w="634" w:type="dxa"/>
            <w:tcBorders>
              <w:top w:val="single" w:sz="4" w:space="0" w:color="auto"/>
              <w:left w:val="single" w:sz="4" w:space="0" w:color="auto"/>
              <w:bottom w:val="single" w:sz="4" w:space="0" w:color="auto"/>
            </w:tcBorders>
            <w:shd w:val="clear" w:color="auto" w:fill="auto"/>
          </w:tcPr>
          <w:p w14:paraId="30A6007D" w14:textId="77777777" w:rsidR="00A7065D" w:rsidRPr="00F24B31" w:rsidRDefault="00A7065D" w:rsidP="00A7065D">
            <w:pPr>
              <w:pStyle w:val="BodyText"/>
              <w:widowControl/>
              <w:numPr>
                <w:ilvl w:val="0"/>
                <w:numId w:val="42"/>
              </w:numPr>
              <w:autoSpaceDE/>
              <w:autoSpaceDN/>
              <w:spacing w:after="240"/>
              <w:ind w:left="357" w:hanging="357"/>
              <w:jc w:val="both"/>
              <w:rPr>
                <w:lang w:bidi="en-US"/>
              </w:rPr>
            </w:pPr>
          </w:p>
        </w:tc>
        <w:tc>
          <w:tcPr>
            <w:tcW w:w="6270" w:type="dxa"/>
            <w:tcBorders>
              <w:top w:val="single" w:sz="4" w:space="0" w:color="auto"/>
              <w:left w:val="single" w:sz="4" w:space="0" w:color="auto"/>
              <w:bottom w:val="single" w:sz="4" w:space="0" w:color="auto"/>
            </w:tcBorders>
            <w:shd w:val="clear" w:color="auto" w:fill="auto"/>
            <w:vAlign w:val="center"/>
          </w:tcPr>
          <w:p w14:paraId="6B6D90AD" w14:textId="70879C1C" w:rsidR="00A7065D" w:rsidRPr="00F24B31" w:rsidRDefault="00A7065D">
            <w:pPr>
              <w:pStyle w:val="BodyText"/>
            </w:pPr>
            <w:r w:rsidRPr="00F24B31">
              <w:t xml:space="preserve">If the </w:t>
            </w:r>
            <w:r w:rsidR="00F63D70">
              <w:t>Borrower</w:t>
            </w:r>
            <w:r w:rsidRPr="00F24B31">
              <w:t xml:space="preserve"> is established or incorporated in a country listed for HPTR in Annex I and/or Annex II of the European Council conclusions on the revised EU list of non-cooperative jurisdictions for tax purposes, the </w:t>
            </w:r>
            <w:r w:rsidR="00F63D70">
              <w:t>Borrower</w:t>
            </w:r>
            <w:r w:rsidRPr="00F24B31">
              <w:t xml:space="preserve"> does not benefit from any HPTR as evidenced by a self-declaration of the </w:t>
            </w:r>
            <w:r w:rsidR="00F63D70">
              <w:t>Borrower</w:t>
            </w:r>
            <w:r w:rsidRPr="00F24B31">
              <w:t xml:space="preserve"> provided in a written form to the Intermediary.</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55431CF" w14:textId="77777777" w:rsidR="00A7065D" w:rsidRPr="00F24B31" w:rsidRDefault="00A7065D">
            <w:pPr>
              <w:pStyle w:val="BodyText"/>
              <w:jc w:val="center"/>
              <w:rPr>
                <w:lang w:bidi="en-US"/>
              </w:rPr>
            </w:pPr>
            <w:r w:rsidRPr="00F24B31">
              <w:rPr>
                <w:lang w:bidi="en-US"/>
              </w:rPr>
              <w:t>Signing Date</w:t>
            </w:r>
          </w:p>
        </w:tc>
      </w:tr>
    </w:tbl>
    <w:p w14:paraId="40A63A41" w14:textId="77777777" w:rsidR="00A7065D" w:rsidRPr="00F24B31" w:rsidRDefault="00A7065D" w:rsidP="00A7065D">
      <w:pPr>
        <w:pStyle w:val="BodyText1"/>
        <w:spacing w:after="0"/>
      </w:pPr>
    </w:p>
    <w:p w14:paraId="4415A029" w14:textId="50D135EC" w:rsidR="00A7065D" w:rsidRPr="00F24B31" w:rsidRDefault="00A7065D" w:rsidP="00A7065D">
      <w:pPr>
        <w:pStyle w:val="BodyText"/>
        <w:keepNext/>
        <w:ind w:left="720" w:hanging="720"/>
      </w:pPr>
      <w:bookmarkStart w:id="1" w:name="Sch3_SectionB"/>
      <w:r w:rsidRPr="00F24B31">
        <w:t>B</w:t>
      </w:r>
      <w:bookmarkEnd w:id="1"/>
      <w:r w:rsidRPr="00F24B31">
        <w:t>.</w:t>
      </w:r>
      <w:r w:rsidRPr="00F24B31">
        <w:tab/>
      </w:r>
      <w:bookmarkStart w:id="2" w:name="Sch_3_Part_B_para"/>
      <w:r w:rsidR="00F63D70">
        <w:rPr>
          <w:b/>
          <w:bCs/>
        </w:rPr>
        <w:t>Loan</w:t>
      </w:r>
      <w:r w:rsidRPr="00F24B31">
        <w:rPr>
          <w:b/>
          <w:bCs/>
        </w:rPr>
        <w:t xml:space="preserve"> Eligibility Criteria</w:t>
      </w:r>
      <w:bookmarkEnd w:id="2"/>
    </w:p>
    <w:p w14:paraId="0CAE28DA" w14:textId="58946FD4" w:rsidR="00A7065D" w:rsidRPr="00F24B31" w:rsidRDefault="00A7065D" w:rsidP="00A7065D">
      <w:pPr>
        <w:pStyle w:val="BodyText1"/>
      </w:pPr>
      <w:r w:rsidRPr="00F24B31">
        <w:t>"</w:t>
      </w:r>
      <w:r w:rsidR="00F63D70">
        <w:rPr>
          <w:b/>
          <w:bCs/>
        </w:rPr>
        <w:t>Loan</w:t>
      </w:r>
      <w:r w:rsidRPr="00F24B31">
        <w:rPr>
          <w:b/>
          <w:bCs/>
        </w:rPr>
        <w:t xml:space="preserve"> Eligibility Criteria</w:t>
      </w:r>
      <w:r w:rsidRPr="00F24B31">
        <w:t>" means the following criteria:</w:t>
      </w:r>
    </w:p>
    <w:tbl>
      <w:tblPr>
        <w:tblW w:w="4600" w:type="pct"/>
        <w:tblInd w:w="720" w:type="dxa"/>
        <w:tblLayout w:type="fixed"/>
        <w:tblLook w:val="04A0" w:firstRow="1" w:lastRow="0" w:firstColumn="1" w:lastColumn="0" w:noHBand="0" w:noVBand="1"/>
      </w:tblPr>
      <w:tblGrid>
        <w:gridCol w:w="634"/>
        <w:gridCol w:w="6246"/>
        <w:gridCol w:w="24"/>
        <w:gridCol w:w="1910"/>
      </w:tblGrid>
      <w:tr w:rsidR="00A7065D" w:rsidRPr="00F24B31" w14:paraId="5D2A9CFF" w14:textId="77777777" w:rsidTr="007934E1">
        <w:trPr>
          <w:tblHeader/>
        </w:trPr>
        <w:tc>
          <w:tcPr>
            <w:tcW w:w="634" w:type="dxa"/>
            <w:tcBorders>
              <w:top w:val="single" w:sz="4" w:space="0" w:color="auto"/>
              <w:left w:val="single" w:sz="4" w:space="0" w:color="auto"/>
              <w:bottom w:val="single" w:sz="4" w:space="0" w:color="auto"/>
              <w:right w:val="single" w:sz="4" w:space="0" w:color="auto"/>
            </w:tcBorders>
            <w:shd w:val="clear" w:color="auto" w:fill="auto"/>
            <w:vAlign w:val="bottom"/>
          </w:tcPr>
          <w:p w14:paraId="1061F283" w14:textId="77777777" w:rsidR="00A7065D" w:rsidRPr="00F24B31" w:rsidRDefault="00A7065D">
            <w:pPr>
              <w:pStyle w:val="BodyText"/>
              <w:keepNext/>
              <w:rPr>
                <w:b/>
              </w:rPr>
            </w:pPr>
            <w:r w:rsidRPr="00F24B31">
              <w:rPr>
                <w:b/>
              </w:rPr>
              <w:t>No.</w:t>
            </w:r>
          </w:p>
        </w:tc>
        <w:tc>
          <w:tcPr>
            <w:tcW w:w="6246" w:type="dxa"/>
            <w:tcBorders>
              <w:top w:val="single" w:sz="4" w:space="0" w:color="auto"/>
              <w:left w:val="single" w:sz="4" w:space="0" w:color="auto"/>
              <w:bottom w:val="single" w:sz="4" w:space="0" w:color="auto"/>
              <w:right w:val="single" w:sz="4" w:space="0" w:color="auto"/>
            </w:tcBorders>
            <w:shd w:val="clear" w:color="auto" w:fill="auto"/>
            <w:vAlign w:val="bottom"/>
          </w:tcPr>
          <w:p w14:paraId="18A151BA" w14:textId="11DB9C1E" w:rsidR="00A7065D" w:rsidRPr="00F24B31" w:rsidRDefault="00F63D70">
            <w:pPr>
              <w:pStyle w:val="BodyText"/>
              <w:keepNext/>
              <w:rPr>
                <w:b/>
              </w:rPr>
            </w:pPr>
            <w:r>
              <w:rPr>
                <w:b/>
              </w:rPr>
              <w:t>Loan</w:t>
            </w:r>
            <w:r w:rsidR="00A7065D" w:rsidRPr="00F24B31">
              <w:rPr>
                <w:b/>
              </w:rPr>
              <w:t xml:space="preserve"> Eligibility Criteria</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900A4" w14:textId="77777777" w:rsidR="00A7065D" w:rsidRPr="00F24B31" w:rsidRDefault="00A7065D">
            <w:pPr>
              <w:pStyle w:val="BodyText"/>
              <w:keepNext/>
              <w:jc w:val="center"/>
              <w:rPr>
                <w:b/>
              </w:rPr>
            </w:pPr>
            <w:r w:rsidRPr="00F24B31">
              <w:rPr>
                <w:b/>
              </w:rPr>
              <w:t>Time of Compliance</w:t>
            </w:r>
          </w:p>
        </w:tc>
      </w:tr>
      <w:tr w:rsidR="00A7065D" w:rsidRPr="00F24B31" w14:paraId="37BACF97"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46D5C192"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116FDD33" w14:textId="07A24E99" w:rsidR="00A7065D" w:rsidRPr="00D2234D" w:rsidRDefault="37FAA114" w:rsidP="633509A1">
            <w:pPr>
              <w:adjustRightInd w:val="0"/>
              <w:spacing w:before="60" w:after="120" w:line="259" w:lineRule="auto"/>
              <w:rPr>
                <w:color w:val="000000" w:themeColor="text1"/>
                <w:sz w:val="21"/>
                <w:szCs w:val="21"/>
              </w:rPr>
            </w:pPr>
            <w:r w:rsidRPr="633509A1">
              <w:rPr>
                <w:color w:val="000000" w:themeColor="text1"/>
              </w:rPr>
              <w:t>T</w:t>
            </w:r>
            <w:r w:rsidRPr="00D2234D">
              <w:rPr>
                <w:color w:val="000000" w:themeColor="text1"/>
                <w:sz w:val="21"/>
                <w:szCs w:val="21"/>
              </w:rPr>
              <w:t xml:space="preserve">he </w:t>
            </w:r>
            <w:r w:rsidR="00F63D70">
              <w:rPr>
                <w:color w:val="000000" w:themeColor="text1"/>
                <w:sz w:val="21"/>
                <w:szCs w:val="21"/>
              </w:rPr>
              <w:t>Loan</w:t>
            </w:r>
            <w:r w:rsidRPr="00D2234D">
              <w:rPr>
                <w:color w:val="000000" w:themeColor="text1"/>
                <w:sz w:val="21"/>
                <w:szCs w:val="21"/>
              </w:rPr>
              <w:t xml:space="preserve"> </w:t>
            </w:r>
            <w:r w:rsidR="26C8606A" w:rsidRPr="633509A1">
              <w:rPr>
                <w:color w:val="000000" w:themeColor="text1"/>
                <w:sz w:val="21"/>
                <w:szCs w:val="21"/>
              </w:rPr>
              <w:t xml:space="preserve">shall support a Microfinance and </w:t>
            </w:r>
            <w:r w:rsidRPr="00D2234D">
              <w:rPr>
                <w:color w:val="000000" w:themeColor="text1"/>
                <w:sz w:val="21"/>
                <w:szCs w:val="21"/>
              </w:rPr>
              <w:t>shall not be in the form of a refinancing (i.e. replacing existing indebtedness) other than:</w:t>
            </w:r>
          </w:p>
          <w:p w14:paraId="246C87C6" w14:textId="42D8040C" w:rsidR="00A7065D" w:rsidRPr="00F24B31" w:rsidRDefault="37FAA114" w:rsidP="006D56BD">
            <w:pPr>
              <w:pStyle w:val="ListParagraph"/>
              <w:widowControl/>
              <w:numPr>
                <w:ilvl w:val="2"/>
                <w:numId w:val="38"/>
              </w:numPr>
              <w:adjustRightInd w:val="0"/>
              <w:spacing w:before="60" w:after="120" w:line="259" w:lineRule="auto"/>
              <w:ind w:left="413" w:hanging="283"/>
              <w:rPr>
                <w:color w:val="000000" w:themeColor="text1"/>
              </w:rPr>
            </w:pPr>
            <w:r w:rsidRPr="00D2234D">
              <w:rPr>
                <w:color w:val="000000" w:themeColor="text1"/>
                <w:sz w:val="21"/>
                <w:szCs w:val="21"/>
              </w:rPr>
              <w:t xml:space="preserve">where the amount allocated to the refinancing of the existing transaction(s) does not exceed 10% of the initial principal amount of the </w:t>
            </w:r>
            <w:r w:rsidR="00F63D70">
              <w:rPr>
                <w:color w:val="000000" w:themeColor="text1"/>
                <w:sz w:val="21"/>
                <w:szCs w:val="21"/>
              </w:rPr>
              <w:t>Loan</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72A17963" w14:textId="77777777" w:rsidR="00A7065D" w:rsidRPr="00F24B31" w:rsidRDefault="00A7065D">
            <w:pPr>
              <w:pStyle w:val="BodyText"/>
              <w:jc w:val="center"/>
            </w:pPr>
            <w:r w:rsidRPr="00F24B31">
              <w:t>Continuing</w:t>
            </w:r>
          </w:p>
        </w:tc>
      </w:tr>
      <w:tr w:rsidR="00A7065D" w:rsidRPr="00F24B31" w14:paraId="581CBCFA"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14BA9AD1"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55D1F7ED" w14:textId="0DD0B141" w:rsidR="00A7065D" w:rsidRPr="00F24B31" w:rsidRDefault="37FAA114">
            <w:pPr>
              <w:adjustRightInd w:val="0"/>
              <w:spacing w:before="60" w:after="120" w:line="259" w:lineRule="auto"/>
              <w:rPr>
                <w:color w:val="000000" w:themeColor="text1"/>
              </w:rPr>
            </w:pPr>
            <w:r w:rsidRPr="00D2234D">
              <w:rPr>
                <w:color w:val="000000" w:themeColor="text1"/>
                <w:sz w:val="21"/>
                <w:szCs w:val="21"/>
              </w:rPr>
              <w:t xml:space="preserve">The </w:t>
            </w:r>
            <w:r w:rsidR="00F63D70">
              <w:rPr>
                <w:color w:val="000000" w:themeColor="text1"/>
                <w:sz w:val="21"/>
                <w:szCs w:val="21"/>
              </w:rPr>
              <w:t>Loan</w:t>
            </w:r>
            <w:r w:rsidRPr="00D2234D">
              <w:rPr>
                <w:color w:val="000000" w:themeColor="text1"/>
                <w:sz w:val="21"/>
                <w:szCs w:val="21"/>
              </w:rPr>
              <w:t xml:space="preserve"> shall not have been included in any other portfolio supported by the Guarantor or any other entity under the </w:t>
            </w:r>
            <w:proofErr w:type="spellStart"/>
            <w:r w:rsidRPr="00D2234D">
              <w:rPr>
                <w:color w:val="000000" w:themeColor="text1"/>
                <w:sz w:val="21"/>
                <w:szCs w:val="21"/>
              </w:rPr>
              <w:t>InvestEU</w:t>
            </w:r>
            <w:proofErr w:type="spellEnd"/>
            <w:r w:rsidRPr="00D2234D">
              <w:rPr>
                <w:color w:val="000000" w:themeColor="text1"/>
                <w:sz w:val="21"/>
                <w:szCs w:val="21"/>
              </w:rPr>
              <w:t xml:space="preserve"> Fund</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73211B2F" w14:textId="77777777" w:rsidR="00A7065D" w:rsidRPr="00F24B31" w:rsidRDefault="00A7065D">
            <w:pPr>
              <w:pStyle w:val="BodyText"/>
              <w:jc w:val="center"/>
            </w:pPr>
            <w:r w:rsidRPr="00F24B31">
              <w:t>Continuing</w:t>
            </w:r>
          </w:p>
        </w:tc>
      </w:tr>
      <w:tr w:rsidR="00A7065D" w:rsidRPr="00F24B31" w14:paraId="0B4B35A2"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23A2CAE8"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74EF58E" w14:textId="4470A867" w:rsidR="00A7065D" w:rsidRPr="00F24B31" w:rsidRDefault="37FAA114">
            <w:pPr>
              <w:adjustRightInd w:val="0"/>
              <w:spacing w:before="60" w:after="120" w:line="259" w:lineRule="auto"/>
              <w:rPr>
                <w:color w:val="000000" w:themeColor="text1"/>
              </w:rPr>
            </w:pPr>
            <w:r w:rsidRPr="633509A1">
              <w:rPr>
                <w:color w:val="000000" w:themeColor="text1"/>
              </w:rPr>
              <w:t xml:space="preserve">The Committed Principal Amount of a </w:t>
            </w:r>
            <w:r w:rsidR="00F63D70">
              <w:rPr>
                <w:color w:val="000000" w:themeColor="text1"/>
              </w:rPr>
              <w:t>Loan</w:t>
            </w:r>
            <w:r w:rsidRPr="633509A1">
              <w:rPr>
                <w:color w:val="000000" w:themeColor="text1"/>
              </w:rPr>
              <w:t xml:space="preserve"> shall not exceed </w:t>
            </w:r>
            <w:r w:rsidR="5E47166A" w:rsidRPr="633509A1">
              <w:rPr>
                <w:color w:val="000000" w:themeColor="text1"/>
              </w:rPr>
              <w:t>EUR50,000</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6B2F292B" w14:textId="77777777" w:rsidR="00A7065D" w:rsidRPr="00F24B31" w:rsidRDefault="00A7065D">
            <w:pPr>
              <w:pStyle w:val="BodyText"/>
              <w:jc w:val="center"/>
            </w:pPr>
            <w:r w:rsidRPr="00F24B31">
              <w:t>Continuing</w:t>
            </w:r>
          </w:p>
        </w:tc>
      </w:tr>
      <w:tr w:rsidR="00A7065D" w:rsidRPr="00F24B31" w14:paraId="3C50657F"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5F55479D"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65A941FA" w14:textId="68055EC4" w:rsidR="00A7065D" w:rsidRPr="00F24B31" w:rsidRDefault="37FAA114">
            <w:pPr>
              <w:adjustRightInd w:val="0"/>
              <w:spacing w:before="60" w:after="120" w:line="259" w:lineRule="auto"/>
              <w:rPr>
                <w:color w:val="000000" w:themeColor="text1"/>
              </w:rPr>
            </w:pPr>
            <w:r w:rsidRPr="633509A1">
              <w:rPr>
                <w:color w:val="000000" w:themeColor="text1"/>
              </w:rPr>
              <w:t xml:space="preserve">The scheduled maturity of a </w:t>
            </w:r>
            <w:r w:rsidR="00F63D70">
              <w:rPr>
                <w:color w:val="000000" w:themeColor="text1"/>
              </w:rPr>
              <w:t>Loan</w:t>
            </w:r>
            <w:r w:rsidRPr="633509A1">
              <w:rPr>
                <w:color w:val="000000" w:themeColor="text1"/>
              </w:rPr>
              <w:t xml:space="preserve"> shall not be</w:t>
            </w:r>
            <w:r w:rsidR="224A2DBC" w:rsidRPr="633509A1">
              <w:rPr>
                <w:color w:val="000000" w:themeColor="text1"/>
              </w:rPr>
              <w:t xml:space="preserve"> less than 3 months</w:t>
            </w:r>
            <w:r w:rsidRPr="633509A1">
              <w:rPr>
                <w:color w:val="000000" w:themeColor="text1"/>
              </w:rPr>
              <w:t xml:space="preserve"> </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2954FBE6" w14:textId="77777777" w:rsidR="00A7065D" w:rsidRPr="00F24B31" w:rsidRDefault="00A7065D">
            <w:pPr>
              <w:pStyle w:val="BodyText"/>
              <w:jc w:val="center"/>
            </w:pPr>
            <w:r w:rsidRPr="00F24B31">
              <w:t>Continuing</w:t>
            </w:r>
          </w:p>
        </w:tc>
      </w:tr>
      <w:tr w:rsidR="00A7065D" w:rsidRPr="00F24B31" w14:paraId="2D4D7E6E"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735282CA"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F706E6D" w14:textId="06DEC7FA" w:rsidR="00A7065D" w:rsidRPr="00F24B31" w:rsidRDefault="37FAA114">
            <w:pPr>
              <w:pStyle w:val="BodyText"/>
            </w:pPr>
            <w:r>
              <w:t xml:space="preserve">The </w:t>
            </w:r>
            <w:r w:rsidR="00F63D70">
              <w:t>Loan</w:t>
            </w:r>
            <w:r>
              <w:t xml:space="preserve"> shall comply with the provisions on Enhanced Access to Finance.</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57492CEE" w14:textId="77777777" w:rsidR="00A7065D" w:rsidRPr="00F24B31" w:rsidRDefault="00A7065D">
            <w:pPr>
              <w:pStyle w:val="BodyText"/>
              <w:jc w:val="center"/>
            </w:pPr>
            <w:r w:rsidRPr="00F24B31">
              <w:t>Continuing</w:t>
            </w:r>
          </w:p>
        </w:tc>
      </w:tr>
      <w:tr w:rsidR="00A7065D" w:rsidRPr="00F24B31" w14:paraId="32BBBA64"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10F7FEE1"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14F9CB11" w14:textId="44B07E4D" w:rsidR="00A7065D" w:rsidRPr="00F24B31" w:rsidRDefault="00A7065D">
            <w:pPr>
              <w:pStyle w:val="BodyText"/>
            </w:pPr>
            <w:r w:rsidRPr="00F24B31">
              <w:t xml:space="preserve">The purpose of the </w:t>
            </w:r>
            <w:r w:rsidR="00F63D70">
              <w:t>Loan</w:t>
            </w:r>
            <w:r w:rsidRPr="00F24B31">
              <w:t xml:space="preserve"> shall be:</w:t>
            </w:r>
          </w:p>
          <w:p w14:paraId="4DF01009" w14:textId="245B1E14" w:rsidR="00A7065D" w:rsidRPr="00F24B31" w:rsidRDefault="00A7065D" w:rsidP="00A7065D">
            <w:pPr>
              <w:pStyle w:val="BodyText"/>
              <w:widowControl/>
              <w:numPr>
                <w:ilvl w:val="0"/>
                <w:numId w:val="41"/>
              </w:numPr>
              <w:autoSpaceDE/>
              <w:autoSpaceDN/>
              <w:spacing w:after="240"/>
              <w:contextualSpacing/>
              <w:jc w:val="both"/>
            </w:pPr>
            <w:r w:rsidRPr="00F24B31">
              <w:t xml:space="preserve">an investment in tangible or intangible assets </w:t>
            </w:r>
          </w:p>
          <w:p w14:paraId="0DA40057" w14:textId="569DB60A" w:rsidR="00A7065D" w:rsidRPr="00F24B31" w:rsidRDefault="00A7065D" w:rsidP="00A7065D">
            <w:pPr>
              <w:pStyle w:val="BodyText"/>
              <w:widowControl/>
              <w:numPr>
                <w:ilvl w:val="0"/>
                <w:numId w:val="41"/>
              </w:numPr>
              <w:autoSpaceDE/>
              <w:autoSpaceDN/>
              <w:spacing w:after="240"/>
              <w:contextualSpacing/>
              <w:jc w:val="both"/>
            </w:pPr>
            <w:r w:rsidRPr="00F24B31">
              <w:t xml:space="preserve">working capital </w:t>
            </w:r>
          </w:p>
          <w:p w14:paraId="22DB93A6" w14:textId="7B5D7020" w:rsidR="00A7065D" w:rsidRPr="00F24B31" w:rsidRDefault="00A7065D" w:rsidP="00941904">
            <w:pPr>
              <w:pStyle w:val="BodyText"/>
              <w:widowControl/>
              <w:numPr>
                <w:ilvl w:val="0"/>
                <w:numId w:val="41"/>
              </w:numPr>
              <w:autoSpaceDE/>
              <w:autoSpaceDN/>
              <w:spacing w:after="240"/>
              <w:contextualSpacing/>
              <w:jc w:val="both"/>
            </w:pPr>
            <w:r w:rsidRPr="00F24B31">
              <w:t xml:space="preserve">business transfers </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5CBBFBE7" w14:textId="77777777" w:rsidR="00A7065D" w:rsidRPr="00F24B31" w:rsidRDefault="00A7065D">
            <w:pPr>
              <w:pStyle w:val="BodyText"/>
              <w:jc w:val="center"/>
            </w:pPr>
            <w:r w:rsidRPr="00F24B31">
              <w:t>Continuing</w:t>
            </w:r>
          </w:p>
        </w:tc>
      </w:tr>
      <w:tr w:rsidR="00A7065D" w:rsidRPr="00F24B31" w14:paraId="3D7BEBC2"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66EA5043" w14:textId="77777777" w:rsidR="00A7065D" w:rsidRPr="00F24B31" w:rsidRDefault="00A7065D" w:rsidP="00A7065D">
            <w:pPr>
              <w:pStyle w:val="BodyText"/>
              <w:widowControl/>
              <w:numPr>
                <w:ilvl w:val="0"/>
                <w:numId w:val="43"/>
              </w:numPr>
              <w:autoSpaceDE/>
              <w:autoSpaceDN/>
              <w:spacing w:after="240"/>
              <w:ind w:left="357" w:hanging="357"/>
              <w:jc w:val="both"/>
              <w:rPr>
                <w:b/>
              </w:rPr>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4616148C" w14:textId="4D4D7983" w:rsidR="00A7065D" w:rsidRPr="00F24B31" w:rsidRDefault="37FAA114">
            <w:pPr>
              <w:pStyle w:val="BodyText"/>
            </w:pPr>
            <w:r>
              <w:t xml:space="preserve">The </w:t>
            </w:r>
            <w:r w:rsidR="00F63D70">
              <w:t>Loan</w:t>
            </w:r>
            <w:r>
              <w:t xml:space="preserve"> shall be denominated in </w:t>
            </w:r>
            <w:r w:rsidR="7654D994">
              <w:t>Euro</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581F2283" w14:textId="77777777" w:rsidR="00A7065D" w:rsidRPr="00F24B31" w:rsidRDefault="00A7065D">
            <w:pPr>
              <w:pStyle w:val="BodyText"/>
              <w:jc w:val="center"/>
            </w:pPr>
            <w:r w:rsidRPr="00F24B31">
              <w:t>Continuing</w:t>
            </w:r>
          </w:p>
        </w:tc>
      </w:tr>
      <w:tr w:rsidR="00A7065D" w:rsidRPr="00F24B31" w14:paraId="11478377"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56104818" w14:textId="3E550193"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49AA99A9" w14:textId="75322829" w:rsidR="00A7065D" w:rsidRPr="00F24B31" w:rsidRDefault="00A7065D">
            <w:pPr>
              <w:pStyle w:val="BodyText"/>
            </w:pPr>
            <w:r w:rsidRPr="00F24B31">
              <w:t xml:space="preserve">The </w:t>
            </w:r>
            <w:r w:rsidR="00F63D70">
              <w:t>Loan</w:t>
            </w:r>
            <w:r w:rsidRPr="00F24B31">
              <w:t xml:space="preserve"> shall not finance Illegal Activities or artificial arrangements aimed at tax avoidance. </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30D5B32D" w14:textId="77777777" w:rsidR="00A7065D" w:rsidRPr="00F24B31" w:rsidRDefault="00A7065D">
            <w:pPr>
              <w:pStyle w:val="BodyText"/>
              <w:jc w:val="center"/>
            </w:pPr>
            <w:r w:rsidRPr="00F24B31">
              <w:t>Continuing</w:t>
            </w:r>
          </w:p>
        </w:tc>
      </w:tr>
      <w:tr w:rsidR="00A7065D" w:rsidRPr="00F24B31" w14:paraId="76652E39"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7F8B35F5" w14:textId="63F36465"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1AA1EE05" w14:textId="2D525F7C" w:rsidR="00A7065D" w:rsidRPr="00F24B31" w:rsidRDefault="00A7065D">
            <w:pPr>
              <w:pStyle w:val="BodyText"/>
            </w:pPr>
            <w:r w:rsidRPr="00F24B31">
              <w:t xml:space="preserve">The documents governing the </w:t>
            </w:r>
            <w:r w:rsidR="00F63D70">
              <w:t>Loan</w:t>
            </w:r>
            <w:r w:rsidRPr="00F24B31">
              <w:t xml:space="preserve"> are legal, valid, binding and enforceable under applicable law.</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5134EC97" w14:textId="77777777" w:rsidR="00A7065D" w:rsidRPr="00F24B31" w:rsidRDefault="00A7065D">
            <w:pPr>
              <w:pStyle w:val="BodyText"/>
              <w:jc w:val="center"/>
            </w:pPr>
            <w:r w:rsidRPr="00F24B31">
              <w:t>Continuing</w:t>
            </w:r>
          </w:p>
        </w:tc>
      </w:tr>
      <w:tr w:rsidR="00A7065D" w:rsidRPr="00F24B31" w14:paraId="627EED36"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22AB4AF4"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0672B10" w14:textId="644D9F33" w:rsidR="00A7065D" w:rsidRPr="00F24B31" w:rsidRDefault="00A7065D">
            <w:pPr>
              <w:pStyle w:val="BodyText"/>
            </w:pPr>
            <w:r w:rsidRPr="00F24B31">
              <w:t xml:space="preserve">The </w:t>
            </w:r>
            <w:r w:rsidR="00F63D70">
              <w:t>Loan</w:t>
            </w:r>
            <w:r w:rsidRPr="00F24B31">
              <w:t xml:space="preserve"> shall not finance transactions (</w:t>
            </w:r>
            <w:proofErr w:type="spellStart"/>
            <w:r w:rsidRPr="00F24B31">
              <w:t>i</w:t>
            </w:r>
            <w:proofErr w:type="spellEnd"/>
            <w:r w:rsidRPr="00F24B31">
              <w:t>) with a Sanctioned Person, or (ii) that are in breach of any Restrictive Measures.</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30EBD609" w14:textId="77777777" w:rsidR="00A7065D" w:rsidRPr="00F24B31" w:rsidRDefault="00A7065D">
            <w:pPr>
              <w:pStyle w:val="BodyText"/>
              <w:jc w:val="center"/>
            </w:pPr>
            <w:r w:rsidRPr="00F24B31">
              <w:t>Continuing</w:t>
            </w:r>
          </w:p>
        </w:tc>
      </w:tr>
      <w:tr w:rsidR="00A7065D" w:rsidRPr="00F24B31" w14:paraId="15CDAB5F"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3A5F1792"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6D18058B" w14:textId="2E4D5109" w:rsidR="00A7065D" w:rsidRPr="00D01D9B" w:rsidRDefault="37FAA114">
            <w:pPr>
              <w:pStyle w:val="BodyText"/>
            </w:pPr>
            <w:r w:rsidRPr="00D01D9B">
              <w:t xml:space="preserve">The </w:t>
            </w:r>
            <w:r w:rsidR="00F63D70">
              <w:t>Loan</w:t>
            </w:r>
            <w:r w:rsidRPr="00D01D9B">
              <w:t xml:space="preserve"> shall not support any </w:t>
            </w:r>
            <w:proofErr w:type="spellStart"/>
            <w:r w:rsidRPr="00D01D9B">
              <w:t>InvestEU</w:t>
            </w:r>
            <w:proofErr w:type="spellEnd"/>
            <w:r w:rsidRPr="00D01D9B">
              <w:t xml:space="preserve"> Excluded Activities</w:t>
            </w:r>
            <w:r w:rsidR="570D4702" w:rsidRPr="00D01D9B">
              <w:t xml:space="preserve"> as set out in Schedule 8</w:t>
            </w:r>
            <w:r w:rsidRPr="00D01D9B">
              <w:t xml:space="preserve">. </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4D99869A" w14:textId="00BD05EE" w:rsidR="00A7065D" w:rsidRPr="00F24B31" w:rsidRDefault="00F06C4C" w:rsidP="00F06C4C">
            <w:pPr>
              <w:pStyle w:val="BodyText"/>
              <w:jc w:val="center"/>
            </w:pPr>
            <w:r>
              <w:t>Continuing</w:t>
            </w:r>
          </w:p>
        </w:tc>
      </w:tr>
      <w:tr w:rsidR="00A7065D" w:rsidRPr="00F24B31" w14:paraId="3F2D598C" w14:textId="77777777" w:rsidTr="007934E1">
        <w:tblPrEx>
          <w:tblLook w:val="0000" w:firstRow="0" w:lastRow="0" w:firstColumn="0" w:lastColumn="0" w:noHBand="0" w:noVBand="0"/>
        </w:tblPrEx>
        <w:trPr>
          <w:trHeight w:val="664"/>
        </w:trPr>
        <w:tc>
          <w:tcPr>
            <w:tcW w:w="634" w:type="dxa"/>
            <w:tcBorders>
              <w:top w:val="single" w:sz="4" w:space="0" w:color="auto"/>
              <w:left w:val="single" w:sz="4" w:space="0" w:color="auto"/>
              <w:bottom w:val="single" w:sz="4" w:space="0" w:color="auto"/>
            </w:tcBorders>
            <w:shd w:val="clear" w:color="auto" w:fill="auto"/>
          </w:tcPr>
          <w:p w14:paraId="0E3424CC" w14:textId="77777777" w:rsidR="00A7065D" w:rsidRPr="00F24B31" w:rsidRDefault="00A7065D" w:rsidP="00A7065D">
            <w:pPr>
              <w:pStyle w:val="BodyText"/>
              <w:widowControl/>
              <w:numPr>
                <w:ilvl w:val="0"/>
                <w:numId w:val="43"/>
              </w:numPr>
              <w:autoSpaceDE/>
              <w:autoSpaceDN/>
              <w:spacing w:after="240"/>
              <w:ind w:left="357" w:hanging="357"/>
              <w:jc w:val="both"/>
              <w:rPr>
                <w:lang w:bidi="en-US"/>
              </w:rPr>
            </w:pPr>
          </w:p>
        </w:tc>
        <w:tc>
          <w:tcPr>
            <w:tcW w:w="6270" w:type="dxa"/>
            <w:gridSpan w:val="2"/>
            <w:tcBorders>
              <w:top w:val="single" w:sz="4" w:space="0" w:color="auto"/>
              <w:left w:val="single" w:sz="4" w:space="0" w:color="auto"/>
              <w:bottom w:val="single" w:sz="4" w:space="0" w:color="auto"/>
            </w:tcBorders>
            <w:shd w:val="clear" w:color="auto" w:fill="auto"/>
            <w:vAlign w:val="center"/>
          </w:tcPr>
          <w:p w14:paraId="01744BF4" w14:textId="66BAE175" w:rsidR="00A7065D" w:rsidRPr="00F24B31" w:rsidRDefault="37FAA114">
            <w:pPr>
              <w:adjustRightInd w:val="0"/>
              <w:spacing w:before="60" w:after="120" w:line="259" w:lineRule="auto"/>
            </w:pPr>
            <w:r w:rsidRPr="00D2234D">
              <w:rPr>
                <w:sz w:val="21"/>
                <w:szCs w:val="21"/>
              </w:rPr>
              <w:t xml:space="preserve">The </w:t>
            </w:r>
            <w:r w:rsidR="00F63D70">
              <w:rPr>
                <w:sz w:val="21"/>
                <w:szCs w:val="21"/>
              </w:rPr>
              <w:t>Loan</w:t>
            </w:r>
            <w:r w:rsidRPr="00D2234D">
              <w:rPr>
                <w:sz w:val="21"/>
                <w:szCs w:val="21"/>
              </w:rPr>
              <w:t xml:space="preserve"> shall not be used to pre-finance a grant from a European Union </w:t>
            </w:r>
            <w:proofErr w:type="spellStart"/>
            <w:r w:rsidRPr="00D2234D">
              <w:rPr>
                <w:sz w:val="21"/>
                <w:szCs w:val="21"/>
              </w:rPr>
              <w:t>programme</w:t>
            </w:r>
            <w:proofErr w:type="spellEnd"/>
            <w:r>
              <w:t>.</w:t>
            </w:r>
          </w:p>
        </w:tc>
        <w:tc>
          <w:tcPr>
            <w:tcW w:w="1910" w:type="dxa"/>
            <w:tcBorders>
              <w:top w:val="single" w:sz="4" w:space="0" w:color="auto"/>
              <w:left w:val="single" w:sz="4" w:space="0" w:color="auto"/>
              <w:bottom w:val="single" w:sz="4" w:space="0" w:color="auto"/>
              <w:right w:val="single" w:sz="4" w:space="0" w:color="auto"/>
            </w:tcBorders>
            <w:shd w:val="clear" w:color="auto" w:fill="auto"/>
          </w:tcPr>
          <w:p w14:paraId="659278B3" w14:textId="77777777" w:rsidR="00A7065D" w:rsidRPr="00F24B31" w:rsidRDefault="00A7065D" w:rsidP="00F06C4C">
            <w:pPr>
              <w:pStyle w:val="BodyText"/>
              <w:jc w:val="center"/>
              <w:rPr>
                <w:lang w:bidi="en-US"/>
              </w:rPr>
            </w:pPr>
            <w:r w:rsidRPr="00F24B31">
              <w:rPr>
                <w:lang w:bidi="en-US"/>
              </w:rPr>
              <w:t>Continuing</w:t>
            </w:r>
          </w:p>
        </w:tc>
      </w:tr>
      <w:tr w:rsidR="00A7065D" w:rsidRPr="00F24B31" w14:paraId="55F354D8"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4A1F7808"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44CB322" w14:textId="7AE87DB6" w:rsidR="00A7065D" w:rsidRPr="00F24B31" w:rsidRDefault="00A7065D">
            <w:pPr>
              <w:pStyle w:val="BodyText"/>
            </w:pPr>
            <w:r w:rsidRPr="00F24B31">
              <w:t xml:space="preserve">For </w:t>
            </w:r>
            <w:r w:rsidR="00F63D70">
              <w:t>Loan</w:t>
            </w:r>
            <w:r w:rsidRPr="00F24B31">
              <w:t>s granted/issued with the specific purpose to finance the construction of new buildings and major rehabilitation of existing buildings (</w:t>
            </w:r>
            <w:proofErr w:type="spellStart"/>
            <w:r w:rsidRPr="00F24B31">
              <w:t>i.e</w:t>
            </w:r>
            <w:proofErr w:type="spellEnd"/>
            <w:r w:rsidRPr="00F24B31">
              <w:t xml:space="preserve"> exceeding 25% of the surface area or 25% of the building value excluding land) any such construction of new buildings and major rehabilitation of existing buildings shall comply with national energy standards defined by the Energy Performance of Buildings Directive (EPBD, 2018/844/EU).</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7D80EC39" w14:textId="77777777" w:rsidR="00A7065D" w:rsidRPr="00F24B31" w:rsidRDefault="00A7065D" w:rsidP="00F06C4C">
            <w:pPr>
              <w:pStyle w:val="BodyText"/>
              <w:jc w:val="center"/>
            </w:pPr>
            <w:r w:rsidRPr="00F24B31">
              <w:t>Continuing</w:t>
            </w:r>
          </w:p>
        </w:tc>
      </w:tr>
      <w:tr w:rsidR="00A7065D" w:rsidRPr="00F24B31" w14:paraId="175AFFB5"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730AD255"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01340E5A" w14:textId="58F4E580" w:rsidR="00A7065D" w:rsidRPr="00F24B31" w:rsidRDefault="00F63D70">
            <w:pPr>
              <w:pStyle w:val="BodyText"/>
            </w:pPr>
            <w:r>
              <w:t>Loan</w:t>
            </w:r>
            <w:r w:rsidR="37FAA114">
              <w:t>s granted/issued with the specific purpose of financing the heating and/or cooling (including Combined Cooling/Heat and Power production (CCHP, CHP)) of buildings</w:t>
            </w:r>
            <w:r w:rsidR="00A7065D" w:rsidRPr="00F24B31">
              <w:rPr>
                <w:vertAlign w:val="superscript"/>
              </w:rPr>
              <w:footnoteReference w:id="2"/>
            </w:r>
            <w:r w:rsidR="37FAA114">
              <w:t xml:space="preserve"> shall finance any of the following: </w:t>
            </w:r>
          </w:p>
          <w:p w14:paraId="451755C2" w14:textId="77777777" w:rsidR="00A7065D" w:rsidRPr="00D2234D" w:rsidRDefault="37FAA114" w:rsidP="633509A1">
            <w:pPr>
              <w:widowControl/>
              <w:numPr>
                <w:ilvl w:val="0"/>
                <w:numId w:val="36"/>
              </w:numPr>
              <w:autoSpaceDE/>
              <w:autoSpaceDN/>
              <w:spacing w:before="120" w:after="120"/>
              <w:ind w:left="751"/>
              <w:jc w:val="both"/>
              <w:rPr>
                <w:sz w:val="21"/>
                <w:szCs w:val="21"/>
                <w:lang w:eastAsia="en-GB"/>
              </w:rPr>
            </w:pPr>
            <w:r w:rsidRPr="00D2234D">
              <w:rPr>
                <w:sz w:val="21"/>
                <w:szCs w:val="21"/>
                <w:lang w:eastAsia="en-GB"/>
              </w:rPr>
              <w:t xml:space="preserve">Investments involving heat production using renewable fuels or “eligible cogeneration”, where “eligible cogeneration” is defined as: </w:t>
            </w:r>
          </w:p>
          <w:p w14:paraId="2B41BCC2" w14:textId="78A138CC" w:rsidR="00A7065D" w:rsidRPr="00D2234D" w:rsidRDefault="37FAA114" w:rsidP="633509A1">
            <w:pPr>
              <w:pStyle w:val="ListParagraph"/>
              <w:widowControl/>
              <w:numPr>
                <w:ilvl w:val="1"/>
                <w:numId w:val="37"/>
              </w:numPr>
              <w:autoSpaceDE/>
              <w:autoSpaceDN/>
              <w:spacing w:before="120" w:after="120"/>
              <w:ind w:left="1315" w:hanging="567"/>
              <w:rPr>
                <w:sz w:val="21"/>
                <w:szCs w:val="21"/>
                <w:lang w:eastAsia="en-GB"/>
              </w:rPr>
            </w:pPr>
            <w:r w:rsidRPr="00D2234D">
              <w:rPr>
                <w:sz w:val="21"/>
                <w:szCs w:val="21"/>
                <w:lang w:eastAsia="en-GB"/>
              </w:rPr>
              <w:t>based on 100% renewable energy, waste heat or a combination thereof or</w:t>
            </w:r>
          </w:p>
          <w:p w14:paraId="13F33625" w14:textId="65D44746" w:rsidR="00A7065D" w:rsidRPr="00D2234D" w:rsidRDefault="37FAA114" w:rsidP="633509A1">
            <w:pPr>
              <w:pStyle w:val="ListParagraph"/>
              <w:widowControl/>
              <w:numPr>
                <w:ilvl w:val="1"/>
                <w:numId w:val="37"/>
              </w:numPr>
              <w:autoSpaceDE/>
              <w:autoSpaceDN/>
              <w:spacing w:before="120" w:after="120"/>
              <w:ind w:left="1315" w:hanging="567"/>
              <w:rPr>
                <w:sz w:val="21"/>
                <w:szCs w:val="21"/>
                <w:lang w:eastAsia="en-GB"/>
              </w:rPr>
            </w:pPr>
            <w:r w:rsidRPr="00D2234D">
              <w:rPr>
                <w:sz w:val="21"/>
                <w:szCs w:val="21"/>
                <w:lang w:eastAsia="en-GB"/>
              </w:rPr>
              <w:t>if based on &lt;100% renewable energy and the remaining part is gas-fired (no other fossil fuel is eligible): overall efficiency shall exceed 85% where efficiency is calculated as: (Heat + Electricity production) divided by Gas fuel consumption</w:t>
            </w:r>
          </w:p>
          <w:p w14:paraId="7470F0D8" w14:textId="1BBF2F29" w:rsidR="00A7065D" w:rsidRPr="00D2234D" w:rsidRDefault="37FAA114" w:rsidP="633509A1">
            <w:pPr>
              <w:widowControl/>
              <w:numPr>
                <w:ilvl w:val="0"/>
                <w:numId w:val="36"/>
              </w:numPr>
              <w:autoSpaceDE/>
              <w:autoSpaceDN/>
              <w:spacing w:before="120" w:after="120"/>
              <w:ind w:left="751"/>
              <w:jc w:val="both"/>
              <w:rPr>
                <w:sz w:val="21"/>
                <w:szCs w:val="21"/>
                <w:lang w:eastAsia="en-GB"/>
              </w:rPr>
            </w:pPr>
            <w:r w:rsidRPr="00D2234D">
              <w:rPr>
                <w:sz w:val="21"/>
                <w:szCs w:val="21"/>
                <w:lang w:eastAsia="en-GB"/>
              </w:rPr>
              <w:t xml:space="preserve">investments involving small and medium-sized natural gas boilers with a capacity of up to 20 </w:t>
            </w:r>
            <w:proofErr w:type="spellStart"/>
            <w:r w:rsidRPr="00D2234D">
              <w:rPr>
                <w:sz w:val="21"/>
                <w:szCs w:val="21"/>
                <w:lang w:eastAsia="en-GB"/>
              </w:rPr>
              <w:t>MWth</w:t>
            </w:r>
            <w:proofErr w:type="spellEnd"/>
            <w:r w:rsidRPr="00D2234D">
              <w:rPr>
                <w:sz w:val="21"/>
                <w:szCs w:val="21"/>
                <w:lang w:eastAsia="en-GB"/>
              </w:rPr>
              <w:t xml:space="preserve"> meeting the minimum energy efficiency criteria, defined as A-rated boilers in the EU (applicable to &lt;400kWth) or boilers with efficiencies of &gt;90%</w:t>
            </w:r>
          </w:p>
          <w:p w14:paraId="2BD492A5" w14:textId="77777777" w:rsidR="00A7065D" w:rsidRPr="00D2234D" w:rsidRDefault="37FAA114" w:rsidP="633509A1">
            <w:pPr>
              <w:widowControl/>
              <w:numPr>
                <w:ilvl w:val="0"/>
                <w:numId w:val="36"/>
              </w:numPr>
              <w:autoSpaceDE/>
              <w:autoSpaceDN/>
              <w:spacing w:before="120" w:after="120"/>
              <w:ind w:left="751"/>
              <w:jc w:val="both"/>
              <w:rPr>
                <w:sz w:val="21"/>
                <w:szCs w:val="21"/>
                <w:lang w:eastAsia="en-GB"/>
              </w:rPr>
            </w:pPr>
            <w:r w:rsidRPr="00D2234D">
              <w:rPr>
                <w:sz w:val="21"/>
                <w:szCs w:val="21"/>
                <w:lang w:eastAsia="en-GB"/>
              </w:rPr>
              <w:t xml:space="preserve">investments involving the rehabilitation or extension of existing district heating networks if there is no increase in CO2 emissions </w:t>
            </w:r>
            <w:proofErr w:type="gramStart"/>
            <w:r w:rsidRPr="00D2234D">
              <w:rPr>
                <w:sz w:val="21"/>
                <w:szCs w:val="21"/>
                <w:lang w:eastAsia="en-GB"/>
              </w:rPr>
              <w:t>as a result of</w:t>
            </w:r>
            <w:proofErr w:type="gramEnd"/>
            <w:r w:rsidRPr="00D2234D">
              <w:rPr>
                <w:sz w:val="21"/>
                <w:szCs w:val="21"/>
                <w:lang w:eastAsia="en-GB"/>
              </w:rPr>
              <w:t xml:space="preserve"> the combustion of coal, </w:t>
            </w:r>
            <w:r w:rsidRPr="00D2234D">
              <w:rPr>
                <w:sz w:val="21"/>
                <w:szCs w:val="21"/>
                <w:lang w:eastAsia="en-GB"/>
              </w:rPr>
              <w:lastRenderedPageBreak/>
              <w:t>peat, oil, gas or non-organic waste on an annual basis; and/or</w:t>
            </w:r>
          </w:p>
          <w:p w14:paraId="150A874E" w14:textId="77777777" w:rsidR="00A7065D" w:rsidRPr="00D2234D" w:rsidRDefault="37FAA114" w:rsidP="633509A1">
            <w:pPr>
              <w:widowControl/>
              <w:numPr>
                <w:ilvl w:val="0"/>
                <w:numId w:val="36"/>
              </w:numPr>
              <w:autoSpaceDE/>
              <w:autoSpaceDN/>
              <w:spacing w:before="120" w:after="120"/>
              <w:ind w:left="751"/>
              <w:jc w:val="both"/>
              <w:rPr>
                <w:sz w:val="21"/>
                <w:szCs w:val="21"/>
                <w:lang w:eastAsia="en-GB"/>
              </w:rPr>
            </w:pPr>
            <w:r w:rsidRPr="00D2234D">
              <w:rPr>
                <w:sz w:val="21"/>
                <w:szCs w:val="21"/>
                <w:lang w:eastAsia="en-GB"/>
              </w:rPr>
              <w:t>investments involving new district heating networks or substantial extensions of existing district heating networks if the network uses at least 50% renewable energy or 50% waste heat or 75% cogenerated heat, or 50% of a combination of such energy and heat.</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4FF57A20" w14:textId="77777777" w:rsidR="00A7065D" w:rsidRPr="00F24B31" w:rsidRDefault="00A7065D" w:rsidP="00C14182">
            <w:pPr>
              <w:pStyle w:val="BodyText"/>
              <w:jc w:val="center"/>
            </w:pPr>
            <w:r w:rsidRPr="00F24B31">
              <w:lastRenderedPageBreak/>
              <w:t>Continuing</w:t>
            </w:r>
          </w:p>
        </w:tc>
      </w:tr>
      <w:tr w:rsidR="00A7065D" w:rsidRPr="00F24B31" w14:paraId="620080B5"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191093AE"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BFE3448" w14:textId="395F1818" w:rsidR="00A7065D" w:rsidRPr="00F24B31" w:rsidRDefault="00A7065D">
            <w:pPr>
              <w:pStyle w:val="BodyText"/>
            </w:pPr>
            <w:r w:rsidRPr="00F24B31">
              <w:t xml:space="preserve">For </w:t>
            </w:r>
            <w:r w:rsidR="00F63D70">
              <w:t>Loan</w:t>
            </w:r>
            <w:r w:rsidRPr="00F24B31">
              <w:t>s granted/issued with the specific purpose of financing investments in power and/or heat production, using biomass, the following biomass sustainability conditions shall be met:</w:t>
            </w:r>
          </w:p>
          <w:p w14:paraId="52287F3A" w14:textId="1080EC7F" w:rsidR="00A7065D" w:rsidRPr="00F24B31" w:rsidRDefault="00A7065D">
            <w:pPr>
              <w:pStyle w:val="BodyText"/>
            </w:pPr>
            <w:r w:rsidRPr="00F24B31">
              <w:t>(</w:t>
            </w:r>
            <w:proofErr w:type="spellStart"/>
            <w:r w:rsidRPr="00F24B31">
              <w:t>i</w:t>
            </w:r>
            <w:proofErr w:type="spellEnd"/>
            <w:r w:rsidRPr="00F24B31">
              <w:t>)</w:t>
            </w:r>
            <w:r w:rsidRPr="00F24B31">
              <w:tab/>
              <w:t xml:space="preserve">feedstock shall be from non-contaminated biomass or biogenic waste inside the EU, or certified for sustainability when sourced from outside the EU, and shall not consist of food and feed crops </w:t>
            </w:r>
          </w:p>
          <w:p w14:paraId="76A5C270" w14:textId="3CFD8B3F" w:rsidR="00A7065D" w:rsidRPr="00F24B31" w:rsidRDefault="00A7065D">
            <w:pPr>
              <w:pStyle w:val="BodyText"/>
            </w:pPr>
            <w:r w:rsidRPr="00F24B31">
              <w:t>(ii)</w:t>
            </w:r>
            <w:r w:rsidRPr="00F24B31">
              <w:tab/>
              <w:t>forest feedstock certified according to international sustainable forest certification standards</w:t>
            </w:r>
          </w:p>
          <w:p w14:paraId="502131E1" w14:textId="77777777" w:rsidR="00A7065D" w:rsidRPr="00F24B31" w:rsidRDefault="37FAA114">
            <w:pPr>
              <w:pStyle w:val="BodyText"/>
            </w:pPr>
            <w:r>
              <w:t>(iii)</w:t>
            </w:r>
            <w:r w:rsidR="00A7065D">
              <w:tab/>
            </w:r>
            <w:r>
              <w:t>no palm oil products or raw material from tropical forest and/or protected sites</w:t>
            </w:r>
            <w:r w:rsidR="00A7065D" w:rsidRPr="00F24B31">
              <w:rPr>
                <w:rStyle w:val="FootnoteReference"/>
                <w:rFonts w:cs="Times New Roman"/>
                <w:sz w:val="24"/>
                <w:szCs w:val="24"/>
              </w:rPr>
              <w:footnoteReference w:id="3"/>
            </w:r>
            <w:r>
              <w:t xml:space="preserve"> shall be used.</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248373DC" w14:textId="77777777" w:rsidR="00A7065D" w:rsidRPr="00F24B31" w:rsidRDefault="00A7065D" w:rsidP="0002540C">
            <w:pPr>
              <w:pStyle w:val="BodyText"/>
              <w:jc w:val="center"/>
            </w:pPr>
            <w:r w:rsidRPr="00F24B31">
              <w:t>Continuing</w:t>
            </w:r>
          </w:p>
        </w:tc>
      </w:tr>
      <w:tr w:rsidR="00A7065D" w:rsidRPr="00F24B31" w14:paraId="52796D73"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48568C06" w14:textId="77777777" w:rsidR="00A7065D" w:rsidRPr="00F24B31" w:rsidRDefault="00A7065D" w:rsidP="00A7065D">
            <w:pPr>
              <w:pStyle w:val="BodyText"/>
              <w:widowControl/>
              <w:numPr>
                <w:ilvl w:val="0"/>
                <w:numId w:val="43"/>
              </w:numPr>
              <w:autoSpaceDE/>
              <w:autoSpaceDN/>
              <w:spacing w:after="240"/>
              <w:ind w:left="357" w:hanging="357"/>
              <w:jc w:val="both"/>
            </w:pP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B46AE14" w14:textId="08D6E838" w:rsidR="00A7065D" w:rsidRPr="00F24B31" w:rsidRDefault="00F63D70">
            <w:pPr>
              <w:pStyle w:val="BodyText"/>
            </w:pPr>
            <w:r>
              <w:t>Loan</w:t>
            </w:r>
            <w:r w:rsidR="37FAA114">
              <w:t>s shall not finance desalination projects.</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2190FE53" w14:textId="77777777" w:rsidR="00A7065D" w:rsidRPr="00F24B31" w:rsidRDefault="00A7065D" w:rsidP="0002540C">
            <w:pPr>
              <w:pStyle w:val="BodyText"/>
              <w:jc w:val="center"/>
            </w:pPr>
            <w:r w:rsidRPr="00F24B31">
              <w:t>Continuing</w:t>
            </w:r>
          </w:p>
        </w:tc>
      </w:tr>
      <w:tr w:rsidR="00A7065D" w:rsidRPr="00F24B31" w14:paraId="3D9E39F5" w14:textId="77777777" w:rsidTr="007934E1">
        <w:tc>
          <w:tcPr>
            <w:tcW w:w="634" w:type="dxa"/>
            <w:tcBorders>
              <w:top w:val="single" w:sz="4" w:space="0" w:color="auto"/>
              <w:left w:val="single" w:sz="4" w:space="0" w:color="auto"/>
              <w:bottom w:val="single" w:sz="4" w:space="0" w:color="auto"/>
              <w:right w:val="single" w:sz="4" w:space="0" w:color="auto"/>
            </w:tcBorders>
            <w:shd w:val="clear" w:color="auto" w:fill="auto"/>
          </w:tcPr>
          <w:p w14:paraId="1768B091" w14:textId="77777777" w:rsidR="00A7065D" w:rsidRPr="00F24B31" w:rsidRDefault="00A7065D" w:rsidP="00A7065D">
            <w:pPr>
              <w:pStyle w:val="BodyText"/>
              <w:widowControl/>
              <w:numPr>
                <w:ilvl w:val="0"/>
                <w:numId w:val="43"/>
              </w:numPr>
              <w:autoSpaceDE/>
              <w:autoSpaceDN/>
              <w:spacing w:after="240"/>
              <w:ind w:left="357" w:hanging="357"/>
              <w:jc w:val="both"/>
            </w:pPr>
            <w:r w:rsidRPr="00F24B31">
              <w:rPr>
                <w:b/>
              </w:rPr>
              <w:t>2</w:t>
            </w:r>
            <w:r w:rsidRPr="00F24B31">
              <w:t xml:space="preserve"> </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64A71B6" w14:textId="47F2CE0D" w:rsidR="00A7065D" w:rsidRPr="00F24B31" w:rsidRDefault="00F63D70">
            <w:pPr>
              <w:pStyle w:val="BodyText"/>
            </w:pPr>
            <w:r>
              <w:t>Loan</w:t>
            </w:r>
            <w:r w:rsidR="37FAA114">
              <w:t xml:space="preserve">s shall not </w:t>
            </w:r>
            <w:r w:rsidR="27E81163">
              <w:t xml:space="preserve">in any way </w:t>
            </w:r>
            <w:r w:rsidR="37FAA114">
              <w:t xml:space="preserve">finance the activities </w:t>
            </w:r>
            <w:r w:rsidR="37FAA114" w:rsidRPr="004C28F3">
              <w:t>corresponding to the sectors set out in paragraphs 7 and 8 of (Restricted Sectors) of Schedule 1</w:t>
            </w:r>
            <w:r w:rsidR="056CEA86" w:rsidRPr="004C28F3">
              <w:t>0</w:t>
            </w:r>
            <w:r w:rsidR="37FAA114" w:rsidRPr="004C28F3">
              <w:t>.</w:t>
            </w:r>
            <w:r w:rsidR="37FAA114">
              <w:t xml:space="preserve"> </w:t>
            </w: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10F90E17" w14:textId="77777777" w:rsidR="00A7065D" w:rsidRPr="00F24B31" w:rsidRDefault="00A7065D" w:rsidP="0002540C">
            <w:pPr>
              <w:pStyle w:val="BodyText"/>
              <w:jc w:val="center"/>
            </w:pPr>
            <w:r w:rsidRPr="00F24B31">
              <w:t>Continuing</w:t>
            </w:r>
          </w:p>
        </w:tc>
      </w:tr>
    </w:tbl>
    <w:p w14:paraId="72D23FCF" w14:textId="77777777" w:rsidR="00A7065D" w:rsidRDefault="00A7065D">
      <w:pPr>
        <w:spacing w:before="66"/>
        <w:ind w:left="100" w:right="254"/>
        <w:rPr>
          <w:rFonts w:ascii="Times New Roman" w:hAnsi="Times New Roman"/>
          <w:sz w:val="16"/>
        </w:rPr>
      </w:pPr>
    </w:p>
    <w:p w14:paraId="6E9C4910" w14:textId="77777777" w:rsidR="003C7B5B" w:rsidRDefault="003C7B5B">
      <w:pPr>
        <w:rPr>
          <w:rFonts w:ascii="Times New Roman" w:hAnsi="Times New Roman"/>
          <w:sz w:val="16"/>
        </w:rPr>
      </w:pPr>
    </w:p>
    <w:p w14:paraId="59AC6E21" w14:textId="470A1C41" w:rsidR="00662A66" w:rsidRDefault="00662A66">
      <w:pPr>
        <w:rPr>
          <w:rFonts w:ascii="Times New Roman" w:hAnsi="Times New Roman"/>
          <w:sz w:val="16"/>
        </w:rPr>
      </w:pPr>
    </w:p>
    <w:p w14:paraId="69EABB5C" w14:textId="6D2298C7" w:rsidR="00E678DF" w:rsidRDefault="00E678DF">
      <w:pPr>
        <w:rPr>
          <w:rFonts w:ascii="Times New Roman" w:hAnsi="Times New Roman"/>
          <w:sz w:val="16"/>
        </w:rPr>
      </w:pPr>
    </w:p>
    <w:p w14:paraId="634BFAC2" w14:textId="74DFD70A" w:rsidR="00E678DF" w:rsidRDefault="00E678DF">
      <w:pPr>
        <w:rPr>
          <w:rFonts w:ascii="Times New Roman" w:hAnsi="Times New Roman"/>
          <w:sz w:val="16"/>
        </w:rPr>
      </w:pPr>
    </w:p>
    <w:p w14:paraId="4A49906B" w14:textId="03364765" w:rsidR="00E678DF" w:rsidRDefault="00E678DF">
      <w:pPr>
        <w:rPr>
          <w:rFonts w:ascii="Times New Roman" w:hAnsi="Times New Roman"/>
          <w:sz w:val="16"/>
        </w:rPr>
      </w:pPr>
    </w:p>
    <w:p w14:paraId="19A15524" w14:textId="77777777" w:rsidR="00F63D70" w:rsidRDefault="00F63D70">
      <w:pPr>
        <w:rPr>
          <w:rFonts w:ascii="Times New Roman" w:hAnsi="Times New Roman"/>
          <w:sz w:val="16"/>
        </w:rPr>
      </w:pPr>
    </w:p>
    <w:p w14:paraId="4B351A45" w14:textId="77777777" w:rsidR="00F63D70" w:rsidRDefault="00F63D70">
      <w:pPr>
        <w:rPr>
          <w:rFonts w:ascii="Times New Roman" w:hAnsi="Times New Roman"/>
          <w:sz w:val="16"/>
        </w:rPr>
      </w:pPr>
    </w:p>
    <w:p w14:paraId="097FFCE4" w14:textId="77777777" w:rsidR="00F63D70" w:rsidRDefault="00F63D70">
      <w:pPr>
        <w:rPr>
          <w:rFonts w:ascii="Times New Roman" w:hAnsi="Times New Roman"/>
          <w:sz w:val="16"/>
        </w:rPr>
      </w:pPr>
    </w:p>
    <w:p w14:paraId="650F55DA" w14:textId="77777777" w:rsidR="00F63D70" w:rsidRDefault="00F63D70">
      <w:pPr>
        <w:rPr>
          <w:rFonts w:ascii="Times New Roman" w:hAnsi="Times New Roman"/>
          <w:sz w:val="16"/>
        </w:rPr>
      </w:pPr>
    </w:p>
    <w:p w14:paraId="56CC0324" w14:textId="77777777" w:rsidR="00F63D70" w:rsidRDefault="00F63D70">
      <w:pPr>
        <w:rPr>
          <w:rFonts w:ascii="Times New Roman" w:hAnsi="Times New Roman"/>
          <w:sz w:val="16"/>
        </w:rPr>
      </w:pPr>
    </w:p>
    <w:p w14:paraId="29249621" w14:textId="77777777" w:rsidR="00F63D70" w:rsidRDefault="00F63D70">
      <w:pPr>
        <w:rPr>
          <w:rFonts w:ascii="Times New Roman" w:hAnsi="Times New Roman"/>
          <w:sz w:val="16"/>
        </w:rPr>
      </w:pPr>
    </w:p>
    <w:p w14:paraId="4C0CC06A" w14:textId="77777777" w:rsidR="00F63D70" w:rsidRDefault="00F63D70">
      <w:pPr>
        <w:rPr>
          <w:rFonts w:ascii="Times New Roman" w:hAnsi="Times New Roman"/>
          <w:sz w:val="16"/>
        </w:rPr>
      </w:pPr>
    </w:p>
    <w:p w14:paraId="1B1512E6" w14:textId="77777777" w:rsidR="00F63D70" w:rsidRDefault="00F63D70">
      <w:pPr>
        <w:rPr>
          <w:rFonts w:ascii="Times New Roman" w:hAnsi="Times New Roman"/>
          <w:sz w:val="16"/>
        </w:rPr>
      </w:pPr>
    </w:p>
    <w:p w14:paraId="545D9E18" w14:textId="2686E599" w:rsidR="00E678DF" w:rsidRDefault="00E678DF">
      <w:pPr>
        <w:rPr>
          <w:rFonts w:ascii="Times New Roman" w:hAnsi="Times New Roman"/>
          <w:sz w:val="16"/>
        </w:rPr>
      </w:pPr>
    </w:p>
    <w:p w14:paraId="2022F820" w14:textId="7895996C" w:rsidR="00E678DF" w:rsidRDefault="00E678DF">
      <w:pPr>
        <w:rPr>
          <w:rFonts w:ascii="Times New Roman" w:hAnsi="Times New Roman"/>
          <w:sz w:val="16"/>
        </w:rPr>
      </w:pPr>
    </w:p>
    <w:p w14:paraId="1E2BAE1C" w14:textId="0CC334FA" w:rsidR="00E678DF" w:rsidRDefault="00E678DF">
      <w:pPr>
        <w:rPr>
          <w:rFonts w:ascii="Times New Roman" w:hAnsi="Times New Roman"/>
          <w:sz w:val="16"/>
        </w:rPr>
      </w:pPr>
    </w:p>
    <w:p w14:paraId="37D41544" w14:textId="5E409F41" w:rsidR="00E678DF" w:rsidRDefault="00E678DF">
      <w:pPr>
        <w:rPr>
          <w:rFonts w:ascii="Times New Roman" w:hAnsi="Times New Roman"/>
          <w:sz w:val="16"/>
        </w:rPr>
      </w:pPr>
    </w:p>
    <w:p w14:paraId="702A5A60" w14:textId="23DA05F2" w:rsidR="00E678DF" w:rsidRDefault="00E678DF">
      <w:pPr>
        <w:rPr>
          <w:rFonts w:ascii="Times New Roman" w:hAnsi="Times New Roman"/>
          <w:sz w:val="16"/>
        </w:rPr>
      </w:pPr>
    </w:p>
    <w:p w14:paraId="7E22CC22" w14:textId="17FE2F89" w:rsidR="00E678DF" w:rsidRDefault="00E678DF">
      <w:pPr>
        <w:rPr>
          <w:rFonts w:ascii="Times New Roman" w:hAnsi="Times New Roman"/>
          <w:sz w:val="16"/>
        </w:rPr>
      </w:pPr>
    </w:p>
    <w:p w14:paraId="0D7265ED" w14:textId="78BCEFB0" w:rsidR="00E678DF" w:rsidRDefault="00E678DF">
      <w:pPr>
        <w:rPr>
          <w:rFonts w:ascii="Times New Roman" w:hAnsi="Times New Roman"/>
          <w:sz w:val="16"/>
        </w:rPr>
      </w:pPr>
    </w:p>
    <w:p w14:paraId="034434CB" w14:textId="6AA9FAFA" w:rsidR="00E678DF" w:rsidRDefault="00E678DF">
      <w:pPr>
        <w:rPr>
          <w:rFonts w:ascii="Times New Roman" w:hAnsi="Times New Roman"/>
          <w:sz w:val="16"/>
        </w:rPr>
      </w:pPr>
    </w:p>
    <w:p w14:paraId="160E419C" w14:textId="3BF7C0A9" w:rsidR="00E678DF" w:rsidRDefault="00E678DF">
      <w:pPr>
        <w:rPr>
          <w:rFonts w:ascii="Times New Roman" w:hAnsi="Times New Roman"/>
          <w:sz w:val="16"/>
        </w:rPr>
      </w:pPr>
    </w:p>
    <w:p w14:paraId="2AA6D5B5" w14:textId="5D615113" w:rsidR="00E678DF" w:rsidRDefault="00E678DF">
      <w:pPr>
        <w:rPr>
          <w:rFonts w:ascii="Times New Roman" w:hAnsi="Times New Roman"/>
          <w:sz w:val="16"/>
        </w:rPr>
      </w:pPr>
    </w:p>
    <w:p w14:paraId="79703B50" w14:textId="61A05E1A" w:rsidR="00E678DF" w:rsidRDefault="00E678DF">
      <w:pPr>
        <w:rPr>
          <w:rFonts w:ascii="Times New Roman" w:hAnsi="Times New Roman"/>
          <w:sz w:val="16"/>
        </w:rPr>
      </w:pPr>
    </w:p>
    <w:p w14:paraId="6046F6F7" w14:textId="1D7D54AC" w:rsidR="00E678DF" w:rsidRDefault="00E678DF">
      <w:pPr>
        <w:rPr>
          <w:rFonts w:ascii="Times New Roman" w:hAnsi="Times New Roman"/>
          <w:sz w:val="16"/>
        </w:rPr>
      </w:pPr>
    </w:p>
    <w:p w14:paraId="6C261662" w14:textId="0C35ADE2" w:rsidR="00E678DF" w:rsidRDefault="00E678DF">
      <w:pPr>
        <w:rPr>
          <w:rFonts w:ascii="Times New Roman" w:hAnsi="Times New Roman"/>
          <w:sz w:val="16"/>
        </w:rPr>
      </w:pPr>
    </w:p>
    <w:p w14:paraId="025C6962" w14:textId="2E438382" w:rsidR="00E678DF" w:rsidRDefault="00E678DF">
      <w:pPr>
        <w:rPr>
          <w:rFonts w:ascii="Times New Roman" w:hAnsi="Times New Roman"/>
          <w:sz w:val="16"/>
        </w:rPr>
      </w:pPr>
    </w:p>
    <w:p w14:paraId="6F18E0D3" w14:textId="28760440" w:rsidR="00E678DF" w:rsidRDefault="00E678DF">
      <w:pPr>
        <w:rPr>
          <w:rFonts w:ascii="Times New Roman" w:hAnsi="Times New Roman"/>
          <w:sz w:val="16"/>
        </w:rPr>
      </w:pPr>
    </w:p>
    <w:p w14:paraId="528DDFFE" w14:textId="27D6FDD3" w:rsidR="00E678DF" w:rsidRDefault="00E678DF">
      <w:pPr>
        <w:rPr>
          <w:rFonts w:ascii="Times New Roman" w:hAnsi="Times New Roman"/>
          <w:sz w:val="16"/>
        </w:rPr>
      </w:pPr>
    </w:p>
    <w:p w14:paraId="7DD4465D" w14:textId="539C5F43" w:rsidR="00E678DF" w:rsidRDefault="00E678DF">
      <w:pPr>
        <w:rPr>
          <w:rFonts w:ascii="Times New Roman" w:hAnsi="Times New Roman"/>
          <w:sz w:val="16"/>
        </w:rPr>
      </w:pPr>
    </w:p>
    <w:p w14:paraId="30FF6262" w14:textId="77777777" w:rsidR="00E678DF" w:rsidRDefault="00E678DF">
      <w:pPr>
        <w:rPr>
          <w:rFonts w:ascii="Times New Roman" w:hAnsi="Times New Roman"/>
          <w:sz w:val="16"/>
        </w:rPr>
      </w:pPr>
    </w:p>
    <w:p w14:paraId="29E469F8" w14:textId="5C666062" w:rsidR="407E580A" w:rsidRPr="00D2234D" w:rsidRDefault="407E580A" w:rsidP="633509A1">
      <w:pPr>
        <w:pStyle w:val="Schedule3L2"/>
        <w:numPr>
          <w:ilvl w:val="1"/>
          <w:numId w:val="0"/>
        </w:numPr>
        <w:rPr>
          <w:rFonts w:ascii="Arial" w:eastAsia="Arial" w:hAnsi="Arial" w:cs="Arial"/>
          <w:sz w:val="21"/>
          <w:szCs w:val="21"/>
        </w:rPr>
      </w:pPr>
      <w:r w:rsidRPr="00D2234D">
        <w:rPr>
          <w:rFonts w:ascii="Arial" w:eastAsia="Arial" w:hAnsi="Arial" w:cs="Arial"/>
          <w:caps w:val="0"/>
          <w:sz w:val="21"/>
          <w:szCs w:val="21"/>
        </w:rPr>
        <w:lastRenderedPageBreak/>
        <w:t>Schedule 10</w:t>
      </w:r>
    </w:p>
    <w:p w14:paraId="15D3F31F" w14:textId="77777777" w:rsidR="00662A66" w:rsidRPr="00D2234D" w:rsidRDefault="230B3262" w:rsidP="00D2234D">
      <w:pPr>
        <w:pStyle w:val="Schedule3L2"/>
        <w:numPr>
          <w:ilvl w:val="1"/>
          <w:numId w:val="0"/>
        </w:numPr>
        <w:rPr>
          <w:rFonts w:ascii="Arial" w:eastAsia="Arial" w:hAnsi="Arial" w:cs="Arial"/>
          <w:sz w:val="21"/>
          <w:szCs w:val="21"/>
        </w:rPr>
      </w:pPr>
      <w:bookmarkStart w:id="3" w:name="_Ref110460915"/>
      <w:bookmarkStart w:id="4" w:name="_Ref110482089"/>
      <w:bookmarkStart w:id="5" w:name="_Toc113193331"/>
      <w:bookmarkStart w:id="6" w:name="_Toc114591423"/>
      <w:bookmarkStart w:id="7" w:name="_Toc119423539"/>
      <w:bookmarkStart w:id="8" w:name="_Toc120194534"/>
      <w:r w:rsidRPr="00D2234D">
        <w:rPr>
          <w:rFonts w:ascii="Arial" w:eastAsia="Arial" w:hAnsi="Arial" w:cs="Arial"/>
          <w:caps w:val="0"/>
          <w:sz w:val="21"/>
          <w:szCs w:val="21"/>
        </w:rPr>
        <w:t>Restricted sectors</w:t>
      </w:r>
      <w:bookmarkEnd w:id="3"/>
      <w:bookmarkEnd w:id="4"/>
      <w:bookmarkEnd w:id="5"/>
      <w:bookmarkEnd w:id="6"/>
      <w:bookmarkEnd w:id="7"/>
      <w:bookmarkEnd w:id="8"/>
    </w:p>
    <w:p w14:paraId="7F22AFB2" w14:textId="61C7FC43" w:rsidR="00662A66" w:rsidRPr="00A7065D" w:rsidRDefault="00662A66" w:rsidP="00662A66">
      <w:pPr>
        <w:pStyle w:val="StyleSchedule1Bold"/>
        <w:numPr>
          <w:ilvl w:val="2"/>
          <w:numId w:val="32"/>
        </w:numPr>
        <w:spacing w:line="240" w:lineRule="auto"/>
        <w:rPr>
          <w:rFonts w:ascii="Times New Roman" w:hAnsi="Times New Roman"/>
          <w:sz w:val="24"/>
        </w:rPr>
      </w:pPr>
      <w:bookmarkStart w:id="9" w:name="_Ref110473173"/>
      <w:r w:rsidRPr="00D2234D">
        <w:rPr>
          <w:rFonts w:ascii="Times New Roman" w:hAnsi="Times New Roman"/>
          <w:sz w:val="24"/>
        </w:rPr>
        <w:t>Illegal Economic Activities</w:t>
      </w:r>
      <w:bookmarkEnd w:id="9"/>
      <w:r w:rsidR="00A7065D">
        <w:rPr>
          <w:rFonts w:ascii="Times New Roman" w:hAnsi="Times New Roman"/>
          <w:sz w:val="24"/>
        </w:rPr>
        <w:t>:</w:t>
      </w:r>
    </w:p>
    <w:p w14:paraId="70BB2BC8"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10" w:name="_Toc113193332"/>
      <w:r w:rsidRPr="00F24B31">
        <w:rPr>
          <w:rFonts w:ascii="Times New Roman" w:hAnsi="Times New Roman"/>
          <w:w w:val="100"/>
          <w:sz w:val="24"/>
          <w:szCs w:val="24"/>
        </w:rPr>
        <w:t>Any production, trade or other activity, which is illegal under the laws or regulations of the home jurisdiction for such production, trade or activity (“</w:t>
      </w:r>
      <w:r w:rsidRPr="00F24B31">
        <w:rPr>
          <w:rFonts w:ascii="Times New Roman" w:hAnsi="Times New Roman"/>
          <w:b/>
          <w:w w:val="100"/>
          <w:sz w:val="24"/>
          <w:szCs w:val="24"/>
        </w:rPr>
        <w:t>Illegal Economic Activity</w:t>
      </w:r>
      <w:r w:rsidRPr="00F24B31">
        <w:rPr>
          <w:rFonts w:ascii="Times New Roman" w:hAnsi="Times New Roman"/>
          <w:w w:val="100"/>
          <w:sz w:val="24"/>
          <w:szCs w:val="24"/>
        </w:rPr>
        <w:t>”).</w:t>
      </w:r>
      <w:bookmarkEnd w:id="10"/>
    </w:p>
    <w:p w14:paraId="578B9C0E"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11" w:name="_Toc113193333"/>
      <w:r w:rsidRPr="00F24B31">
        <w:rPr>
          <w:rFonts w:ascii="Times New Roman" w:hAnsi="Times New Roman"/>
          <w:w w:val="100"/>
          <w:sz w:val="24"/>
          <w:szCs w:val="24"/>
        </w:rPr>
        <w:t>Human cloning for reproduction purposes is considered an Illegal Economic Activity.</w:t>
      </w:r>
      <w:bookmarkEnd w:id="11"/>
    </w:p>
    <w:p w14:paraId="21EE9D6E" w14:textId="7F4D7FC7" w:rsidR="00662A66" w:rsidRPr="00F24B31" w:rsidRDefault="00662A66" w:rsidP="00662A66">
      <w:pPr>
        <w:pStyle w:val="StyleSchedule1Bold"/>
        <w:numPr>
          <w:ilvl w:val="2"/>
          <w:numId w:val="32"/>
        </w:numPr>
        <w:spacing w:line="240" w:lineRule="auto"/>
        <w:rPr>
          <w:rFonts w:ascii="Times New Roman" w:hAnsi="Times New Roman"/>
          <w:sz w:val="24"/>
          <w:szCs w:val="24"/>
        </w:rPr>
      </w:pPr>
      <w:r w:rsidRPr="00F24B31">
        <w:rPr>
          <w:rFonts w:ascii="Times New Roman" w:hAnsi="Times New Roman"/>
          <w:sz w:val="24"/>
          <w:szCs w:val="24"/>
        </w:rPr>
        <w:t>Tobacco and Distilled Alcoholic Beverages</w:t>
      </w:r>
      <w:r w:rsidR="00A7065D">
        <w:rPr>
          <w:rFonts w:ascii="Times New Roman" w:hAnsi="Times New Roman"/>
          <w:sz w:val="24"/>
          <w:szCs w:val="24"/>
        </w:rPr>
        <w:t>:</w:t>
      </w:r>
    </w:p>
    <w:p w14:paraId="5A1A3E5B"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12" w:name="_Toc113193334"/>
      <w:r w:rsidRPr="00F24B31">
        <w:rPr>
          <w:rFonts w:ascii="Times New Roman" w:hAnsi="Times New Roman"/>
          <w:w w:val="100"/>
          <w:sz w:val="24"/>
          <w:szCs w:val="24"/>
        </w:rPr>
        <w:t>The production of and trade in tobacco and distilled alcoholic beverages and related products.</w:t>
      </w:r>
      <w:bookmarkEnd w:id="12"/>
    </w:p>
    <w:p w14:paraId="3BD70825" w14:textId="5E49EB50" w:rsidR="00662A66" w:rsidRPr="00F24B31" w:rsidRDefault="00662A66" w:rsidP="00662A66">
      <w:pPr>
        <w:pStyle w:val="StyleSchedule1Bold"/>
        <w:numPr>
          <w:ilvl w:val="2"/>
          <w:numId w:val="32"/>
        </w:numPr>
        <w:spacing w:line="240" w:lineRule="auto"/>
        <w:rPr>
          <w:rFonts w:ascii="Times New Roman" w:hAnsi="Times New Roman"/>
          <w:sz w:val="24"/>
          <w:szCs w:val="24"/>
        </w:rPr>
      </w:pPr>
      <w:r w:rsidRPr="00F24B31">
        <w:rPr>
          <w:rFonts w:ascii="Times New Roman" w:hAnsi="Times New Roman"/>
          <w:sz w:val="24"/>
          <w:szCs w:val="24"/>
        </w:rPr>
        <w:t>Production of and Trade in Weapons and Ammunition</w:t>
      </w:r>
      <w:r w:rsidR="00CB615C">
        <w:rPr>
          <w:rFonts w:ascii="Times New Roman" w:hAnsi="Times New Roman"/>
          <w:sz w:val="24"/>
          <w:szCs w:val="24"/>
        </w:rPr>
        <w:t>:</w:t>
      </w:r>
    </w:p>
    <w:p w14:paraId="43603A2D"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13" w:name="_Toc113193335"/>
      <w:r w:rsidRPr="00F24B31">
        <w:rPr>
          <w:rFonts w:ascii="Times New Roman" w:hAnsi="Times New Roman"/>
          <w:w w:val="100"/>
          <w:sz w:val="24"/>
          <w:szCs w:val="24"/>
        </w:rPr>
        <w:t>The financing of the production of and trade in weapons and ammunition of any kind. This restriction does not apply to the extent such activities are part of or accessory to explicit European Union policies.</w:t>
      </w:r>
      <w:bookmarkEnd w:id="13"/>
    </w:p>
    <w:p w14:paraId="5DA495CE" w14:textId="260ADD55" w:rsidR="00662A66" w:rsidRPr="00F24B31" w:rsidRDefault="00662A66" w:rsidP="00662A66">
      <w:pPr>
        <w:pStyle w:val="StyleSchedule1Bold"/>
        <w:numPr>
          <w:ilvl w:val="2"/>
          <w:numId w:val="32"/>
        </w:numPr>
        <w:spacing w:line="240" w:lineRule="auto"/>
        <w:rPr>
          <w:rFonts w:ascii="Times New Roman" w:hAnsi="Times New Roman"/>
          <w:sz w:val="24"/>
          <w:szCs w:val="24"/>
        </w:rPr>
      </w:pPr>
      <w:bookmarkStart w:id="14" w:name="_Ref110473191"/>
      <w:r w:rsidRPr="00F24B31">
        <w:rPr>
          <w:rFonts w:ascii="Times New Roman" w:hAnsi="Times New Roman"/>
          <w:sz w:val="24"/>
          <w:szCs w:val="24"/>
        </w:rPr>
        <w:t>Casinos</w:t>
      </w:r>
      <w:bookmarkEnd w:id="14"/>
      <w:r w:rsidR="00CB615C">
        <w:rPr>
          <w:rFonts w:ascii="Times New Roman" w:hAnsi="Times New Roman"/>
          <w:sz w:val="24"/>
          <w:szCs w:val="24"/>
        </w:rPr>
        <w:t>:</w:t>
      </w:r>
    </w:p>
    <w:p w14:paraId="0E13E84A" w14:textId="77777777" w:rsidR="00662A66" w:rsidRPr="00F24B31" w:rsidRDefault="00662A66" w:rsidP="00662A66">
      <w:pPr>
        <w:pStyle w:val="Schedule3"/>
        <w:tabs>
          <w:tab w:val="clear" w:pos="624"/>
        </w:tabs>
        <w:spacing w:line="240" w:lineRule="auto"/>
        <w:ind w:left="0" w:firstLine="624"/>
        <w:rPr>
          <w:rFonts w:ascii="Times New Roman" w:hAnsi="Times New Roman"/>
          <w:w w:val="100"/>
          <w:sz w:val="24"/>
          <w:szCs w:val="24"/>
        </w:rPr>
      </w:pPr>
      <w:bookmarkStart w:id="15" w:name="_Toc113193336"/>
      <w:r w:rsidRPr="00F24B31">
        <w:rPr>
          <w:rFonts w:ascii="Times New Roman" w:hAnsi="Times New Roman"/>
          <w:w w:val="100"/>
          <w:sz w:val="24"/>
          <w:szCs w:val="24"/>
        </w:rPr>
        <w:t>Casinos and equivalent enterprises.</w:t>
      </w:r>
      <w:bookmarkEnd w:id="15"/>
    </w:p>
    <w:p w14:paraId="2CC31A4D" w14:textId="1B54322B" w:rsidR="00662A66" w:rsidRPr="00F24B31" w:rsidRDefault="00662A66" w:rsidP="00662A66">
      <w:pPr>
        <w:pStyle w:val="StyleSchedule1Bold"/>
        <w:numPr>
          <w:ilvl w:val="2"/>
          <w:numId w:val="32"/>
        </w:numPr>
        <w:spacing w:line="240" w:lineRule="auto"/>
        <w:rPr>
          <w:rFonts w:ascii="Times New Roman" w:hAnsi="Times New Roman"/>
          <w:sz w:val="24"/>
          <w:szCs w:val="24"/>
        </w:rPr>
      </w:pPr>
      <w:r w:rsidRPr="00F24B31">
        <w:rPr>
          <w:rFonts w:ascii="Times New Roman" w:hAnsi="Times New Roman"/>
          <w:sz w:val="24"/>
          <w:szCs w:val="24"/>
        </w:rPr>
        <w:t>IT Sector Restrictions</w:t>
      </w:r>
      <w:r w:rsidR="00CB615C">
        <w:rPr>
          <w:rFonts w:ascii="Times New Roman" w:hAnsi="Times New Roman"/>
          <w:sz w:val="24"/>
          <w:szCs w:val="24"/>
        </w:rPr>
        <w:t>:</w:t>
      </w:r>
    </w:p>
    <w:p w14:paraId="53D4D762"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16" w:name="_Toc113193337"/>
      <w:r w:rsidRPr="00F24B31">
        <w:rPr>
          <w:rFonts w:ascii="Times New Roman" w:hAnsi="Times New Roman"/>
          <w:w w:val="100"/>
          <w:sz w:val="24"/>
          <w:szCs w:val="24"/>
        </w:rPr>
        <w:t>Research, development or technical applications relating to electronic data programs or solutions, which:</w:t>
      </w:r>
      <w:bookmarkEnd w:id="16"/>
    </w:p>
    <w:p w14:paraId="2757BB85" w14:textId="77777777" w:rsidR="00662A66" w:rsidRPr="00F24B31" w:rsidRDefault="00662A66" w:rsidP="00662A66">
      <w:pPr>
        <w:pStyle w:val="Schedule4"/>
        <w:numPr>
          <w:ilvl w:val="0"/>
          <w:numId w:val="0"/>
        </w:numPr>
        <w:ind w:left="1361" w:hanging="737"/>
        <w:rPr>
          <w:rFonts w:ascii="Times New Roman" w:hAnsi="Times New Roman"/>
          <w:w w:val="100"/>
          <w:sz w:val="24"/>
          <w:szCs w:val="24"/>
        </w:rPr>
      </w:pPr>
      <w:bookmarkStart w:id="17" w:name="_Toc113193338"/>
      <w:r w:rsidRPr="00F24B31">
        <w:rPr>
          <w:rFonts w:ascii="Times New Roman" w:hAnsi="Times New Roman"/>
          <w:w w:val="100"/>
          <w:sz w:val="24"/>
          <w:szCs w:val="24"/>
        </w:rPr>
        <w:t>(</w:t>
      </w:r>
      <w:proofErr w:type="spellStart"/>
      <w:r w:rsidRPr="00F24B31">
        <w:rPr>
          <w:rFonts w:ascii="Times New Roman" w:hAnsi="Times New Roman"/>
          <w:w w:val="100"/>
          <w:sz w:val="24"/>
          <w:szCs w:val="24"/>
        </w:rPr>
        <w:t>i</w:t>
      </w:r>
      <w:proofErr w:type="spellEnd"/>
      <w:r w:rsidRPr="00F24B31">
        <w:rPr>
          <w:rFonts w:ascii="Times New Roman" w:hAnsi="Times New Roman"/>
          <w:w w:val="100"/>
          <w:sz w:val="24"/>
          <w:szCs w:val="24"/>
        </w:rPr>
        <w:t>)</w:t>
      </w:r>
      <w:r w:rsidRPr="00F24B31">
        <w:rPr>
          <w:rFonts w:ascii="Times New Roman" w:hAnsi="Times New Roman"/>
          <w:w w:val="100"/>
          <w:sz w:val="24"/>
          <w:szCs w:val="24"/>
        </w:rPr>
        <w:tab/>
        <w:t>aim specifically at:</w:t>
      </w:r>
      <w:bookmarkEnd w:id="17"/>
    </w:p>
    <w:p w14:paraId="6BC1ACE3" w14:textId="6B7A53F9" w:rsidR="00662A66" w:rsidRPr="00F24B31" w:rsidRDefault="00662A66" w:rsidP="00662A66">
      <w:pPr>
        <w:pStyle w:val="Schedule3"/>
        <w:tabs>
          <w:tab w:val="clear" w:pos="624"/>
        </w:tabs>
        <w:spacing w:line="240" w:lineRule="auto"/>
        <w:ind w:left="2156" w:hanging="795"/>
        <w:rPr>
          <w:rFonts w:ascii="Times New Roman" w:hAnsi="Times New Roman"/>
          <w:w w:val="100"/>
          <w:sz w:val="24"/>
          <w:szCs w:val="24"/>
        </w:rPr>
      </w:pPr>
      <w:bookmarkStart w:id="18" w:name="_Toc113193339"/>
      <w:r w:rsidRPr="00F24B31">
        <w:rPr>
          <w:rFonts w:ascii="Times New Roman" w:hAnsi="Times New Roman"/>
          <w:w w:val="100"/>
          <w:sz w:val="24"/>
          <w:szCs w:val="24"/>
        </w:rPr>
        <w:t>(a)</w:t>
      </w:r>
      <w:r w:rsidRPr="00F24B31">
        <w:rPr>
          <w:rFonts w:ascii="Times New Roman" w:hAnsi="Times New Roman"/>
          <w:w w:val="100"/>
          <w:sz w:val="24"/>
          <w:szCs w:val="24"/>
        </w:rPr>
        <w:tab/>
        <w:t xml:space="preserve">supporting any activity included in the Restricted Sectors referred to under paragraphs </w:t>
      </w:r>
      <w:r w:rsidRPr="00F24B31">
        <w:rPr>
          <w:rFonts w:ascii="Times New Roman" w:hAnsi="Times New Roman"/>
          <w:w w:val="100"/>
          <w:sz w:val="24"/>
          <w:szCs w:val="24"/>
        </w:rPr>
        <w:fldChar w:fldCharType="begin"/>
      </w:r>
      <w:r w:rsidRPr="00F24B31">
        <w:rPr>
          <w:rFonts w:ascii="Times New Roman" w:hAnsi="Times New Roman"/>
          <w:w w:val="100"/>
          <w:sz w:val="24"/>
          <w:szCs w:val="24"/>
        </w:rPr>
        <w:instrText xml:space="preserve"> REF _Ref110473173 \n \h  \* MERGEFORMAT </w:instrText>
      </w:r>
      <w:r w:rsidRPr="00F24B31">
        <w:rPr>
          <w:rFonts w:ascii="Times New Roman" w:hAnsi="Times New Roman"/>
          <w:w w:val="100"/>
          <w:sz w:val="24"/>
          <w:szCs w:val="24"/>
        </w:rPr>
      </w:r>
      <w:r w:rsidRPr="00F24B31">
        <w:rPr>
          <w:rFonts w:ascii="Times New Roman" w:hAnsi="Times New Roman"/>
          <w:w w:val="100"/>
          <w:sz w:val="24"/>
          <w:szCs w:val="24"/>
        </w:rPr>
        <w:fldChar w:fldCharType="separate"/>
      </w:r>
      <w:r w:rsidRPr="00F24B31">
        <w:rPr>
          <w:rFonts w:ascii="Times New Roman" w:hAnsi="Times New Roman"/>
          <w:w w:val="100"/>
          <w:sz w:val="24"/>
          <w:szCs w:val="24"/>
        </w:rPr>
        <w:t>1</w:t>
      </w:r>
      <w:r w:rsidRPr="00F24B31">
        <w:rPr>
          <w:rFonts w:ascii="Times New Roman" w:hAnsi="Times New Roman"/>
          <w:w w:val="100"/>
          <w:sz w:val="24"/>
          <w:szCs w:val="24"/>
        </w:rPr>
        <w:fldChar w:fldCharType="end"/>
      </w:r>
      <w:r w:rsidRPr="00F24B31">
        <w:rPr>
          <w:rFonts w:ascii="Times New Roman" w:hAnsi="Times New Roman"/>
          <w:w w:val="100"/>
          <w:sz w:val="24"/>
          <w:szCs w:val="24"/>
        </w:rPr>
        <w:t xml:space="preserve">. to </w:t>
      </w:r>
      <w:r w:rsidRPr="00F24B31">
        <w:rPr>
          <w:rFonts w:ascii="Times New Roman" w:hAnsi="Times New Roman"/>
          <w:w w:val="100"/>
          <w:sz w:val="24"/>
          <w:szCs w:val="24"/>
        </w:rPr>
        <w:fldChar w:fldCharType="begin"/>
      </w:r>
      <w:r w:rsidRPr="00F24B31">
        <w:rPr>
          <w:rFonts w:ascii="Times New Roman" w:hAnsi="Times New Roman"/>
          <w:w w:val="100"/>
          <w:sz w:val="24"/>
          <w:szCs w:val="24"/>
        </w:rPr>
        <w:instrText xml:space="preserve"> REF _Ref110473191 \n \h  \* MERGEFORMAT </w:instrText>
      </w:r>
      <w:r w:rsidRPr="00F24B31">
        <w:rPr>
          <w:rFonts w:ascii="Times New Roman" w:hAnsi="Times New Roman"/>
          <w:w w:val="100"/>
          <w:sz w:val="24"/>
          <w:szCs w:val="24"/>
        </w:rPr>
      </w:r>
      <w:r w:rsidRPr="00F24B31">
        <w:rPr>
          <w:rFonts w:ascii="Times New Roman" w:hAnsi="Times New Roman"/>
          <w:w w:val="100"/>
          <w:sz w:val="24"/>
          <w:szCs w:val="24"/>
        </w:rPr>
        <w:fldChar w:fldCharType="separate"/>
      </w:r>
      <w:r w:rsidRPr="00F24B31">
        <w:rPr>
          <w:rFonts w:ascii="Times New Roman" w:hAnsi="Times New Roman"/>
          <w:w w:val="100"/>
          <w:sz w:val="24"/>
          <w:szCs w:val="24"/>
        </w:rPr>
        <w:t>4</w:t>
      </w:r>
      <w:r w:rsidRPr="00F24B31">
        <w:rPr>
          <w:rFonts w:ascii="Times New Roman" w:hAnsi="Times New Roman"/>
          <w:w w:val="100"/>
          <w:sz w:val="24"/>
          <w:szCs w:val="24"/>
        </w:rPr>
        <w:fldChar w:fldCharType="end"/>
      </w:r>
      <w:r w:rsidRPr="00F24B31">
        <w:rPr>
          <w:rFonts w:ascii="Times New Roman" w:hAnsi="Times New Roman"/>
          <w:w w:val="100"/>
          <w:sz w:val="24"/>
          <w:szCs w:val="24"/>
        </w:rPr>
        <w:t>. (inclusive) above</w:t>
      </w:r>
      <w:bookmarkEnd w:id="18"/>
    </w:p>
    <w:p w14:paraId="00127CED" w14:textId="4EF4647A" w:rsidR="00662A66" w:rsidRPr="00F24B31" w:rsidRDefault="00662A66" w:rsidP="00662A66">
      <w:pPr>
        <w:pStyle w:val="Schedule3"/>
        <w:tabs>
          <w:tab w:val="clear" w:pos="624"/>
        </w:tabs>
        <w:spacing w:line="240" w:lineRule="auto"/>
        <w:ind w:left="641" w:firstLine="720"/>
        <w:rPr>
          <w:rFonts w:ascii="Times New Roman" w:hAnsi="Times New Roman"/>
          <w:w w:val="100"/>
          <w:sz w:val="24"/>
          <w:szCs w:val="24"/>
        </w:rPr>
      </w:pPr>
      <w:bookmarkStart w:id="19" w:name="_Toc113193340"/>
      <w:r w:rsidRPr="00F24B31">
        <w:rPr>
          <w:rFonts w:ascii="Times New Roman" w:hAnsi="Times New Roman"/>
          <w:w w:val="100"/>
          <w:sz w:val="24"/>
          <w:szCs w:val="24"/>
        </w:rPr>
        <w:t>(b)</w:t>
      </w:r>
      <w:r w:rsidRPr="00F24B31">
        <w:rPr>
          <w:rFonts w:ascii="Times New Roman" w:hAnsi="Times New Roman"/>
          <w:w w:val="100"/>
          <w:sz w:val="24"/>
          <w:szCs w:val="24"/>
        </w:rPr>
        <w:tab/>
        <w:t>internet gambling and online casinos or</w:t>
      </w:r>
      <w:bookmarkEnd w:id="19"/>
    </w:p>
    <w:p w14:paraId="604F3855" w14:textId="10BF8140" w:rsidR="00662A66" w:rsidRPr="00F24B31" w:rsidRDefault="00662A66" w:rsidP="00662A66">
      <w:pPr>
        <w:pStyle w:val="Schedule3"/>
        <w:tabs>
          <w:tab w:val="clear" w:pos="624"/>
        </w:tabs>
        <w:spacing w:line="240" w:lineRule="auto"/>
        <w:ind w:left="641" w:firstLine="720"/>
        <w:rPr>
          <w:rFonts w:ascii="Times New Roman" w:hAnsi="Times New Roman"/>
          <w:w w:val="100"/>
          <w:sz w:val="24"/>
          <w:szCs w:val="24"/>
        </w:rPr>
      </w:pPr>
      <w:bookmarkStart w:id="20" w:name="_Toc113193341"/>
      <w:r w:rsidRPr="00F24B31">
        <w:rPr>
          <w:rFonts w:ascii="Times New Roman" w:hAnsi="Times New Roman"/>
          <w:w w:val="100"/>
          <w:sz w:val="24"/>
          <w:szCs w:val="24"/>
        </w:rPr>
        <w:t>(c)</w:t>
      </w:r>
      <w:r w:rsidRPr="00F24B31">
        <w:rPr>
          <w:rFonts w:ascii="Times New Roman" w:hAnsi="Times New Roman"/>
          <w:w w:val="100"/>
          <w:sz w:val="24"/>
          <w:szCs w:val="24"/>
        </w:rPr>
        <w:tab/>
        <w:t>pornography</w:t>
      </w:r>
      <w:bookmarkEnd w:id="20"/>
    </w:p>
    <w:p w14:paraId="5A310379" w14:textId="77777777" w:rsidR="00662A66" w:rsidRPr="00F24B31" w:rsidRDefault="00662A66" w:rsidP="00662A66">
      <w:pPr>
        <w:pStyle w:val="Schedule3"/>
        <w:tabs>
          <w:tab w:val="clear" w:pos="624"/>
        </w:tabs>
        <w:spacing w:line="240" w:lineRule="auto"/>
        <w:ind w:left="0" w:firstLine="641"/>
        <w:rPr>
          <w:rFonts w:ascii="Times New Roman" w:hAnsi="Times New Roman"/>
          <w:w w:val="100"/>
          <w:sz w:val="24"/>
          <w:szCs w:val="24"/>
        </w:rPr>
      </w:pPr>
      <w:bookmarkStart w:id="21" w:name="_Toc113193342"/>
      <w:r w:rsidRPr="00F24B31">
        <w:rPr>
          <w:rFonts w:ascii="Times New Roman" w:hAnsi="Times New Roman"/>
          <w:w w:val="100"/>
          <w:sz w:val="24"/>
          <w:szCs w:val="24"/>
        </w:rPr>
        <w:t>or which:</w:t>
      </w:r>
      <w:bookmarkEnd w:id="21"/>
    </w:p>
    <w:p w14:paraId="255F2455" w14:textId="0D5F2331" w:rsidR="00662A66" w:rsidRPr="00F24B31" w:rsidRDefault="00662A66" w:rsidP="00662A66">
      <w:pPr>
        <w:pStyle w:val="Schedule3"/>
        <w:tabs>
          <w:tab w:val="clear" w:pos="624"/>
        </w:tabs>
        <w:spacing w:line="240" w:lineRule="auto"/>
        <w:ind w:left="0" w:firstLine="641"/>
        <w:rPr>
          <w:rFonts w:ascii="Times New Roman" w:hAnsi="Times New Roman"/>
          <w:w w:val="100"/>
          <w:sz w:val="24"/>
          <w:szCs w:val="24"/>
        </w:rPr>
      </w:pPr>
      <w:bookmarkStart w:id="22" w:name="_Toc113193343"/>
      <w:r w:rsidRPr="00F24B31">
        <w:rPr>
          <w:rFonts w:ascii="Times New Roman" w:hAnsi="Times New Roman"/>
          <w:w w:val="100"/>
          <w:sz w:val="24"/>
          <w:szCs w:val="24"/>
        </w:rPr>
        <w:t>(ii)</w:t>
      </w:r>
      <w:r w:rsidRPr="00F24B31">
        <w:rPr>
          <w:rFonts w:ascii="Times New Roman" w:hAnsi="Times New Roman"/>
          <w:w w:val="100"/>
          <w:sz w:val="24"/>
          <w:szCs w:val="24"/>
        </w:rPr>
        <w:tab/>
        <w:t xml:space="preserve">are intended to enable </w:t>
      </w:r>
      <w:r w:rsidR="00DD2A27" w:rsidRPr="00F24B31">
        <w:rPr>
          <w:rFonts w:ascii="Times New Roman" w:hAnsi="Times New Roman"/>
          <w:w w:val="100"/>
          <w:sz w:val="24"/>
          <w:szCs w:val="24"/>
        </w:rPr>
        <w:t>too</w:t>
      </w:r>
      <w:r w:rsidRPr="00F24B31">
        <w:rPr>
          <w:rFonts w:ascii="Times New Roman" w:hAnsi="Times New Roman"/>
          <w:w w:val="100"/>
          <w:sz w:val="24"/>
          <w:szCs w:val="24"/>
        </w:rPr>
        <w:t xml:space="preserve"> illegally:</w:t>
      </w:r>
      <w:bookmarkEnd w:id="22"/>
    </w:p>
    <w:p w14:paraId="4E018F85" w14:textId="1DCE416E" w:rsidR="00662A66" w:rsidRPr="00F24B31" w:rsidRDefault="00662A66" w:rsidP="00662A66">
      <w:pPr>
        <w:pStyle w:val="Schedule3"/>
        <w:tabs>
          <w:tab w:val="clear" w:pos="624"/>
        </w:tabs>
        <w:spacing w:line="240" w:lineRule="auto"/>
        <w:ind w:left="720" w:firstLine="720"/>
        <w:rPr>
          <w:rFonts w:ascii="Times New Roman" w:hAnsi="Times New Roman"/>
          <w:w w:val="100"/>
          <w:sz w:val="24"/>
          <w:szCs w:val="24"/>
        </w:rPr>
      </w:pPr>
      <w:bookmarkStart w:id="23" w:name="_Toc113193344"/>
      <w:r w:rsidRPr="00F24B31">
        <w:rPr>
          <w:rFonts w:ascii="Times New Roman" w:hAnsi="Times New Roman"/>
          <w:w w:val="100"/>
          <w:sz w:val="24"/>
          <w:szCs w:val="24"/>
        </w:rPr>
        <w:t>(a)</w:t>
      </w:r>
      <w:r w:rsidRPr="00F24B31">
        <w:rPr>
          <w:rFonts w:ascii="Times New Roman" w:hAnsi="Times New Roman"/>
          <w:w w:val="100"/>
          <w:sz w:val="24"/>
          <w:szCs w:val="24"/>
        </w:rPr>
        <w:tab/>
      </w:r>
      <w:proofErr w:type="gramStart"/>
      <w:r w:rsidRPr="00F24B31">
        <w:rPr>
          <w:rFonts w:ascii="Times New Roman" w:hAnsi="Times New Roman"/>
          <w:w w:val="100"/>
          <w:sz w:val="24"/>
          <w:szCs w:val="24"/>
        </w:rPr>
        <w:t>enter into</w:t>
      </w:r>
      <w:proofErr w:type="gramEnd"/>
      <w:r w:rsidRPr="00F24B31">
        <w:rPr>
          <w:rFonts w:ascii="Times New Roman" w:hAnsi="Times New Roman"/>
          <w:w w:val="100"/>
          <w:sz w:val="24"/>
          <w:szCs w:val="24"/>
        </w:rPr>
        <w:t xml:space="preserve"> electronic data networks or</w:t>
      </w:r>
      <w:bookmarkEnd w:id="23"/>
    </w:p>
    <w:p w14:paraId="2CEBB576" w14:textId="0CB0CFE3" w:rsidR="00662A66" w:rsidRPr="00F24B31" w:rsidRDefault="00662A66" w:rsidP="00662A66">
      <w:pPr>
        <w:pStyle w:val="Schedule3"/>
        <w:tabs>
          <w:tab w:val="clear" w:pos="624"/>
        </w:tabs>
        <w:spacing w:line="240" w:lineRule="auto"/>
        <w:ind w:left="720" w:firstLine="720"/>
        <w:rPr>
          <w:rFonts w:ascii="Times New Roman" w:hAnsi="Times New Roman"/>
          <w:w w:val="100"/>
          <w:sz w:val="24"/>
          <w:szCs w:val="24"/>
        </w:rPr>
      </w:pPr>
      <w:bookmarkStart w:id="24" w:name="_Toc113193345"/>
      <w:r w:rsidRPr="00F24B31">
        <w:rPr>
          <w:rFonts w:ascii="Times New Roman" w:hAnsi="Times New Roman"/>
          <w:w w:val="100"/>
          <w:sz w:val="24"/>
          <w:szCs w:val="24"/>
        </w:rPr>
        <w:t>(b)</w:t>
      </w:r>
      <w:r w:rsidRPr="00F24B31">
        <w:rPr>
          <w:rFonts w:ascii="Times New Roman" w:hAnsi="Times New Roman"/>
          <w:w w:val="100"/>
          <w:sz w:val="24"/>
          <w:szCs w:val="24"/>
        </w:rPr>
        <w:tab/>
        <w:t>download electronic data</w:t>
      </w:r>
      <w:bookmarkEnd w:id="24"/>
    </w:p>
    <w:p w14:paraId="699D4908" w14:textId="1553E12F" w:rsidR="00662A66" w:rsidRPr="00F24B31" w:rsidRDefault="00662A66" w:rsidP="00662A66">
      <w:pPr>
        <w:pStyle w:val="StyleSchedule1Bold"/>
        <w:numPr>
          <w:ilvl w:val="2"/>
          <w:numId w:val="32"/>
        </w:numPr>
        <w:spacing w:line="240" w:lineRule="auto"/>
        <w:rPr>
          <w:rFonts w:ascii="Times New Roman" w:hAnsi="Times New Roman"/>
          <w:sz w:val="24"/>
          <w:szCs w:val="24"/>
        </w:rPr>
      </w:pPr>
      <w:r w:rsidRPr="00F24B31">
        <w:rPr>
          <w:rFonts w:ascii="Times New Roman" w:hAnsi="Times New Roman"/>
          <w:sz w:val="24"/>
          <w:szCs w:val="24"/>
        </w:rPr>
        <w:t>Life Science Sector Restrictions</w:t>
      </w:r>
      <w:r w:rsidR="00CB615C">
        <w:rPr>
          <w:rFonts w:ascii="Times New Roman" w:hAnsi="Times New Roman"/>
          <w:sz w:val="24"/>
          <w:szCs w:val="24"/>
        </w:rPr>
        <w:t>:</w:t>
      </w:r>
    </w:p>
    <w:p w14:paraId="52079797" w14:textId="77777777" w:rsidR="00662A66" w:rsidRPr="00F24B31" w:rsidRDefault="00662A66" w:rsidP="00662A66">
      <w:pPr>
        <w:pStyle w:val="Schedule3"/>
        <w:tabs>
          <w:tab w:val="clear" w:pos="624"/>
        </w:tabs>
        <w:spacing w:line="240" w:lineRule="auto"/>
        <w:ind w:firstLine="0"/>
        <w:rPr>
          <w:rFonts w:ascii="Times New Roman" w:hAnsi="Times New Roman"/>
          <w:w w:val="100"/>
          <w:sz w:val="24"/>
          <w:szCs w:val="24"/>
        </w:rPr>
      </w:pPr>
      <w:bookmarkStart w:id="25" w:name="_Toc113193346"/>
      <w:r w:rsidRPr="00F24B31">
        <w:rPr>
          <w:rFonts w:ascii="Times New Roman" w:hAnsi="Times New Roman"/>
          <w:w w:val="100"/>
          <w:sz w:val="24"/>
          <w:szCs w:val="24"/>
        </w:rPr>
        <w:t>When providing support to the financing of the research, development or technical applications relating to</w:t>
      </w:r>
      <w:bookmarkEnd w:id="25"/>
      <w:r w:rsidRPr="00F24B31">
        <w:rPr>
          <w:rFonts w:ascii="Times New Roman" w:hAnsi="Times New Roman"/>
          <w:w w:val="100"/>
          <w:sz w:val="24"/>
          <w:szCs w:val="24"/>
        </w:rPr>
        <w:t xml:space="preserve"> </w:t>
      </w:r>
    </w:p>
    <w:p w14:paraId="084F53FA" w14:textId="77777777" w:rsidR="00662A66" w:rsidRPr="00F24B31" w:rsidRDefault="00662A66" w:rsidP="00662A66">
      <w:pPr>
        <w:pStyle w:val="Schedule3"/>
        <w:tabs>
          <w:tab w:val="clear" w:pos="624"/>
        </w:tabs>
        <w:spacing w:line="240" w:lineRule="auto"/>
        <w:ind w:left="0" w:firstLine="624"/>
        <w:rPr>
          <w:rFonts w:ascii="Times New Roman" w:hAnsi="Times New Roman"/>
          <w:w w:val="100"/>
          <w:sz w:val="24"/>
          <w:szCs w:val="24"/>
        </w:rPr>
      </w:pPr>
      <w:bookmarkStart w:id="26" w:name="_Toc113193347"/>
      <w:r w:rsidRPr="00F24B31">
        <w:rPr>
          <w:rFonts w:ascii="Times New Roman" w:hAnsi="Times New Roman"/>
          <w:w w:val="100"/>
          <w:sz w:val="24"/>
          <w:szCs w:val="24"/>
        </w:rPr>
        <w:t>(</w:t>
      </w:r>
      <w:proofErr w:type="spellStart"/>
      <w:r w:rsidRPr="00F24B31">
        <w:rPr>
          <w:rFonts w:ascii="Times New Roman" w:hAnsi="Times New Roman"/>
          <w:w w:val="100"/>
          <w:sz w:val="24"/>
          <w:szCs w:val="24"/>
        </w:rPr>
        <w:t>i</w:t>
      </w:r>
      <w:proofErr w:type="spellEnd"/>
      <w:r w:rsidRPr="00F24B31">
        <w:rPr>
          <w:rFonts w:ascii="Times New Roman" w:hAnsi="Times New Roman"/>
          <w:w w:val="100"/>
          <w:sz w:val="24"/>
          <w:szCs w:val="24"/>
        </w:rPr>
        <w:t>)</w:t>
      </w:r>
      <w:r w:rsidRPr="00F24B31">
        <w:rPr>
          <w:rFonts w:ascii="Times New Roman" w:hAnsi="Times New Roman"/>
          <w:w w:val="100"/>
          <w:sz w:val="24"/>
          <w:szCs w:val="24"/>
        </w:rPr>
        <w:tab/>
        <w:t>human cloning for research or therapeutic purposes; and</w:t>
      </w:r>
      <w:bookmarkEnd w:id="26"/>
    </w:p>
    <w:p w14:paraId="6655424F" w14:textId="77777777" w:rsidR="00662A66" w:rsidRPr="00F24B31" w:rsidRDefault="00662A66" w:rsidP="00662A66">
      <w:pPr>
        <w:pStyle w:val="Schedule3"/>
        <w:tabs>
          <w:tab w:val="clear" w:pos="624"/>
        </w:tabs>
        <w:spacing w:line="240" w:lineRule="auto"/>
        <w:ind w:left="0" w:firstLine="624"/>
        <w:jc w:val="left"/>
        <w:rPr>
          <w:rFonts w:ascii="Times New Roman" w:hAnsi="Times New Roman"/>
          <w:w w:val="100"/>
          <w:sz w:val="24"/>
          <w:szCs w:val="24"/>
        </w:rPr>
      </w:pPr>
      <w:bookmarkStart w:id="27" w:name="_Toc113193348"/>
      <w:r w:rsidRPr="00F24B31">
        <w:rPr>
          <w:rFonts w:ascii="Times New Roman" w:hAnsi="Times New Roman"/>
          <w:w w:val="100"/>
          <w:sz w:val="24"/>
          <w:szCs w:val="24"/>
        </w:rPr>
        <w:t>(ii)</w:t>
      </w:r>
      <w:r w:rsidRPr="00F24B31">
        <w:rPr>
          <w:rFonts w:ascii="Times New Roman" w:hAnsi="Times New Roman"/>
          <w:w w:val="100"/>
          <w:sz w:val="24"/>
          <w:szCs w:val="24"/>
        </w:rPr>
        <w:tab/>
        <w:t>Genetically Modified Organisms (“</w:t>
      </w:r>
      <w:r w:rsidRPr="00F24B31">
        <w:rPr>
          <w:rFonts w:ascii="Times New Roman" w:hAnsi="Times New Roman"/>
          <w:b/>
          <w:w w:val="100"/>
          <w:sz w:val="24"/>
          <w:szCs w:val="24"/>
        </w:rPr>
        <w:t>GMOs</w:t>
      </w:r>
      <w:r w:rsidRPr="00F24B31">
        <w:rPr>
          <w:rFonts w:ascii="Times New Roman" w:hAnsi="Times New Roman"/>
          <w:w w:val="100"/>
          <w:sz w:val="24"/>
          <w:szCs w:val="24"/>
        </w:rPr>
        <w:t>”),</w:t>
      </w:r>
      <w:bookmarkEnd w:id="27"/>
      <w:r w:rsidRPr="00F24B31">
        <w:rPr>
          <w:rFonts w:ascii="Times New Roman" w:hAnsi="Times New Roman"/>
          <w:w w:val="100"/>
          <w:sz w:val="24"/>
          <w:szCs w:val="24"/>
        </w:rPr>
        <w:t xml:space="preserve"> </w:t>
      </w:r>
    </w:p>
    <w:p w14:paraId="6FDDBC25" w14:textId="77777777" w:rsidR="00662A66" w:rsidRPr="00F24B31" w:rsidRDefault="00662A66" w:rsidP="00662A66">
      <w:pPr>
        <w:pStyle w:val="Schedule3"/>
        <w:tabs>
          <w:tab w:val="clear" w:pos="624"/>
        </w:tabs>
        <w:spacing w:line="240" w:lineRule="auto"/>
        <w:ind w:firstLine="0"/>
        <w:jc w:val="left"/>
        <w:rPr>
          <w:rFonts w:ascii="Times New Roman" w:hAnsi="Times New Roman"/>
          <w:w w:val="100"/>
          <w:sz w:val="24"/>
          <w:szCs w:val="24"/>
        </w:rPr>
      </w:pPr>
      <w:bookmarkStart w:id="28" w:name="_Toc113193349"/>
      <w:r w:rsidRPr="00F24B31">
        <w:rPr>
          <w:rFonts w:ascii="Times New Roman" w:hAnsi="Times New Roman"/>
          <w:w w:val="100"/>
          <w:sz w:val="24"/>
          <w:szCs w:val="24"/>
        </w:rPr>
        <w:t>the EIF will require from the Intermediary appropriate specific assurance on the control of legal, regulatory and ethical issues linked to such human cloning for research or therapeutic purposes and/or GMOs.</w:t>
      </w:r>
      <w:bookmarkEnd w:id="28"/>
    </w:p>
    <w:p w14:paraId="2887C36A" w14:textId="094B4ACC" w:rsidR="00662A66" w:rsidRPr="00F24B31" w:rsidRDefault="00662A66" w:rsidP="00662A66">
      <w:pPr>
        <w:pStyle w:val="Schedule1"/>
        <w:rPr>
          <w:rFonts w:ascii="Times New Roman" w:hAnsi="Times New Roman"/>
          <w:b/>
          <w:w w:val="100"/>
          <w:sz w:val="24"/>
          <w:szCs w:val="24"/>
        </w:rPr>
      </w:pPr>
      <w:bookmarkStart w:id="29" w:name="_Toc113193350"/>
      <w:r w:rsidRPr="00F24B31">
        <w:rPr>
          <w:rFonts w:ascii="Times New Roman" w:hAnsi="Times New Roman"/>
          <w:b/>
          <w:w w:val="100"/>
          <w:sz w:val="24"/>
          <w:szCs w:val="24"/>
        </w:rPr>
        <w:t>Fossil fuel-based energy production and related activities</w:t>
      </w:r>
      <w:bookmarkEnd w:id="29"/>
      <w:r w:rsidR="00CB615C">
        <w:rPr>
          <w:rFonts w:ascii="Times New Roman" w:hAnsi="Times New Roman"/>
          <w:b/>
          <w:w w:val="100"/>
          <w:sz w:val="24"/>
          <w:szCs w:val="24"/>
        </w:rPr>
        <w:t>:</w:t>
      </w:r>
    </w:p>
    <w:p w14:paraId="7B60899A" w14:textId="08B07D09" w:rsidR="00662A66" w:rsidRPr="00F24B31" w:rsidRDefault="00662A66" w:rsidP="00662A66">
      <w:pPr>
        <w:pStyle w:val="Schedule1"/>
        <w:numPr>
          <w:ilvl w:val="0"/>
          <w:numId w:val="33"/>
        </w:numPr>
        <w:ind w:hanging="777"/>
        <w:rPr>
          <w:rFonts w:ascii="Times New Roman" w:hAnsi="Times New Roman"/>
          <w:w w:val="100"/>
          <w:sz w:val="24"/>
          <w:szCs w:val="24"/>
        </w:rPr>
      </w:pPr>
      <w:bookmarkStart w:id="30" w:name="_Toc113193351"/>
      <w:r w:rsidRPr="00F24B31">
        <w:rPr>
          <w:rFonts w:ascii="Times New Roman" w:hAnsi="Times New Roman"/>
          <w:w w:val="100"/>
          <w:sz w:val="24"/>
          <w:szCs w:val="24"/>
        </w:rPr>
        <w:t>Coal mining, processing, transport and storage</w:t>
      </w:r>
      <w:bookmarkEnd w:id="30"/>
    </w:p>
    <w:p w14:paraId="418BDFD1" w14:textId="75B976A4" w:rsidR="00662A66" w:rsidRPr="00F24B31" w:rsidRDefault="00662A66" w:rsidP="00662A66">
      <w:pPr>
        <w:pStyle w:val="Schedule1"/>
        <w:numPr>
          <w:ilvl w:val="0"/>
          <w:numId w:val="33"/>
        </w:numPr>
        <w:ind w:hanging="777"/>
        <w:rPr>
          <w:rFonts w:ascii="Times New Roman" w:hAnsi="Times New Roman"/>
          <w:w w:val="100"/>
          <w:sz w:val="24"/>
          <w:szCs w:val="24"/>
        </w:rPr>
      </w:pPr>
      <w:bookmarkStart w:id="31" w:name="_Toc113193352"/>
      <w:r w:rsidRPr="00F24B31">
        <w:rPr>
          <w:rFonts w:ascii="Times New Roman" w:hAnsi="Times New Roman"/>
          <w:w w:val="100"/>
          <w:sz w:val="24"/>
          <w:szCs w:val="24"/>
        </w:rPr>
        <w:lastRenderedPageBreak/>
        <w:t>Oil exploration &amp; production, refining, transport, distribution and storage</w:t>
      </w:r>
      <w:bookmarkEnd w:id="31"/>
    </w:p>
    <w:p w14:paraId="2E162CF8" w14:textId="67097081" w:rsidR="00662A66" w:rsidRPr="00F24B31" w:rsidRDefault="00662A66" w:rsidP="00662A66">
      <w:pPr>
        <w:pStyle w:val="Schedule1"/>
        <w:numPr>
          <w:ilvl w:val="0"/>
          <w:numId w:val="33"/>
        </w:numPr>
        <w:ind w:hanging="777"/>
        <w:rPr>
          <w:rFonts w:ascii="Times New Roman" w:hAnsi="Times New Roman"/>
          <w:w w:val="100"/>
          <w:sz w:val="24"/>
          <w:szCs w:val="24"/>
        </w:rPr>
      </w:pPr>
      <w:bookmarkStart w:id="32" w:name="_Toc113193353"/>
      <w:r w:rsidRPr="00F24B31">
        <w:rPr>
          <w:rFonts w:ascii="Times New Roman" w:hAnsi="Times New Roman"/>
          <w:w w:val="100"/>
          <w:sz w:val="24"/>
          <w:szCs w:val="24"/>
        </w:rPr>
        <w:t>Natural gas exploration &amp; production, liquefaction, regasification, transport, distribution and storage or</w:t>
      </w:r>
      <w:bookmarkEnd w:id="32"/>
    </w:p>
    <w:p w14:paraId="23C7E9FB" w14:textId="77777777" w:rsidR="00662A66" w:rsidRPr="00F24B31" w:rsidRDefault="00662A66" w:rsidP="00662A66">
      <w:pPr>
        <w:pStyle w:val="Schedule1"/>
        <w:numPr>
          <w:ilvl w:val="0"/>
          <w:numId w:val="33"/>
        </w:numPr>
        <w:ind w:hanging="777"/>
        <w:rPr>
          <w:rFonts w:ascii="Times New Roman" w:hAnsi="Times New Roman"/>
          <w:w w:val="100"/>
          <w:sz w:val="24"/>
          <w:szCs w:val="24"/>
        </w:rPr>
      </w:pPr>
      <w:bookmarkStart w:id="33" w:name="_Toc113193354"/>
      <w:r w:rsidRPr="00F24B31">
        <w:rPr>
          <w:rFonts w:ascii="Times New Roman" w:hAnsi="Times New Roman"/>
          <w:w w:val="100"/>
          <w:sz w:val="24"/>
          <w:szCs w:val="24"/>
        </w:rPr>
        <w:t>Electric power generation exceeding the Emissions Performance Standard (i.e. 250 grams of CO2e per kWh of electricity), applicable to fossil fuel-fired power and cogeneration plants, geothermal and hydropower plants with large reservoirs.</w:t>
      </w:r>
      <w:bookmarkEnd w:id="33"/>
    </w:p>
    <w:p w14:paraId="47680B63" w14:textId="6D5653C7" w:rsidR="00662A66" w:rsidRPr="00F24B31" w:rsidRDefault="00662A66" w:rsidP="00662A66">
      <w:pPr>
        <w:pStyle w:val="Schedule1"/>
        <w:rPr>
          <w:rFonts w:ascii="Times New Roman" w:hAnsi="Times New Roman"/>
          <w:b/>
          <w:w w:val="100"/>
          <w:sz w:val="24"/>
        </w:rPr>
      </w:pPr>
      <w:bookmarkStart w:id="34" w:name="_Toc113193355"/>
      <w:r w:rsidRPr="00F24B31">
        <w:rPr>
          <w:rFonts w:ascii="Times New Roman" w:hAnsi="Times New Roman"/>
          <w:b/>
          <w:w w:val="100"/>
          <w:sz w:val="24"/>
        </w:rPr>
        <w:t>Energy-intensive and/or high CO2-emitting industries and sectors (NACE nomenclature, 4 digits)</w:t>
      </w:r>
      <w:bookmarkEnd w:id="34"/>
      <w:r w:rsidR="005244A3">
        <w:rPr>
          <w:rFonts w:ascii="Times New Roman" w:hAnsi="Times New Roman"/>
          <w:b/>
          <w:w w:val="100"/>
          <w:sz w:val="24"/>
        </w:rPr>
        <w:t>:</w:t>
      </w:r>
    </w:p>
    <w:p w14:paraId="7D89C08F" w14:textId="702DF9AD" w:rsidR="00662A66" w:rsidRPr="00F24B31" w:rsidRDefault="00662A66" w:rsidP="00662A66">
      <w:pPr>
        <w:pStyle w:val="Schedule1"/>
        <w:numPr>
          <w:ilvl w:val="0"/>
          <w:numId w:val="34"/>
        </w:numPr>
        <w:ind w:hanging="777"/>
        <w:rPr>
          <w:rFonts w:ascii="Times New Roman" w:hAnsi="Times New Roman"/>
          <w:w w:val="100"/>
          <w:sz w:val="24"/>
        </w:rPr>
      </w:pPr>
      <w:bookmarkStart w:id="35" w:name="_Toc113193356"/>
      <w:r w:rsidRPr="00F24B31">
        <w:rPr>
          <w:rFonts w:ascii="Times New Roman" w:hAnsi="Times New Roman"/>
          <w:w w:val="100"/>
          <w:sz w:val="24"/>
        </w:rPr>
        <w:t>Manufacture of other organic basic chemicals (NACE 20.14)</w:t>
      </w:r>
      <w:bookmarkEnd w:id="35"/>
    </w:p>
    <w:p w14:paraId="28AD27DC" w14:textId="2ED04282" w:rsidR="00662A66" w:rsidRPr="00F24B31" w:rsidRDefault="00662A66" w:rsidP="00662A66">
      <w:pPr>
        <w:pStyle w:val="Schedule1"/>
        <w:numPr>
          <w:ilvl w:val="0"/>
          <w:numId w:val="34"/>
        </w:numPr>
        <w:ind w:hanging="777"/>
        <w:rPr>
          <w:rFonts w:ascii="Times New Roman" w:hAnsi="Times New Roman"/>
          <w:w w:val="100"/>
          <w:sz w:val="24"/>
        </w:rPr>
      </w:pPr>
      <w:bookmarkStart w:id="36" w:name="_Toc113193357"/>
      <w:r w:rsidRPr="00F24B31">
        <w:rPr>
          <w:rFonts w:ascii="Times New Roman" w:hAnsi="Times New Roman"/>
          <w:w w:val="100"/>
          <w:sz w:val="24"/>
        </w:rPr>
        <w:t>Manufacture of other inorganic basic chemicals (NACE 20.13)</w:t>
      </w:r>
      <w:bookmarkEnd w:id="36"/>
    </w:p>
    <w:p w14:paraId="15DEEAC8" w14:textId="069434FF" w:rsidR="00662A66" w:rsidRPr="00F24B31" w:rsidRDefault="00662A66" w:rsidP="00662A66">
      <w:pPr>
        <w:pStyle w:val="Schedule1"/>
        <w:numPr>
          <w:ilvl w:val="0"/>
          <w:numId w:val="34"/>
        </w:numPr>
        <w:ind w:hanging="777"/>
        <w:rPr>
          <w:rFonts w:ascii="Times New Roman" w:hAnsi="Times New Roman"/>
          <w:w w:val="100"/>
          <w:sz w:val="24"/>
        </w:rPr>
      </w:pPr>
      <w:bookmarkStart w:id="37" w:name="_Toc113193358"/>
      <w:r w:rsidRPr="00F24B31">
        <w:rPr>
          <w:rFonts w:ascii="Times New Roman" w:hAnsi="Times New Roman"/>
          <w:w w:val="100"/>
          <w:sz w:val="24"/>
        </w:rPr>
        <w:t>Manufacture of fertilisers and nitrogen compounds (NACE 20.15)</w:t>
      </w:r>
      <w:bookmarkEnd w:id="37"/>
    </w:p>
    <w:p w14:paraId="23E1B58D" w14:textId="7EC1BDD9" w:rsidR="00662A66" w:rsidRPr="00F24B31" w:rsidRDefault="00662A66" w:rsidP="00662A66">
      <w:pPr>
        <w:pStyle w:val="Schedule1"/>
        <w:numPr>
          <w:ilvl w:val="0"/>
          <w:numId w:val="34"/>
        </w:numPr>
        <w:ind w:hanging="777"/>
        <w:rPr>
          <w:rFonts w:ascii="Times New Roman" w:hAnsi="Times New Roman"/>
          <w:w w:val="100"/>
          <w:sz w:val="24"/>
        </w:rPr>
      </w:pPr>
      <w:bookmarkStart w:id="38" w:name="_Toc113193359"/>
      <w:r w:rsidRPr="00F24B31">
        <w:rPr>
          <w:rFonts w:ascii="Times New Roman" w:hAnsi="Times New Roman"/>
          <w:w w:val="100"/>
          <w:sz w:val="24"/>
        </w:rPr>
        <w:t>Manufacture of plastics in primary forms (NACE 20.16)</w:t>
      </w:r>
      <w:bookmarkEnd w:id="38"/>
    </w:p>
    <w:p w14:paraId="24FEB339" w14:textId="699D3C45" w:rsidR="00662A66" w:rsidRPr="00F24B31" w:rsidRDefault="00662A66" w:rsidP="00662A66">
      <w:pPr>
        <w:pStyle w:val="Schedule1"/>
        <w:numPr>
          <w:ilvl w:val="0"/>
          <w:numId w:val="34"/>
        </w:numPr>
        <w:ind w:hanging="777"/>
        <w:rPr>
          <w:rFonts w:ascii="Times New Roman" w:hAnsi="Times New Roman"/>
          <w:w w:val="100"/>
          <w:sz w:val="24"/>
        </w:rPr>
      </w:pPr>
      <w:bookmarkStart w:id="39" w:name="_Toc113193360"/>
      <w:r w:rsidRPr="00F24B31">
        <w:rPr>
          <w:rFonts w:ascii="Times New Roman" w:hAnsi="Times New Roman"/>
          <w:w w:val="100"/>
          <w:sz w:val="24"/>
        </w:rPr>
        <w:t>Manufacture of cement (NACE 23.51)</w:t>
      </w:r>
      <w:bookmarkEnd w:id="39"/>
    </w:p>
    <w:p w14:paraId="5A2E52BE" w14:textId="501E0872" w:rsidR="00662A66" w:rsidRPr="00F24B31" w:rsidRDefault="00662A66" w:rsidP="00662A66">
      <w:pPr>
        <w:pStyle w:val="Schedule1"/>
        <w:numPr>
          <w:ilvl w:val="0"/>
          <w:numId w:val="34"/>
        </w:numPr>
        <w:ind w:hanging="777"/>
        <w:rPr>
          <w:rFonts w:ascii="Times New Roman" w:hAnsi="Times New Roman"/>
          <w:w w:val="100"/>
          <w:sz w:val="24"/>
        </w:rPr>
      </w:pPr>
      <w:bookmarkStart w:id="40" w:name="_Toc113193361"/>
      <w:r w:rsidRPr="00F24B31">
        <w:rPr>
          <w:rFonts w:ascii="Times New Roman" w:hAnsi="Times New Roman"/>
          <w:w w:val="100"/>
          <w:sz w:val="24"/>
        </w:rPr>
        <w:t>Manufacture of basic iron and steel and ferro-alloys (NACE 24.10)</w:t>
      </w:r>
      <w:bookmarkEnd w:id="40"/>
    </w:p>
    <w:p w14:paraId="3E293657" w14:textId="6752AF14" w:rsidR="00662A66" w:rsidRPr="00F24B31" w:rsidRDefault="00662A66" w:rsidP="00662A66">
      <w:pPr>
        <w:pStyle w:val="Schedule1"/>
        <w:numPr>
          <w:ilvl w:val="0"/>
          <w:numId w:val="34"/>
        </w:numPr>
        <w:ind w:hanging="777"/>
        <w:rPr>
          <w:rFonts w:ascii="Times New Roman" w:hAnsi="Times New Roman"/>
          <w:w w:val="100"/>
          <w:sz w:val="24"/>
        </w:rPr>
      </w:pPr>
      <w:bookmarkStart w:id="41" w:name="_Toc113193362"/>
      <w:r w:rsidRPr="00F24B31">
        <w:rPr>
          <w:rFonts w:ascii="Times New Roman" w:hAnsi="Times New Roman"/>
          <w:w w:val="100"/>
          <w:sz w:val="24"/>
        </w:rPr>
        <w:t>Manufacture of tubes, pipes, hollow profiles</w:t>
      </w:r>
      <w:r w:rsidR="00CC7E35">
        <w:rPr>
          <w:rFonts w:ascii="Times New Roman" w:hAnsi="Times New Roman"/>
          <w:w w:val="100"/>
          <w:sz w:val="24"/>
        </w:rPr>
        <w:t>,</w:t>
      </w:r>
      <w:r w:rsidRPr="00F24B31">
        <w:rPr>
          <w:rFonts w:ascii="Times New Roman" w:hAnsi="Times New Roman"/>
          <w:w w:val="100"/>
          <w:sz w:val="24"/>
        </w:rPr>
        <w:t xml:space="preserve"> and related fittings, of steel (NACE 24.20)</w:t>
      </w:r>
      <w:bookmarkEnd w:id="41"/>
    </w:p>
    <w:p w14:paraId="4E166FFC" w14:textId="708B1A31" w:rsidR="00662A66" w:rsidRPr="00F24B31" w:rsidRDefault="00662A66" w:rsidP="00662A66">
      <w:pPr>
        <w:pStyle w:val="Schedule1"/>
        <w:numPr>
          <w:ilvl w:val="0"/>
          <w:numId w:val="34"/>
        </w:numPr>
        <w:ind w:hanging="777"/>
        <w:rPr>
          <w:rFonts w:ascii="Times New Roman" w:hAnsi="Times New Roman"/>
          <w:w w:val="100"/>
          <w:sz w:val="24"/>
        </w:rPr>
      </w:pPr>
      <w:bookmarkStart w:id="42" w:name="_Toc113193363"/>
      <w:r w:rsidRPr="00F24B31">
        <w:rPr>
          <w:rFonts w:ascii="Times New Roman" w:hAnsi="Times New Roman"/>
          <w:w w:val="100"/>
          <w:sz w:val="24"/>
        </w:rPr>
        <w:t>Cold drawing of bars (NACE 24.31)</w:t>
      </w:r>
      <w:bookmarkEnd w:id="42"/>
    </w:p>
    <w:p w14:paraId="4DD30238" w14:textId="2378AB5C" w:rsidR="00662A66" w:rsidRPr="00F24B31" w:rsidRDefault="00662A66" w:rsidP="00662A66">
      <w:pPr>
        <w:pStyle w:val="Schedule1"/>
        <w:numPr>
          <w:ilvl w:val="0"/>
          <w:numId w:val="34"/>
        </w:numPr>
        <w:ind w:hanging="777"/>
        <w:rPr>
          <w:rFonts w:ascii="Times New Roman" w:hAnsi="Times New Roman"/>
          <w:w w:val="100"/>
          <w:sz w:val="24"/>
        </w:rPr>
      </w:pPr>
      <w:bookmarkStart w:id="43" w:name="_Toc113193364"/>
      <w:r w:rsidRPr="00F24B31">
        <w:rPr>
          <w:rFonts w:ascii="Times New Roman" w:hAnsi="Times New Roman"/>
          <w:w w:val="100"/>
          <w:sz w:val="24"/>
        </w:rPr>
        <w:t>Cold rolling of narrow strip (NACE 24.32)</w:t>
      </w:r>
      <w:bookmarkEnd w:id="43"/>
    </w:p>
    <w:p w14:paraId="3308F8DC" w14:textId="6A13771E" w:rsidR="00662A66" w:rsidRPr="00F24B31" w:rsidRDefault="00662A66" w:rsidP="00662A66">
      <w:pPr>
        <w:pStyle w:val="Schedule1"/>
        <w:numPr>
          <w:ilvl w:val="0"/>
          <w:numId w:val="34"/>
        </w:numPr>
        <w:ind w:hanging="777"/>
        <w:rPr>
          <w:rFonts w:ascii="Times New Roman" w:hAnsi="Times New Roman"/>
          <w:w w:val="100"/>
          <w:sz w:val="24"/>
        </w:rPr>
      </w:pPr>
      <w:bookmarkStart w:id="44" w:name="_Toc113193365"/>
      <w:r w:rsidRPr="00F24B31">
        <w:rPr>
          <w:rFonts w:ascii="Times New Roman" w:hAnsi="Times New Roman"/>
          <w:w w:val="100"/>
          <w:sz w:val="24"/>
        </w:rPr>
        <w:t>Cold forming or folding (NACE 24.33)</w:t>
      </w:r>
      <w:bookmarkEnd w:id="44"/>
    </w:p>
    <w:p w14:paraId="7A3FD394" w14:textId="07CDA679" w:rsidR="00662A66" w:rsidRPr="00F24B31" w:rsidRDefault="00662A66" w:rsidP="00662A66">
      <w:pPr>
        <w:pStyle w:val="Schedule1"/>
        <w:numPr>
          <w:ilvl w:val="0"/>
          <w:numId w:val="34"/>
        </w:numPr>
        <w:ind w:hanging="777"/>
        <w:rPr>
          <w:rFonts w:ascii="Times New Roman" w:hAnsi="Times New Roman"/>
          <w:w w:val="100"/>
          <w:sz w:val="24"/>
        </w:rPr>
      </w:pPr>
      <w:bookmarkStart w:id="45" w:name="_Toc113193366"/>
      <w:r w:rsidRPr="00F24B31">
        <w:rPr>
          <w:rFonts w:ascii="Times New Roman" w:hAnsi="Times New Roman"/>
          <w:w w:val="100"/>
          <w:sz w:val="24"/>
        </w:rPr>
        <w:t>Cold drawing of wire (NACE 24.34)</w:t>
      </w:r>
      <w:bookmarkEnd w:id="45"/>
    </w:p>
    <w:p w14:paraId="7DA4D5CA" w14:textId="77782AFF" w:rsidR="00662A66" w:rsidRPr="00F24B31" w:rsidRDefault="00662A66" w:rsidP="00662A66">
      <w:pPr>
        <w:pStyle w:val="Schedule1"/>
        <w:numPr>
          <w:ilvl w:val="0"/>
          <w:numId w:val="34"/>
        </w:numPr>
        <w:ind w:hanging="777"/>
        <w:rPr>
          <w:rFonts w:ascii="Times New Roman" w:hAnsi="Times New Roman"/>
          <w:w w:val="100"/>
          <w:sz w:val="24"/>
        </w:rPr>
      </w:pPr>
      <w:bookmarkStart w:id="46" w:name="_Toc113193367"/>
      <w:r w:rsidRPr="00F24B31">
        <w:rPr>
          <w:rFonts w:ascii="Times New Roman" w:hAnsi="Times New Roman"/>
          <w:w w:val="100"/>
          <w:sz w:val="24"/>
        </w:rPr>
        <w:t>Aluminium production (NACE 24.42)</w:t>
      </w:r>
      <w:bookmarkEnd w:id="46"/>
    </w:p>
    <w:p w14:paraId="37AA9E7E" w14:textId="58167DEF" w:rsidR="00662A66" w:rsidRPr="00F24B31" w:rsidRDefault="00662A66" w:rsidP="00662A66">
      <w:pPr>
        <w:pStyle w:val="Schedule1"/>
        <w:numPr>
          <w:ilvl w:val="0"/>
          <w:numId w:val="34"/>
        </w:numPr>
        <w:ind w:hanging="777"/>
        <w:rPr>
          <w:rFonts w:ascii="Times New Roman" w:hAnsi="Times New Roman"/>
          <w:w w:val="100"/>
          <w:sz w:val="24"/>
        </w:rPr>
      </w:pPr>
      <w:bookmarkStart w:id="47" w:name="_Toc113193368"/>
      <w:r w:rsidRPr="00F24B31">
        <w:rPr>
          <w:rFonts w:ascii="Times New Roman" w:hAnsi="Times New Roman"/>
          <w:w w:val="100"/>
          <w:sz w:val="24"/>
        </w:rPr>
        <w:t xml:space="preserve">Manufacture of </w:t>
      </w:r>
      <w:r w:rsidR="005244A3" w:rsidRPr="00F24B31">
        <w:rPr>
          <w:rFonts w:ascii="Times New Roman" w:hAnsi="Times New Roman"/>
          <w:w w:val="100"/>
          <w:sz w:val="24"/>
        </w:rPr>
        <w:t>conventionally fuelled</w:t>
      </w:r>
      <w:r w:rsidRPr="00F24B31">
        <w:rPr>
          <w:rFonts w:ascii="Times New Roman" w:hAnsi="Times New Roman"/>
          <w:w w:val="100"/>
          <w:sz w:val="24"/>
        </w:rPr>
        <w:t xml:space="preserve"> aircraft and related machinery (sub-activities contained within NACE 30.30 activity “Manufacture of air- and spacecraft and related machinery”)</w:t>
      </w:r>
      <w:bookmarkEnd w:id="47"/>
    </w:p>
    <w:p w14:paraId="278F2835" w14:textId="71EA190E" w:rsidR="00662A66" w:rsidRPr="00F24B31" w:rsidRDefault="005244A3" w:rsidP="00662A66">
      <w:pPr>
        <w:pStyle w:val="Schedule1"/>
        <w:numPr>
          <w:ilvl w:val="0"/>
          <w:numId w:val="34"/>
        </w:numPr>
        <w:ind w:hanging="777"/>
        <w:rPr>
          <w:rFonts w:ascii="Times New Roman" w:hAnsi="Times New Roman"/>
          <w:w w:val="100"/>
          <w:sz w:val="24"/>
        </w:rPr>
      </w:pPr>
      <w:bookmarkStart w:id="48" w:name="_Toc113193369"/>
      <w:r w:rsidRPr="00F24B31">
        <w:rPr>
          <w:rFonts w:ascii="Times New Roman" w:hAnsi="Times New Roman"/>
          <w:w w:val="100"/>
          <w:sz w:val="24"/>
        </w:rPr>
        <w:t>Conventionally fuelled</w:t>
      </w:r>
      <w:r w:rsidR="00662A66" w:rsidRPr="00F24B31">
        <w:rPr>
          <w:rFonts w:ascii="Times New Roman" w:hAnsi="Times New Roman"/>
          <w:w w:val="100"/>
          <w:sz w:val="24"/>
        </w:rPr>
        <w:t xml:space="preserve"> passenger air transport (sub-activities of NACE 51.10)</w:t>
      </w:r>
      <w:bookmarkEnd w:id="48"/>
    </w:p>
    <w:p w14:paraId="3A064A54" w14:textId="3CD0291E" w:rsidR="00662A66" w:rsidRPr="00F24B31" w:rsidRDefault="005244A3" w:rsidP="00662A66">
      <w:pPr>
        <w:pStyle w:val="Schedule1"/>
        <w:numPr>
          <w:ilvl w:val="0"/>
          <w:numId w:val="34"/>
        </w:numPr>
        <w:ind w:hanging="777"/>
        <w:rPr>
          <w:rFonts w:ascii="Times New Roman" w:hAnsi="Times New Roman"/>
          <w:w w:val="100"/>
          <w:sz w:val="24"/>
        </w:rPr>
      </w:pPr>
      <w:bookmarkStart w:id="49" w:name="_Toc113193370"/>
      <w:r w:rsidRPr="00F24B31">
        <w:rPr>
          <w:rFonts w:ascii="Times New Roman" w:hAnsi="Times New Roman"/>
          <w:w w:val="100"/>
          <w:sz w:val="24"/>
        </w:rPr>
        <w:t>Conventionally fuelled</w:t>
      </w:r>
      <w:r w:rsidR="00662A66" w:rsidRPr="00F24B31">
        <w:rPr>
          <w:rFonts w:ascii="Times New Roman" w:hAnsi="Times New Roman"/>
          <w:w w:val="100"/>
          <w:sz w:val="24"/>
        </w:rPr>
        <w:t xml:space="preserve"> freight air transport (sub-activities of NACE 51.21)</w:t>
      </w:r>
      <w:bookmarkEnd w:id="49"/>
      <w:r w:rsidR="00662A66" w:rsidRPr="00F24B31">
        <w:rPr>
          <w:rFonts w:ascii="Times New Roman" w:hAnsi="Times New Roman"/>
          <w:w w:val="100"/>
          <w:sz w:val="24"/>
        </w:rPr>
        <w:t xml:space="preserve"> </w:t>
      </w:r>
    </w:p>
    <w:p w14:paraId="1E5E4086" w14:textId="18C647A1" w:rsidR="00662A66" w:rsidRPr="00F24B31" w:rsidRDefault="00662A66" w:rsidP="002544E0">
      <w:pPr>
        <w:pStyle w:val="Schedule1"/>
        <w:numPr>
          <w:ilvl w:val="0"/>
          <w:numId w:val="34"/>
        </w:numPr>
        <w:ind w:hanging="777"/>
        <w:rPr>
          <w:rFonts w:ascii="Times New Roman" w:hAnsi="Times New Roman"/>
          <w:w w:val="100"/>
          <w:sz w:val="24"/>
        </w:rPr>
      </w:pPr>
      <w:bookmarkStart w:id="50" w:name="_Toc113193371"/>
      <w:r w:rsidRPr="00541123">
        <w:rPr>
          <w:rFonts w:ascii="Times New Roman" w:hAnsi="Times New Roman"/>
          <w:w w:val="100"/>
          <w:sz w:val="24"/>
        </w:rPr>
        <w:t xml:space="preserve">Service activities incidental to </w:t>
      </w:r>
      <w:r w:rsidR="005244A3" w:rsidRPr="00541123">
        <w:rPr>
          <w:rFonts w:ascii="Times New Roman" w:hAnsi="Times New Roman"/>
          <w:w w:val="100"/>
          <w:sz w:val="24"/>
        </w:rPr>
        <w:t>conventionally fuelled</w:t>
      </w:r>
      <w:r w:rsidRPr="00541123">
        <w:rPr>
          <w:rFonts w:ascii="Times New Roman" w:hAnsi="Times New Roman"/>
          <w:w w:val="100"/>
          <w:sz w:val="24"/>
        </w:rPr>
        <w:t xml:space="preserve"> air transportation. (sub-activities of NACE 52.23)</w:t>
      </w:r>
      <w:bookmarkEnd w:id="50"/>
    </w:p>
    <w:sectPr w:rsidR="00662A66" w:rsidRPr="00F24B31">
      <w:headerReference w:type="default" r:id="rId19"/>
      <w:footerReference w:type="default" r:id="rId20"/>
      <w:pgSz w:w="11910" w:h="16840"/>
      <w:pgMar w:top="1340" w:right="980" w:bottom="1780" w:left="1340" w:header="847" w:footer="1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AEC83" w14:textId="77777777" w:rsidR="002F5E89" w:rsidRDefault="002F5E89">
      <w:r>
        <w:separator/>
      </w:r>
    </w:p>
  </w:endnote>
  <w:endnote w:type="continuationSeparator" w:id="0">
    <w:p w14:paraId="61C68DF3" w14:textId="77777777" w:rsidR="002F5E89" w:rsidRDefault="002F5E89">
      <w:r>
        <w:continuationSeparator/>
      </w:r>
    </w:p>
  </w:endnote>
  <w:endnote w:type="continuationNotice" w:id="1">
    <w:p w14:paraId="5D4E5410" w14:textId="77777777" w:rsidR="002F5E89" w:rsidRDefault="002F5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2BD5" w14:textId="6D3D7F9E" w:rsidR="003C7B5B" w:rsidRPr="001C4686" w:rsidRDefault="000303E0" w:rsidP="001C4686">
    <w:pPr>
      <w:pStyle w:val="ListParagraph"/>
      <w:rPr>
        <w:i/>
        <w:iCs/>
      </w:rPr>
    </w:pPr>
    <w:r w:rsidRPr="001C4686">
      <w:rPr>
        <w:noProof/>
        <w:sz w:val="20"/>
        <w:szCs w:val="20"/>
      </w:rPr>
      <w:drawing>
        <wp:anchor distT="0" distB="0" distL="0" distR="0" simplePos="0" relativeHeight="251658241" behindDoc="1" locked="0" layoutInCell="1" allowOverlap="1" wp14:anchorId="17B62BDB" wp14:editId="012A77FF">
          <wp:simplePos x="0" y="0"/>
          <wp:positionH relativeFrom="page">
            <wp:posOffset>876300</wp:posOffset>
          </wp:positionH>
          <wp:positionV relativeFrom="page">
            <wp:posOffset>9880600</wp:posOffset>
          </wp:positionV>
          <wp:extent cx="1142740" cy="494614"/>
          <wp:effectExtent l="0" t="0" r="0" b="0"/>
          <wp:wrapTight wrapText="bothSides">
            <wp:wrapPolygon edited="0">
              <wp:start x="0" y="0"/>
              <wp:lineTo x="0" y="20823"/>
              <wp:lineTo x="21252" y="20823"/>
              <wp:lineTo x="21252" y="0"/>
              <wp:lineTo x="0" y="0"/>
            </wp:wrapPolygon>
          </wp:wrapTight>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2740" cy="494614"/>
                  </a:xfrm>
                  <a:prstGeom prst="rect">
                    <a:avLst/>
                  </a:prstGeom>
                </pic:spPr>
              </pic:pic>
            </a:graphicData>
          </a:graphic>
        </wp:anchor>
      </w:drawing>
    </w:r>
    <w:r w:rsidRPr="001C4686">
      <w:rPr>
        <w:noProof/>
        <w:sz w:val="20"/>
        <w:szCs w:val="20"/>
      </w:rPr>
      <mc:AlternateContent>
        <mc:Choice Requires="wps">
          <w:drawing>
            <wp:anchor distT="0" distB="0" distL="114300" distR="114300" simplePos="0" relativeHeight="251658243" behindDoc="1" locked="0" layoutInCell="1" allowOverlap="1" wp14:anchorId="17B62BDD" wp14:editId="1D9A08F6">
              <wp:simplePos x="0" y="0"/>
              <wp:positionH relativeFrom="page">
                <wp:posOffset>6217920</wp:posOffset>
              </wp:positionH>
              <wp:positionV relativeFrom="page">
                <wp:posOffset>9914255</wp:posOffset>
              </wp:positionV>
              <wp:extent cx="216535" cy="1809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2BE8" w14:textId="77777777" w:rsidR="003C7B5B" w:rsidRDefault="000303E0">
                          <w:pPr>
                            <w:spacing w:before="11"/>
                            <w:ind w:left="60"/>
                            <w:rPr>
                              <w:rFonts w:ascii="Times New Roman"/>
                            </w:rPr>
                          </w:pPr>
                          <w:r>
                            <w:fldChar w:fldCharType="begin"/>
                          </w:r>
                          <w:r>
                            <w:rPr>
                              <w:rFonts w:ascii="Times New Roman"/>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2BDD" id="_x0000_t202" coordsize="21600,21600" o:spt="202" path="m,l,21600r21600,l21600,xe">
              <v:stroke joinstyle="miter"/>
              <v:path gradientshapeok="t" o:connecttype="rect"/>
            </v:shapetype>
            <v:shape id="Text Box 6" o:spid="_x0000_s1027" type="#_x0000_t202" style="position:absolute;left:0;text-align:left;margin-left:489.6pt;margin-top:780.65pt;width:17.05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" filled="f" stroked="f">
              <v:textbox inset="0,0,0,0">
                <w:txbxContent>
                  <w:p w14:paraId="17B62BE8" w14:textId="77777777" w:rsidR="003C7B5B" w:rsidRDefault="000303E0">
                    <w:pPr>
                      <w:spacing w:before="11"/>
                      <w:ind w:left="60"/>
                      <w:rPr>
                        <w:rFonts w:ascii="Times New Roman"/>
                      </w:rPr>
                    </w:pPr>
                    <w:r>
                      <w:fldChar w:fldCharType="begin"/>
                    </w:r>
                    <w:r>
                      <w:rPr>
                        <w:rFonts w:ascii="Times New Roman"/>
                      </w:rPr>
                      <w:instrText xml:space="preserve"> PAGE </w:instrText>
                    </w:r>
                    <w:r>
                      <w:fldChar w:fldCharType="separate"/>
                    </w:r>
                    <w:r>
                      <w:t>21</w:t>
                    </w:r>
                    <w:r>
                      <w:fldChar w:fldCharType="end"/>
                    </w:r>
                  </w:p>
                </w:txbxContent>
              </v:textbox>
              <w10:wrap anchorx="page" anchory="page"/>
            </v:shape>
          </w:pict>
        </mc:Fallback>
      </mc:AlternateContent>
    </w:r>
    <w:r w:rsidR="001C4686" w:rsidRPr="001C4686">
      <w:rPr>
        <w:sz w:val="20"/>
        <w:szCs w:val="20"/>
      </w:rPr>
      <w:t xml:space="preserve">Last </w:t>
    </w:r>
    <w:r w:rsidR="001C4686" w:rsidRPr="001C4686">
      <w:rPr>
        <w:i/>
        <w:iCs/>
        <w:sz w:val="20"/>
        <w:szCs w:val="20"/>
      </w:rPr>
      <w:t xml:space="preserve">updated: </w:t>
    </w:r>
    <w:r w:rsidR="006F27F3">
      <w:rPr>
        <w:i/>
        <w:iCs/>
        <w:sz w:val="20"/>
        <w:szCs w:val="20"/>
      </w:rPr>
      <w:t xml:space="preserve"> </w:t>
    </w:r>
    <w:r w:rsidR="00D72336">
      <w:rPr>
        <w:i/>
        <w:iCs/>
        <w:sz w:val="20"/>
        <w:szCs w:val="20"/>
      </w:rPr>
      <w:t>1</w:t>
    </w:r>
    <w:r w:rsidR="006F27F3">
      <w:rPr>
        <w:i/>
        <w:iCs/>
        <w:sz w:val="20"/>
        <w:szCs w:val="20"/>
      </w:rPr>
      <w:t>1/0</w:t>
    </w:r>
    <w:r w:rsidR="00D72336">
      <w:rPr>
        <w:i/>
        <w:iCs/>
        <w:sz w:val="20"/>
        <w:szCs w:val="20"/>
      </w:rPr>
      <w:t>4</w:t>
    </w:r>
    <w:r w:rsidR="006F27F3">
      <w:rPr>
        <w:i/>
        <w:iCs/>
        <w:sz w:val="20"/>
        <w:szCs w:val="20"/>
      </w:rPr>
      <w:t>/202</w:t>
    </w:r>
    <w:r w:rsidR="00D72336">
      <w:rPr>
        <w:i/>
        <w:iCs/>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2BD9" w14:textId="78C30DEC" w:rsidR="003C7B5B" w:rsidRDefault="000303E0">
    <w:pPr>
      <w:pStyle w:val="BodyText"/>
      <w:spacing w:line="14" w:lineRule="auto"/>
      <w:rPr>
        <w:sz w:val="20"/>
      </w:rPr>
    </w:pPr>
    <w:r>
      <w:rPr>
        <w:noProof/>
      </w:rPr>
      <w:drawing>
        <wp:anchor distT="0" distB="0" distL="0" distR="0" simplePos="0" relativeHeight="251658240" behindDoc="1" locked="0" layoutInCell="1" allowOverlap="1" wp14:anchorId="17B62BE4" wp14:editId="0BBA325B">
          <wp:simplePos x="0" y="0"/>
          <wp:positionH relativeFrom="page">
            <wp:posOffset>951114</wp:posOffset>
          </wp:positionH>
          <wp:positionV relativeFrom="page">
            <wp:posOffset>9556991</wp:posOffset>
          </wp:positionV>
          <wp:extent cx="1142740" cy="49461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142740" cy="494614"/>
                  </a:xfrm>
                  <a:prstGeom prst="rect">
                    <a:avLst/>
                  </a:prstGeom>
                </pic:spPr>
              </pic:pic>
            </a:graphicData>
          </a:graphic>
        </wp:anchor>
      </w:drawing>
    </w:r>
    <w:r>
      <w:rPr>
        <w:noProof/>
      </w:rPr>
      <mc:AlternateContent>
        <mc:Choice Requires="wps">
          <w:drawing>
            <wp:anchor distT="0" distB="0" distL="114300" distR="114300" simplePos="0" relativeHeight="251658245" behindDoc="1" locked="0" layoutInCell="1" allowOverlap="1" wp14:anchorId="17B62BE6" wp14:editId="697641B1">
              <wp:simplePos x="0" y="0"/>
              <wp:positionH relativeFrom="page">
                <wp:posOffset>6217920</wp:posOffset>
              </wp:positionH>
              <wp:positionV relativeFrom="page">
                <wp:posOffset>9914255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2BEC" w14:textId="77777777" w:rsidR="003C7B5B" w:rsidRDefault="000303E0">
                          <w:pPr>
                            <w:spacing w:before="11"/>
                            <w:ind w:left="60"/>
                            <w:rPr>
                              <w:rFonts w:ascii="Times New Roman"/>
                            </w:rPr>
                          </w:pPr>
                          <w:r>
                            <w:fldChar w:fldCharType="begin"/>
                          </w:r>
                          <w:r>
                            <w:rPr>
                              <w:rFonts w:ascii="Times New Roman"/>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2BE6" id="_x0000_t202" coordsize="21600,21600" o:spt="202" path="m,l,21600r21600,l21600,xe">
              <v:stroke joinstyle="miter"/>
              <v:path gradientshapeok="t" o:connecttype="rect"/>
            </v:shapetype>
            <v:shape id="Text Box 1" o:spid="_x0000_s1029" type="#_x0000_t202" style="position:absolute;margin-left:489.6pt;margin-top:780.65pt;width:17.05pt;height:14.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" filled="f" stroked="f">
              <v:textbox inset="0,0,0,0">
                <w:txbxContent>
                  <w:p w14:paraId="17B62BEC" w14:textId="77777777" w:rsidR="003C7B5B" w:rsidRDefault="000303E0">
                    <w:pPr>
                      <w:spacing w:before="11"/>
                      <w:ind w:left="60"/>
                      <w:rPr>
                        <w:rFonts w:ascii="Times New Roman"/>
                      </w:rPr>
                    </w:pPr>
                    <w:r>
                      <w:fldChar w:fldCharType="begin"/>
                    </w:r>
                    <w:r>
                      <w:rPr>
                        <w:rFonts w:ascii="Times New Roman"/>
                      </w:rPr>
                      <w:instrText xml:space="preserve"> PAGE </w:instrText>
                    </w:r>
                    <w:r>
                      <w:fldChar w:fldCharType="separate"/>
                    </w:r>
                    <w: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6FED" w14:textId="77777777" w:rsidR="002F5E89" w:rsidRDefault="002F5E89">
      <w:r>
        <w:separator/>
      </w:r>
    </w:p>
  </w:footnote>
  <w:footnote w:type="continuationSeparator" w:id="0">
    <w:p w14:paraId="49703B55" w14:textId="77777777" w:rsidR="002F5E89" w:rsidRDefault="002F5E89">
      <w:r>
        <w:continuationSeparator/>
      </w:r>
    </w:p>
  </w:footnote>
  <w:footnote w:type="continuationNotice" w:id="1">
    <w:p w14:paraId="4C4AD426" w14:textId="77777777" w:rsidR="002F5E89" w:rsidRDefault="002F5E89"/>
  </w:footnote>
  <w:footnote w:id="2">
    <w:p w14:paraId="07A8D989" w14:textId="77777777" w:rsidR="00A7065D" w:rsidRPr="00025665" w:rsidRDefault="00A7065D" w:rsidP="00A7065D">
      <w:pPr>
        <w:pStyle w:val="FootnoteText"/>
        <w:rPr>
          <w:rFonts w:ascii="Arial" w:hAnsi="Arial" w:cs="Arial"/>
          <w:sz w:val="18"/>
          <w:szCs w:val="18"/>
        </w:rPr>
      </w:pPr>
      <w:r w:rsidRPr="00275C31">
        <w:rPr>
          <w:rStyle w:val="FootnoteReference"/>
        </w:rPr>
        <w:footnoteRef/>
      </w:r>
      <w:r w:rsidRPr="00275C31">
        <w:t xml:space="preserve"> </w:t>
      </w:r>
      <w:r>
        <w:tab/>
      </w:r>
      <w:r w:rsidRPr="00275C31">
        <w:t>Buildings are defined as roofed constructions having walls, for which energy is used to condition the indoor climate. This definition of buildings encompasses greenhouses and industrial buildings.</w:t>
      </w:r>
    </w:p>
  </w:footnote>
  <w:footnote w:id="3">
    <w:p w14:paraId="73AE035B" w14:textId="77777777" w:rsidR="00A7065D" w:rsidRDefault="00A7065D" w:rsidP="00A7065D">
      <w:pPr>
        <w:pStyle w:val="FootnoteText"/>
      </w:pPr>
      <w:r>
        <w:rPr>
          <w:rStyle w:val="FootnoteReference"/>
        </w:rPr>
        <w:footnoteRef/>
      </w:r>
      <w:r>
        <w:t xml:space="preserve"> </w:t>
      </w:r>
      <w:r>
        <w:tab/>
      </w:r>
      <w:r w:rsidRPr="00275C31">
        <w:t xml:space="preserve">Protected sites include </w:t>
      </w:r>
      <w:r>
        <w:t>"</w:t>
      </w:r>
      <w:r w:rsidRPr="00275C31">
        <w:t>Natura 2000</w:t>
      </w:r>
      <w:r>
        <w:t>"</w:t>
      </w:r>
      <w:r w:rsidRPr="00275C31">
        <w:t xml:space="preserve"> sites designated under relevant EU legislation, sites recognized under the Ramsar, Bern (Emerald network) and Bonn conventions and areas designated or identified for designation as protected areas by national governments.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2BD4" w14:textId="49172320" w:rsidR="003C7B5B" w:rsidRDefault="000303E0">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7B62BDA" wp14:editId="568861A7">
              <wp:simplePos x="0" y="0"/>
              <wp:positionH relativeFrom="page">
                <wp:posOffset>901700</wp:posOffset>
              </wp:positionH>
              <wp:positionV relativeFrom="page">
                <wp:posOffset>525145</wp:posOffset>
              </wp:positionV>
              <wp:extent cx="5756910" cy="18224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2BE7" w14:textId="1F35B6D4" w:rsidR="003C7B5B" w:rsidRDefault="000303E0">
                          <w:pPr>
                            <w:tabs>
                              <w:tab w:val="left" w:pos="1829"/>
                              <w:tab w:val="left" w:pos="9045"/>
                            </w:tabs>
                            <w:spacing w:before="13"/>
                            <w:ind w:left="20"/>
                            <w:rPr>
                              <w:b/>
                            </w:rPr>
                          </w:pPr>
                          <w:r>
                            <w:rPr>
                              <w:b/>
                              <w:color w:val="FFFFFF"/>
                              <w:shd w:val="clear" w:color="auto" w:fill="5B9BD4"/>
                            </w:rPr>
                            <w:t xml:space="preserve"> </w:t>
                          </w:r>
                          <w:r>
                            <w:rPr>
                              <w:b/>
                              <w:color w:val="FFFFFF"/>
                              <w:shd w:val="clear" w:color="auto" w:fill="5B9BD4"/>
                            </w:rPr>
                            <w:tab/>
                            <w:t xml:space="preserve">TERMS AND CONDITIONS FOR </w:t>
                          </w:r>
                          <w:r w:rsidR="00B46CEA">
                            <w:rPr>
                              <w:b/>
                              <w:color w:val="FFFFFF"/>
                              <w:shd w:val="clear" w:color="auto" w:fill="5B9BD4"/>
                            </w:rPr>
                            <w:t>ALL B</w:t>
                          </w:r>
                          <w:r w:rsidR="00DB44B1">
                            <w:rPr>
                              <w:b/>
                              <w:color w:val="FFFFFF"/>
                              <w:shd w:val="clear" w:color="auto" w:fill="5B9BD4"/>
                            </w:rPr>
                            <w:t>ORROWERS</w:t>
                          </w:r>
                          <w:r>
                            <w:rPr>
                              <w:b/>
                              <w:color w:val="FFFFFF"/>
                              <w:shd w:val="clear" w:color="auto" w:fill="5B9BD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2BDA" id="_x0000_t202" coordsize="21600,21600" o:spt="202" path="m,l,21600r21600,l21600,xe">
              <v:stroke joinstyle="miter"/>
              <v:path gradientshapeok="t" o:connecttype="rect"/>
            </v:shapetype>
            <v:shape id="Text Box 7" o:spid="_x0000_s1026" type="#_x0000_t202" style="position:absolute;margin-left:71pt;margin-top:41.35pt;width:453.3pt;height:14.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" filled="f" stroked="f">
              <v:textbox inset="0,0,0,0">
                <w:txbxContent>
                  <w:p w14:paraId="17B62BE7" w14:textId="1F35B6D4" w:rsidR="003C7B5B" w:rsidRDefault="000303E0">
                    <w:pPr>
                      <w:tabs>
                        <w:tab w:val="left" w:pos="1829"/>
                        <w:tab w:val="left" w:pos="9045"/>
                      </w:tabs>
                      <w:spacing w:before="13"/>
                      <w:ind w:left="20"/>
                      <w:rPr>
                        <w:b/>
                      </w:rPr>
                    </w:pPr>
                    <w:r>
                      <w:rPr>
                        <w:b/>
                        <w:color w:val="FFFFFF"/>
                        <w:shd w:val="clear" w:color="auto" w:fill="5B9BD4"/>
                      </w:rPr>
                      <w:t xml:space="preserve"> </w:t>
                    </w:r>
                    <w:r>
                      <w:rPr>
                        <w:b/>
                        <w:color w:val="FFFFFF"/>
                        <w:shd w:val="clear" w:color="auto" w:fill="5B9BD4"/>
                      </w:rPr>
                      <w:tab/>
                      <w:t xml:space="preserve">TERMS AND CONDITIONS FOR </w:t>
                    </w:r>
                    <w:r w:rsidR="00B46CEA">
                      <w:rPr>
                        <w:b/>
                        <w:color w:val="FFFFFF"/>
                        <w:shd w:val="clear" w:color="auto" w:fill="5B9BD4"/>
                      </w:rPr>
                      <w:t>ALL B</w:t>
                    </w:r>
                    <w:r w:rsidR="00DB44B1">
                      <w:rPr>
                        <w:b/>
                        <w:color w:val="FFFFFF"/>
                        <w:shd w:val="clear" w:color="auto" w:fill="5B9BD4"/>
                      </w:rPr>
                      <w:t>ORROWERS</w:t>
                    </w:r>
                    <w:r>
                      <w:rPr>
                        <w:b/>
                        <w:color w:val="FFFFFF"/>
                        <w:shd w:val="clear" w:color="auto" w:fill="5B9BD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2BD8" w14:textId="5C9854AC" w:rsidR="003C7B5B" w:rsidRDefault="000303E0">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17B62BE3" wp14:editId="6B2A9B65">
              <wp:simplePos x="0" y="0"/>
              <wp:positionH relativeFrom="page">
                <wp:posOffset>901700</wp:posOffset>
              </wp:positionH>
              <wp:positionV relativeFrom="page">
                <wp:posOffset>525145</wp:posOffset>
              </wp:positionV>
              <wp:extent cx="5756910"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2BEB" w14:textId="79C13583" w:rsidR="003C7B5B" w:rsidRDefault="000303E0">
                          <w:pPr>
                            <w:tabs>
                              <w:tab w:val="left" w:pos="1829"/>
                              <w:tab w:val="left" w:pos="9045"/>
                            </w:tabs>
                            <w:spacing w:before="13"/>
                            <w:ind w:left="20"/>
                            <w:rPr>
                              <w:b/>
                            </w:rPr>
                          </w:pPr>
                          <w:r>
                            <w:rPr>
                              <w:b/>
                              <w:color w:val="FFFFFF"/>
                              <w:shd w:val="clear" w:color="auto" w:fill="5B9BD4"/>
                            </w:rPr>
                            <w:t xml:space="preserve"> </w:t>
                          </w:r>
                          <w:r>
                            <w:rPr>
                              <w:b/>
                              <w:color w:val="FFFFFF"/>
                              <w:shd w:val="clear" w:color="auto" w:fill="5B9BD4"/>
                            </w:rPr>
                            <w:tab/>
                            <w:t xml:space="preserve">TERMS AND CONDITIONS FOR </w:t>
                          </w:r>
                          <w:r w:rsidR="003F6AD1">
                            <w:rPr>
                              <w:b/>
                              <w:color w:val="FFFFFF"/>
                              <w:shd w:val="clear" w:color="auto" w:fill="5B9BD4"/>
                            </w:rPr>
                            <w:t>ALL BORROWERS</w:t>
                          </w:r>
                          <w:r>
                            <w:rPr>
                              <w:b/>
                              <w:color w:val="FFFFFF"/>
                              <w:shd w:val="clear" w:color="auto" w:fill="5B9BD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62BE3" id="_x0000_t202" coordsize="21600,21600" o:spt="202" path="m,l,21600r21600,l21600,xe">
              <v:stroke joinstyle="miter"/>
              <v:path gradientshapeok="t" o:connecttype="rect"/>
            </v:shapetype>
            <v:shape id="Text Box 2" o:spid="_x0000_s1028" type="#_x0000_t202" style="position:absolute;margin-left:71pt;margin-top:41.35pt;width:453.3pt;height:14.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" filled="f" stroked="f">
              <v:textbox inset="0,0,0,0">
                <w:txbxContent>
                  <w:p w14:paraId="17B62BEB" w14:textId="79C13583" w:rsidR="003C7B5B" w:rsidRDefault="000303E0">
                    <w:pPr>
                      <w:tabs>
                        <w:tab w:val="left" w:pos="1829"/>
                        <w:tab w:val="left" w:pos="9045"/>
                      </w:tabs>
                      <w:spacing w:before="13"/>
                      <w:ind w:left="20"/>
                      <w:rPr>
                        <w:b/>
                      </w:rPr>
                    </w:pPr>
                    <w:r>
                      <w:rPr>
                        <w:b/>
                        <w:color w:val="FFFFFF"/>
                        <w:shd w:val="clear" w:color="auto" w:fill="5B9BD4"/>
                      </w:rPr>
                      <w:t xml:space="preserve"> </w:t>
                    </w:r>
                    <w:r>
                      <w:rPr>
                        <w:b/>
                        <w:color w:val="FFFFFF"/>
                        <w:shd w:val="clear" w:color="auto" w:fill="5B9BD4"/>
                      </w:rPr>
                      <w:tab/>
                      <w:t xml:space="preserve">TERMS AND CONDITIONS FOR </w:t>
                    </w:r>
                    <w:r w:rsidR="003F6AD1">
                      <w:rPr>
                        <w:b/>
                        <w:color w:val="FFFFFF"/>
                        <w:shd w:val="clear" w:color="auto" w:fill="5B9BD4"/>
                      </w:rPr>
                      <w:t>ALL BORROWERS</w:t>
                    </w:r>
                    <w:r>
                      <w:rPr>
                        <w:b/>
                        <w:color w:val="FFFFFF"/>
                        <w:shd w:val="clear" w:color="auto" w:fill="5B9BD4"/>
                      </w:rPr>
                      <w:tab/>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XDRCdvPuC+WfK" int2:id="DPZOdTpd">
      <int2:state int2:value="Rejected" int2:type="LegacyProofing"/>
    </int2:textHash>
    <int2:textHash int2:hashCode="YZvGHRa8sj9h7G" int2:id="ogwZBreu">
      <int2:state int2:value="Rejected" int2:type="LegacyProofing"/>
    </int2:textHash>
    <int2:textHash int2:hashCode="FUoDvZESqCNtM/" int2:id="p0teVVT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736"/>
    <w:multiLevelType w:val="hybridMultilevel"/>
    <w:tmpl w:val="DEC8530E"/>
    <w:lvl w:ilvl="0" w:tplc="F8882ECC">
      <w:start w:val="1"/>
      <w:numFmt w:val="lowerLetter"/>
      <w:lvlText w:val="(%1)"/>
      <w:lvlJc w:val="left"/>
      <w:pPr>
        <w:ind w:left="467" w:hanging="360"/>
      </w:pPr>
      <w:rPr>
        <w:rFonts w:hint="default"/>
      </w:rPr>
    </w:lvl>
    <w:lvl w:ilvl="1" w:tplc="C110FB20">
      <w:start w:val="51"/>
      <w:numFmt w:val="decimal"/>
      <w:lvlText w:val="%2)"/>
      <w:lvlJc w:val="left"/>
      <w:pPr>
        <w:ind w:left="1187" w:hanging="360"/>
      </w:pPr>
      <w:rPr>
        <w:rFonts w:hint="default"/>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F8882ECC">
      <w:start w:val="1"/>
      <w:numFmt w:val="lowerLetter"/>
      <w:lvlText w:val="(%5)"/>
      <w:lvlJc w:val="left"/>
      <w:pPr>
        <w:ind w:left="3347" w:hanging="360"/>
      </w:pPr>
      <w:rPr>
        <w:rFonts w:hint="default"/>
      </w:r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3630E7A"/>
    <w:multiLevelType w:val="hybridMultilevel"/>
    <w:tmpl w:val="850A4A96"/>
    <w:lvl w:ilvl="0" w:tplc="D416C8D8">
      <w:start w:val="1"/>
      <w:numFmt w:val="decimal"/>
      <w:lvlText w:val="(%1)"/>
      <w:lvlJc w:val="left"/>
      <w:pPr>
        <w:ind w:left="2138" w:hanging="360"/>
      </w:pPr>
      <w:rPr>
        <w:rFonts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3AA4BD1"/>
    <w:multiLevelType w:val="hybridMultilevel"/>
    <w:tmpl w:val="A90CB99C"/>
    <w:lvl w:ilvl="0" w:tplc="082E4FF4">
      <w:start w:val="1"/>
      <w:numFmt w:val="decimal"/>
      <w:lvlText w:val="%1."/>
      <w:lvlJc w:val="left"/>
      <w:pPr>
        <w:ind w:left="720" w:hanging="360"/>
      </w:pPr>
      <w:rPr>
        <w:rFonts w:hint="default"/>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B43D1A"/>
    <w:multiLevelType w:val="hybridMultilevel"/>
    <w:tmpl w:val="875427AC"/>
    <w:lvl w:ilvl="0" w:tplc="08090017">
      <w:start w:val="1"/>
      <w:numFmt w:val="lowerLetter"/>
      <w:lvlText w:val="%1)"/>
      <w:lvlJc w:val="left"/>
      <w:pPr>
        <w:ind w:left="4614" w:hanging="360"/>
      </w:pPr>
    </w:lvl>
    <w:lvl w:ilvl="1" w:tplc="C3BEF0D0">
      <w:start w:val="1"/>
      <w:numFmt w:val="lowerRoman"/>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F1677B"/>
    <w:multiLevelType w:val="hybridMultilevel"/>
    <w:tmpl w:val="67A24870"/>
    <w:lvl w:ilvl="0" w:tplc="5DF282AE">
      <w:start w:val="2"/>
      <w:numFmt w:val="decimal"/>
      <w:lvlText w:val="%1."/>
      <w:lvlJc w:val="left"/>
      <w:pPr>
        <w:ind w:left="820" w:hanging="720"/>
        <w:jc w:val="right"/>
      </w:pPr>
      <w:rPr>
        <w:rFonts w:ascii="Times New Roman" w:eastAsia="Times New Roman" w:hAnsi="Times New Roman" w:cs="Times New Roman" w:hint="default"/>
        <w:b/>
        <w:bCs/>
        <w:w w:val="100"/>
        <w:sz w:val="24"/>
        <w:szCs w:val="24"/>
        <w:lang w:val="en-US" w:eastAsia="en-US" w:bidi="ar-SA"/>
      </w:rPr>
    </w:lvl>
    <w:lvl w:ilvl="1" w:tplc="BF0CCF92">
      <w:start w:val="1"/>
      <w:numFmt w:val="lowerLetter"/>
      <w:lvlText w:val="%2."/>
      <w:lvlJc w:val="left"/>
      <w:pPr>
        <w:ind w:left="820" w:hanging="720"/>
      </w:pPr>
      <w:rPr>
        <w:rFonts w:ascii="Arial" w:eastAsia="Arial" w:hAnsi="Arial" w:cs="Arial" w:hint="default"/>
        <w:w w:val="100"/>
        <w:sz w:val="24"/>
        <w:szCs w:val="24"/>
        <w:lang w:val="en-US" w:eastAsia="en-US" w:bidi="ar-SA"/>
      </w:rPr>
    </w:lvl>
    <w:lvl w:ilvl="2" w:tplc="A1A4A0E6">
      <w:numFmt w:val="bullet"/>
      <w:lvlText w:val="•"/>
      <w:lvlJc w:val="left"/>
      <w:pPr>
        <w:ind w:left="1076" w:hanging="720"/>
      </w:pPr>
      <w:rPr>
        <w:rFonts w:hint="default"/>
        <w:lang w:val="en-US" w:eastAsia="en-US" w:bidi="ar-SA"/>
      </w:rPr>
    </w:lvl>
    <w:lvl w:ilvl="3" w:tplc="1F08E4A4">
      <w:numFmt w:val="bullet"/>
      <w:lvlText w:val="•"/>
      <w:lvlJc w:val="left"/>
      <w:pPr>
        <w:ind w:left="1204" w:hanging="720"/>
      </w:pPr>
      <w:rPr>
        <w:rFonts w:hint="default"/>
        <w:lang w:val="en-US" w:eastAsia="en-US" w:bidi="ar-SA"/>
      </w:rPr>
    </w:lvl>
    <w:lvl w:ilvl="4" w:tplc="23ACCF16">
      <w:numFmt w:val="bullet"/>
      <w:lvlText w:val="•"/>
      <w:lvlJc w:val="left"/>
      <w:pPr>
        <w:ind w:left="1332" w:hanging="720"/>
      </w:pPr>
      <w:rPr>
        <w:rFonts w:hint="default"/>
        <w:lang w:val="en-US" w:eastAsia="en-US" w:bidi="ar-SA"/>
      </w:rPr>
    </w:lvl>
    <w:lvl w:ilvl="5" w:tplc="2DDA586E">
      <w:numFmt w:val="bullet"/>
      <w:lvlText w:val="•"/>
      <w:lvlJc w:val="left"/>
      <w:pPr>
        <w:ind w:left="1460" w:hanging="720"/>
      </w:pPr>
      <w:rPr>
        <w:rFonts w:hint="default"/>
        <w:lang w:val="en-US" w:eastAsia="en-US" w:bidi="ar-SA"/>
      </w:rPr>
    </w:lvl>
    <w:lvl w:ilvl="6" w:tplc="EB4A30D2">
      <w:numFmt w:val="bullet"/>
      <w:lvlText w:val="•"/>
      <w:lvlJc w:val="left"/>
      <w:pPr>
        <w:ind w:left="1588" w:hanging="720"/>
      </w:pPr>
      <w:rPr>
        <w:rFonts w:hint="default"/>
        <w:lang w:val="en-US" w:eastAsia="en-US" w:bidi="ar-SA"/>
      </w:rPr>
    </w:lvl>
    <w:lvl w:ilvl="7" w:tplc="51629542">
      <w:numFmt w:val="bullet"/>
      <w:lvlText w:val="•"/>
      <w:lvlJc w:val="left"/>
      <w:pPr>
        <w:ind w:left="1716" w:hanging="720"/>
      </w:pPr>
      <w:rPr>
        <w:rFonts w:hint="default"/>
        <w:lang w:val="en-US" w:eastAsia="en-US" w:bidi="ar-SA"/>
      </w:rPr>
    </w:lvl>
    <w:lvl w:ilvl="8" w:tplc="B18A700E">
      <w:numFmt w:val="bullet"/>
      <w:lvlText w:val="•"/>
      <w:lvlJc w:val="left"/>
      <w:pPr>
        <w:ind w:left="1844" w:hanging="720"/>
      </w:pPr>
      <w:rPr>
        <w:rFonts w:hint="default"/>
        <w:lang w:val="en-US" w:eastAsia="en-US" w:bidi="ar-SA"/>
      </w:rPr>
    </w:lvl>
  </w:abstractNum>
  <w:abstractNum w:abstractNumId="5" w15:restartNumberingAfterBreak="0">
    <w:nsid w:val="09DA12BD"/>
    <w:multiLevelType w:val="hybridMultilevel"/>
    <w:tmpl w:val="3212619E"/>
    <w:lvl w:ilvl="0" w:tplc="63401C8A">
      <w:start w:val="1"/>
      <w:numFmt w:val="lowerLetter"/>
      <w:lvlText w:val="(%1)"/>
      <w:lvlJc w:val="left"/>
      <w:pPr>
        <w:ind w:left="825" w:hanging="360"/>
      </w:pPr>
      <w:rPr>
        <w:rFonts w:ascii="Times New Roman" w:eastAsia="Times New Roman" w:hAnsi="Times New Roman" w:cs="Times New Roman" w:hint="default"/>
        <w:spacing w:val="-1"/>
        <w:w w:val="100"/>
        <w:sz w:val="21"/>
        <w:szCs w:val="21"/>
        <w:lang w:val="en-US" w:eastAsia="en-US" w:bidi="ar-SA"/>
      </w:rPr>
    </w:lvl>
    <w:lvl w:ilvl="1" w:tplc="5B08B314">
      <w:numFmt w:val="bullet"/>
      <w:lvlText w:val="•"/>
      <w:lvlJc w:val="left"/>
      <w:pPr>
        <w:ind w:left="1374" w:hanging="360"/>
      </w:pPr>
      <w:rPr>
        <w:rFonts w:hint="default"/>
        <w:lang w:val="en-US" w:eastAsia="en-US" w:bidi="ar-SA"/>
      </w:rPr>
    </w:lvl>
    <w:lvl w:ilvl="2" w:tplc="B77A56D8">
      <w:numFmt w:val="bullet"/>
      <w:lvlText w:val="•"/>
      <w:lvlJc w:val="left"/>
      <w:pPr>
        <w:ind w:left="1929" w:hanging="360"/>
      </w:pPr>
      <w:rPr>
        <w:rFonts w:hint="default"/>
        <w:lang w:val="en-US" w:eastAsia="en-US" w:bidi="ar-SA"/>
      </w:rPr>
    </w:lvl>
    <w:lvl w:ilvl="3" w:tplc="215C3716">
      <w:numFmt w:val="bullet"/>
      <w:lvlText w:val="•"/>
      <w:lvlJc w:val="left"/>
      <w:pPr>
        <w:ind w:left="2484" w:hanging="360"/>
      </w:pPr>
      <w:rPr>
        <w:rFonts w:hint="default"/>
        <w:lang w:val="en-US" w:eastAsia="en-US" w:bidi="ar-SA"/>
      </w:rPr>
    </w:lvl>
    <w:lvl w:ilvl="4" w:tplc="D3FAD80E">
      <w:numFmt w:val="bullet"/>
      <w:lvlText w:val="•"/>
      <w:lvlJc w:val="left"/>
      <w:pPr>
        <w:ind w:left="3039" w:hanging="360"/>
      </w:pPr>
      <w:rPr>
        <w:rFonts w:hint="default"/>
        <w:lang w:val="en-US" w:eastAsia="en-US" w:bidi="ar-SA"/>
      </w:rPr>
    </w:lvl>
    <w:lvl w:ilvl="5" w:tplc="1B4EF5A0">
      <w:numFmt w:val="bullet"/>
      <w:lvlText w:val="•"/>
      <w:lvlJc w:val="left"/>
      <w:pPr>
        <w:ind w:left="3594" w:hanging="360"/>
      </w:pPr>
      <w:rPr>
        <w:rFonts w:hint="default"/>
        <w:lang w:val="en-US" w:eastAsia="en-US" w:bidi="ar-SA"/>
      </w:rPr>
    </w:lvl>
    <w:lvl w:ilvl="6" w:tplc="9AE835E0">
      <w:numFmt w:val="bullet"/>
      <w:lvlText w:val="•"/>
      <w:lvlJc w:val="left"/>
      <w:pPr>
        <w:ind w:left="4149" w:hanging="360"/>
      </w:pPr>
      <w:rPr>
        <w:rFonts w:hint="default"/>
        <w:lang w:val="en-US" w:eastAsia="en-US" w:bidi="ar-SA"/>
      </w:rPr>
    </w:lvl>
    <w:lvl w:ilvl="7" w:tplc="326807A8">
      <w:numFmt w:val="bullet"/>
      <w:lvlText w:val="•"/>
      <w:lvlJc w:val="left"/>
      <w:pPr>
        <w:ind w:left="4704" w:hanging="360"/>
      </w:pPr>
      <w:rPr>
        <w:rFonts w:hint="default"/>
        <w:lang w:val="en-US" w:eastAsia="en-US" w:bidi="ar-SA"/>
      </w:rPr>
    </w:lvl>
    <w:lvl w:ilvl="8" w:tplc="0E706140">
      <w:numFmt w:val="bullet"/>
      <w:lvlText w:val="•"/>
      <w:lvlJc w:val="left"/>
      <w:pPr>
        <w:ind w:left="5259" w:hanging="360"/>
      </w:pPr>
      <w:rPr>
        <w:rFonts w:hint="default"/>
        <w:lang w:val="en-US" w:eastAsia="en-US" w:bidi="ar-SA"/>
      </w:rPr>
    </w:lvl>
  </w:abstractNum>
  <w:abstractNum w:abstractNumId="6" w15:restartNumberingAfterBreak="0">
    <w:nsid w:val="0AED5298"/>
    <w:multiLevelType w:val="hybridMultilevel"/>
    <w:tmpl w:val="A4BC716C"/>
    <w:lvl w:ilvl="0" w:tplc="B29E0D80">
      <w:start w:val="1"/>
      <w:numFmt w:val="lowerRoman"/>
      <w:lvlText w:val="(%1)"/>
      <w:lvlJc w:val="left"/>
      <w:pPr>
        <w:ind w:left="2260" w:hanging="720"/>
      </w:pPr>
      <w:rPr>
        <w:rFonts w:ascii="Times New Roman" w:eastAsia="Times New Roman" w:hAnsi="Times New Roman" w:cs="Times New Roman" w:hint="default"/>
        <w:w w:val="99"/>
        <w:sz w:val="24"/>
        <w:szCs w:val="24"/>
        <w:lang w:val="en-US" w:eastAsia="en-US" w:bidi="ar-SA"/>
      </w:rPr>
    </w:lvl>
    <w:lvl w:ilvl="1" w:tplc="4D1694F8">
      <w:start w:val="1"/>
      <w:numFmt w:val="lowerLetter"/>
      <w:lvlText w:val="(%2)"/>
      <w:lvlJc w:val="left"/>
      <w:pPr>
        <w:ind w:left="2981" w:hanging="721"/>
      </w:pPr>
      <w:rPr>
        <w:rFonts w:ascii="Times New Roman" w:eastAsia="Times New Roman" w:hAnsi="Times New Roman" w:cs="Times New Roman" w:hint="default"/>
        <w:spacing w:val="-1"/>
        <w:w w:val="100"/>
        <w:sz w:val="21"/>
        <w:szCs w:val="21"/>
        <w:lang w:val="en-US" w:eastAsia="en-US" w:bidi="ar-SA"/>
      </w:rPr>
    </w:lvl>
    <w:lvl w:ilvl="2" w:tplc="9B94E716">
      <w:numFmt w:val="bullet"/>
      <w:lvlText w:val="•"/>
      <w:lvlJc w:val="left"/>
      <w:pPr>
        <w:ind w:left="3714" w:hanging="721"/>
      </w:pPr>
      <w:rPr>
        <w:rFonts w:hint="default"/>
        <w:lang w:val="en-US" w:eastAsia="en-US" w:bidi="ar-SA"/>
      </w:rPr>
    </w:lvl>
    <w:lvl w:ilvl="3" w:tplc="D6DA2042">
      <w:numFmt w:val="bullet"/>
      <w:lvlText w:val="•"/>
      <w:lvlJc w:val="left"/>
      <w:pPr>
        <w:ind w:left="4448" w:hanging="721"/>
      </w:pPr>
      <w:rPr>
        <w:rFonts w:hint="default"/>
        <w:lang w:val="en-US" w:eastAsia="en-US" w:bidi="ar-SA"/>
      </w:rPr>
    </w:lvl>
    <w:lvl w:ilvl="4" w:tplc="E3689D4E">
      <w:numFmt w:val="bullet"/>
      <w:lvlText w:val="•"/>
      <w:lvlJc w:val="left"/>
      <w:pPr>
        <w:ind w:left="5182" w:hanging="721"/>
      </w:pPr>
      <w:rPr>
        <w:rFonts w:hint="default"/>
        <w:lang w:val="en-US" w:eastAsia="en-US" w:bidi="ar-SA"/>
      </w:rPr>
    </w:lvl>
    <w:lvl w:ilvl="5" w:tplc="4106F188">
      <w:numFmt w:val="bullet"/>
      <w:lvlText w:val="•"/>
      <w:lvlJc w:val="left"/>
      <w:pPr>
        <w:ind w:left="5916" w:hanging="721"/>
      </w:pPr>
      <w:rPr>
        <w:rFonts w:hint="default"/>
        <w:lang w:val="en-US" w:eastAsia="en-US" w:bidi="ar-SA"/>
      </w:rPr>
    </w:lvl>
    <w:lvl w:ilvl="6" w:tplc="86922DE6">
      <w:numFmt w:val="bullet"/>
      <w:lvlText w:val="•"/>
      <w:lvlJc w:val="left"/>
      <w:pPr>
        <w:ind w:left="6650" w:hanging="721"/>
      </w:pPr>
      <w:rPr>
        <w:rFonts w:hint="default"/>
        <w:lang w:val="en-US" w:eastAsia="en-US" w:bidi="ar-SA"/>
      </w:rPr>
    </w:lvl>
    <w:lvl w:ilvl="7" w:tplc="450C66EE">
      <w:numFmt w:val="bullet"/>
      <w:lvlText w:val="•"/>
      <w:lvlJc w:val="left"/>
      <w:pPr>
        <w:ind w:left="7384" w:hanging="721"/>
      </w:pPr>
      <w:rPr>
        <w:rFonts w:hint="default"/>
        <w:lang w:val="en-US" w:eastAsia="en-US" w:bidi="ar-SA"/>
      </w:rPr>
    </w:lvl>
    <w:lvl w:ilvl="8" w:tplc="532C5A02">
      <w:numFmt w:val="bullet"/>
      <w:lvlText w:val="•"/>
      <w:lvlJc w:val="left"/>
      <w:pPr>
        <w:ind w:left="8118" w:hanging="721"/>
      </w:pPr>
      <w:rPr>
        <w:rFonts w:hint="default"/>
        <w:lang w:val="en-US" w:eastAsia="en-US" w:bidi="ar-SA"/>
      </w:rPr>
    </w:lvl>
  </w:abstractNum>
  <w:abstractNum w:abstractNumId="7" w15:restartNumberingAfterBreak="0">
    <w:nsid w:val="0CD91019"/>
    <w:multiLevelType w:val="hybridMultilevel"/>
    <w:tmpl w:val="FA58C2FC"/>
    <w:lvl w:ilvl="0" w:tplc="017A1658">
      <w:start w:val="1"/>
      <w:numFmt w:val="lowerRoma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D5B0F1F"/>
    <w:multiLevelType w:val="hybridMultilevel"/>
    <w:tmpl w:val="B2B65C88"/>
    <w:lvl w:ilvl="0" w:tplc="53E0363E">
      <w:start w:val="1"/>
      <w:numFmt w:val="lowerLetter"/>
      <w:lvlText w:val="%1."/>
      <w:lvlJc w:val="left"/>
      <w:pPr>
        <w:ind w:left="1737" w:hanging="360"/>
      </w:pPr>
      <w:rPr>
        <w:rFonts w:ascii="Arial" w:eastAsia="Arial" w:hAnsi="Arial" w:cs="Arial" w:hint="default"/>
        <w:w w:val="100"/>
        <w:sz w:val="21"/>
        <w:szCs w:val="21"/>
        <w:lang w:val="en-US" w:eastAsia="en-US" w:bidi="ar-SA"/>
      </w:rPr>
    </w:lvl>
    <w:lvl w:ilvl="1" w:tplc="498E34DE">
      <w:numFmt w:val="bullet"/>
      <w:lvlText w:val="•"/>
      <w:lvlJc w:val="left"/>
      <w:pPr>
        <w:ind w:left="2524" w:hanging="360"/>
      </w:pPr>
      <w:rPr>
        <w:rFonts w:hint="default"/>
        <w:lang w:val="en-US" w:eastAsia="en-US" w:bidi="ar-SA"/>
      </w:rPr>
    </w:lvl>
    <w:lvl w:ilvl="2" w:tplc="996AF86A">
      <w:numFmt w:val="bullet"/>
      <w:lvlText w:val="•"/>
      <w:lvlJc w:val="left"/>
      <w:pPr>
        <w:ind w:left="3309" w:hanging="360"/>
      </w:pPr>
      <w:rPr>
        <w:rFonts w:hint="default"/>
        <w:lang w:val="en-US" w:eastAsia="en-US" w:bidi="ar-SA"/>
      </w:rPr>
    </w:lvl>
    <w:lvl w:ilvl="3" w:tplc="BB2AEA64">
      <w:numFmt w:val="bullet"/>
      <w:lvlText w:val="•"/>
      <w:lvlJc w:val="left"/>
      <w:pPr>
        <w:ind w:left="4093" w:hanging="360"/>
      </w:pPr>
      <w:rPr>
        <w:rFonts w:hint="default"/>
        <w:lang w:val="en-US" w:eastAsia="en-US" w:bidi="ar-SA"/>
      </w:rPr>
    </w:lvl>
    <w:lvl w:ilvl="4" w:tplc="A4EA2A8E">
      <w:numFmt w:val="bullet"/>
      <w:lvlText w:val="•"/>
      <w:lvlJc w:val="left"/>
      <w:pPr>
        <w:ind w:left="4878" w:hanging="360"/>
      </w:pPr>
      <w:rPr>
        <w:rFonts w:hint="default"/>
        <w:lang w:val="en-US" w:eastAsia="en-US" w:bidi="ar-SA"/>
      </w:rPr>
    </w:lvl>
    <w:lvl w:ilvl="5" w:tplc="EB76B5A2">
      <w:numFmt w:val="bullet"/>
      <w:lvlText w:val="•"/>
      <w:lvlJc w:val="left"/>
      <w:pPr>
        <w:ind w:left="5663" w:hanging="360"/>
      </w:pPr>
      <w:rPr>
        <w:rFonts w:hint="default"/>
        <w:lang w:val="en-US" w:eastAsia="en-US" w:bidi="ar-SA"/>
      </w:rPr>
    </w:lvl>
    <w:lvl w:ilvl="6" w:tplc="AB9613F2">
      <w:numFmt w:val="bullet"/>
      <w:lvlText w:val="•"/>
      <w:lvlJc w:val="left"/>
      <w:pPr>
        <w:ind w:left="6447" w:hanging="360"/>
      </w:pPr>
      <w:rPr>
        <w:rFonts w:hint="default"/>
        <w:lang w:val="en-US" w:eastAsia="en-US" w:bidi="ar-SA"/>
      </w:rPr>
    </w:lvl>
    <w:lvl w:ilvl="7" w:tplc="A894EA0E">
      <w:numFmt w:val="bullet"/>
      <w:lvlText w:val="•"/>
      <w:lvlJc w:val="left"/>
      <w:pPr>
        <w:ind w:left="7232" w:hanging="360"/>
      </w:pPr>
      <w:rPr>
        <w:rFonts w:hint="default"/>
        <w:lang w:val="en-US" w:eastAsia="en-US" w:bidi="ar-SA"/>
      </w:rPr>
    </w:lvl>
    <w:lvl w:ilvl="8" w:tplc="A9F24F62">
      <w:numFmt w:val="bullet"/>
      <w:lvlText w:val="•"/>
      <w:lvlJc w:val="left"/>
      <w:pPr>
        <w:ind w:left="8017" w:hanging="360"/>
      </w:pPr>
      <w:rPr>
        <w:rFonts w:hint="default"/>
        <w:lang w:val="en-US" w:eastAsia="en-US" w:bidi="ar-SA"/>
      </w:rPr>
    </w:lvl>
  </w:abstractNum>
  <w:abstractNum w:abstractNumId="9" w15:restartNumberingAfterBreak="0">
    <w:nsid w:val="0D727D2F"/>
    <w:multiLevelType w:val="hybridMultilevel"/>
    <w:tmpl w:val="979A7642"/>
    <w:lvl w:ilvl="0" w:tplc="20745D50">
      <w:start w:val="1"/>
      <w:numFmt w:val="lowerRoman"/>
      <w:lvlText w:val="(%1)"/>
      <w:lvlJc w:val="left"/>
      <w:pPr>
        <w:ind w:left="820" w:hanging="247"/>
      </w:pPr>
      <w:rPr>
        <w:rFonts w:ascii="Arial" w:eastAsia="Arial" w:hAnsi="Arial" w:cs="Arial" w:hint="default"/>
        <w:spacing w:val="-1"/>
        <w:w w:val="100"/>
        <w:sz w:val="21"/>
        <w:szCs w:val="21"/>
        <w:lang w:val="en-US" w:eastAsia="en-US" w:bidi="ar-SA"/>
      </w:rPr>
    </w:lvl>
    <w:lvl w:ilvl="1" w:tplc="45D2DADC">
      <w:numFmt w:val="bullet"/>
      <w:lvlText w:val="•"/>
      <w:lvlJc w:val="left"/>
      <w:pPr>
        <w:ind w:left="1696" w:hanging="247"/>
      </w:pPr>
      <w:rPr>
        <w:rFonts w:hint="default"/>
        <w:lang w:val="en-US" w:eastAsia="en-US" w:bidi="ar-SA"/>
      </w:rPr>
    </w:lvl>
    <w:lvl w:ilvl="2" w:tplc="BB02BBF8">
      <w:numFmt w:val="bullet"/>
      <w:lvlText w:val="•"/>
      <w:lvlJc w:val="left"/>
      <w:pPr>
        <w:ind w:left="2573" w:hanging="247"/>
      </w:pPr>
      <w:rPr>
        <w:rFonts w:hint="default"/>
        <w:lang w:val="en-US" w:eastAsia="en-US" w:bidi="ar-SA"/>
      </w:rPr>
    </w:lvl>
    <w:lvl w:ilvl="3" w:tplc="CC2A1890">
      <w:numFmt w:val="bullet"/>
      <w:lvlText w:val="•"/>
      <w:lvlJc w:val="left"/>
      <w:pPr>
        <w:ind w:left="3449" w:hanging="247"/>
      </w:pPr>
      <w:rPr>
        <w:rFonts w:hint="default"/>
        <w:lang w:val="en-US" w:eastAsia="en-US" w:bidi="ar-SA"/>
      </w:rPr>
    </w:lvl>
    <w:lvl w:ilvl="4" w:tplc="CAEC5874">
      <w:numFmt w:val="bullet"/>
      <w:lvlText w:val="•"/>
      <w:lvlJc w:val="left"/>
      <w:pPr>
        <w:ind w:left="4326" w:hanging="247"/>
      </w:pPr>
      <w:rPr>
        <w:rFonts w:hint="default"/>
        <w:lang w:val="en-US" w:eastAsia="en-US" w:bidi="ar-SA"/>
      </w:rPr>
    </w:lvl>
    <w:lvl w:ilvl="5" w:tplc="F47E11B4">
      <w:numFmt w:val="bullet"/>
      <w:lvlText w:val="•"/>
      <w:lvlJc w:val="left"/>
      <w:pPr>
        <w:ind w:left="5203" w:hanging="247"/>
      </w:pPr>
      <w:rPr>
        <w:rFonts w:hint="default"/>
        <w:lang w:val="en-US" w:eastAsia="en-US" w:bidi="ar-SA"/>
      </w:rPr>
    </w:lvl>
    <w:lvl w:ilvl="6" w:tplc="76342BB8">
      <w:numFmt w:val="bullet"/>
      <w:lvlText w:val="•"/>
      <w:lvlJc w:val="left"/>
      <w:pPr>
        <w:ind w:left="6079" w:hanging="247"/>
      </w:pPr>
      <w:rPr>
        <w:rFonts w:hint="default"/>
        <w:lang w:val="en-US" w:eastAsia="en-US" w:bidi="ar-SA"/>
      </w:rPr>
    </w:lvl>
    <w:lvl w:ilvl="7" w:tplc="ABEE4918">
      <w:numFmt w:val="bullet"/>
      <w:lvlText w:val="•"/>
      <w:lvlJc w:val="left"/>
      <w:pPr>
        <w:ind w:left="6956" w:hanging="247"/>
      </w:pPr>
      <w:rPr>
        <w:rFonts w:hint="default"/>
        <w:lang w:val="en-US" w:eastAsia="en-US" w:bidi="ar-SA"/>
      </w:rPr>
    </w:lvl>
    <w:lvl w:ilvl="8" w:tplc="6E7AA02A">
      <w:numFmt w:val="bullet"/>
      <w:lvlText w:val="•"/>
      <w:lvlJc w:val="left"/>
      <w:pPr>
        <w:ind w:left="7833" w:hanging="247"/>
      </w:pPr>
      <w:rPr>
        <w:rFonts w:hint="default"/>
        <w:lang w:val="en-US" w:eastAsia="en-US" w:bidi="ar-SA"/>
      </w:rPr>
    </w:lvl>
  </w:abstractNum>
  <w:abstractNum w:abstractNumId="10" w15:restartNumberingAfterBreak="0">
    <w:nsid w:val="0EEE7687"/>
    <w:multiLevelType w:val="hybridMultilevel"/>
    <w:tmpl w:val="D88CF3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058305F"/>
    <w:multiLevelType w:val="hybridMultilevel"/>
    <w:tmpl w:val="F6CEBEE4"/>
    <w:lvl w:ilvl="0" w:tplc="A7C8156C">
      <w:start w:val="1"/>
      <w:numFmt w:val="lowerLetter"/>
      <w:lvlText w:val="(%1)"/>
      <w:lvlJc w:val="left"/>
      <w:pPr>
        <w:ind w:left="1540" w:hanging="720"/>
      </w:pPr>
      <w:rPr>
        <w:rFonts w:ascii="Times New Roman" w:eastAsia="Times New Roman" w:hAnsi="Times New Roman" w:cs="Times New Roman" w:hint="default"/>
        <w:spacing w:val="-2"/>
        <w:w w:val="99"/>
        <w:sz w:val="24"/>
        <w:szCs w:val="24"/>
        <w:lang w:val="en-US" w:eastAsia="en-US" w:bidi="ar-SA"/>
      </w:rPr>
    </w:lvl>
    <w:lvl w:ilvl="1" w:tplc="559E268C">
      <w:numFmt w:val="bullet"/>
      <w:lvlText w:val="•"/>
      <w:lvlJc w:val="left"/>
      <w:pPr>
        <w:ind w:left="2344" w:hanging="720"/>
      </w:pPr>
      <w:rPr>
        <w:rFonts w:hint="default"/>
        <w:lang w:val="en-US" w:eastAsia="en-US" w:bidi="ar-SA"/>
      </w:rPr>
    </w:lvl>
    <w:lvl w:ilvl="2" w:tplc="4C306426">
      <w:numFmt w:val="bullet"/>
      <w:lvlText w:val="•"/>
      <w:lvlJc w:val="left"/>
      <w:pPr>
        <w:ind w:left="3149" w:hanging="720"/>
      </w:pPr>
      <w:rPr>
        <w:rFonts w:hint="default"/>
        <w:lang w:val="en-US" w:eastAsia="en-US" w:bidi="ar-SA"/>
      </w:rPr>
    </w:lvl>
    <w:lvl w:ilvl="3" w:tplc="7396CA3A">
      <w:numFmt w:val="bullet"/>
      <w:lvlText w:val="•"/>
      <w:lvlJc w:val="left"/>
      <w:pPr>
        <w:ind w:left="3953" w:hanging="720"/>
      </w:pPr>
      <w:rPr>
        <w:rFonts w:hint="default"/>
        <w:lang w:val="en-US" w:eastAsia="en-US" w:bidi="ar-SA"/>
      </w:rPr>
    </w:lvl>
    <w:lvl w:ilvl="4" w:tplc="9C6EABBA">
      <w:numFmt w:val="bullet"/>
      <w:lvlText w:val="•"/>
      <w:lvlJc w:val="left"/>
      <w:pPr>
        <w:ind w:left="4758" w:hanging="720"/>
      </w:pPr>
      <w:rPr>
        <w:rFonts w:hint="default"/>
        <w:lang w:val="en-US" w:eastAsia="en-US" w:bidi="ar-SA"/>
      </w:rPr>
    </w:lvl>
    <w:lvl w:ilvl="5" w:tplc="8F788A68">
      <w:numFmt w:val="bullet"/>
      <w:lvlText w:val="•"/>
      <w:lvlJc w:val="left"/>
      <w:pPr>
        <w:ind w:left="5563" w:hanging="720"/>
      </w:pPr>
      <w:rPr>
        <w:rFonts w:hint="default"/>
        <w:lang w:val="en-US" w:eastAsia="en-US" w:bidi="ar-SA"/>
      </w:rPr>
    </w:lvl>
    <w:lvl w:ilvl="6" w:tplc="2BCE093C">
      <w:numFmt w:val="bullet"/>
      <w:lvlText w:val="•"/>
      <w:lvlJc w:val="left"/>
      <w:pPr>
        <w:ind w:left="6367" w:hanging="720"/>
      </w:pPr>
      <w:rPr>
        <w:rFonts w:hint="default"/>
        <w:lang w:val="en-US" w:eastAsia="en-US" w:bidi="ar-SA"/>
      </w:rPr>
    </w:lvl>
    <w:lvl w:ilvl="7" w:tplc="88A24250">
      <w:numFmt w:val="bullet"/>
      <w:lvlText w:val="•"/>
      <w:lvlJc w:val="left"/>
      <w:pPr>
        <w:ind w:left="7172" w:hanging="720"/>
      </w:pPr>
      <w:rPr>
        <w:rFonts w:hint="default"/>
        <w:lang w:val="en-US" w:eastAsia="en-US" w:bidi="ar-SA"/>
      </w:rPr>
    </w:lvl>
    <w:lvl w:ilvl="8" w:tplc="6EFE6B66">
      <w:numFmt w:val="bullet"/>
      <w:lvlText w:val="•"/>
      <w:lvlJc w:val="left"/>
      <w:pPr>
        <w:ind w:left="7977" w:hanging="720"/>
      </w:pPr>
      <w:rPr>
        <w:rFonts w:hint="default"/>
        <w:lang w:val="en-US" w:eastAsia="en-US" w:bidi="ar-SA"/>
      </w:rPr>
    </w:lvl>
  </w:abstractNum>
  <w:abstractNum w:abstractNumId="12" w15:restartNumberingAfterBreak="0">
    <w:nsid w:val="14437D7C"/>
    <w:multiLevelType w:val="hybridMultilevel"/>
    <w:tmpl w:val="BD842A26"/>
    <w:lvl w:ilvl="0" w:tplc="45DC54B4">
      <w:start w:val="1"/>
      <w:numFmt w:val="lowerRoman"/>
      <w:lvlText w:val="(%1)"/>
      <w:lvlJc w:val="left"/>
      <w:pPr>
        <w:ind w:left="2260" w:hanging="720"/>
      </w:pPr>
      <w:rPr>
        <w:rFonts w:ascii="Arial" w:eastAsia="Arial" w:hAnsi="Arial" w:cs="Arial" w:hint="default"/>
        <w:spacing w:val="-1"/>
        <w:w w:val="100"/>
        <w:sz w:val="21"/>
        <w:szCs w:val="21"/>
        <w:lang w:val="en-US" w:eastAsia="en-US" w:bidi="ar-SA"/>
      </w:rPr>
    </w:lvl>
    <w:lvl w:ilvl="1" w:tplc="E4808EC6">
      <w:numFmt w:val="bullet"/>
      <w:lvlText w:val="•"/>
      <w:lvlJc w:val="left"/>
      <w:pPr>
        <w:ind w:left="2992" w:hanging="720"/>
      </w:pPr>
      <w:rPr>
        <w:rFonts w:hint="default"/>
        <w:lang w:val="en-US" w:eastAsia="en-US" w:bidi="ar-SA"/>
      </w:rPr>
    </w:lvl>
    <w:lvl w:ilvl="2" w:tplc="E1F2AA40">
      <w:numFmt w:val="bullet"/>
      <w:lvlText w:val="•"/>
      <w:lvlJc w:val="left"/>
      <w:pPr>
        <w:ind w:left="3725" w:hanging="720"/>
      </w:pPr>
      <w:rPr>
        <w:rFonts w:hint="default"/>
        <w:lang w:val="en-US" w:eastAsia="en-US" w:bidi="ar-SA"/>
      </w:rPr>
    </w:lvl>
    <w:lvl w:ilvl="3" w:tplc="EB908804">
      <w:numFmt w:val="bullet"/>
      <w:lvlText w:val="•"/>
      <w:lvlJc w:val="left"/>
      <w:pPr>
        <w:ind w:left="4457" w:hanging="720"/>
      </w:pPr>
      <w:rPr>
        <w:rFonts w:hint="default"/>
        <w:lang w:val="en-US" w:eastAsia="en-US" w:bidi="ar-SA"/>
      </w:rPr>
    </w:lvl>
    <w:lvl w:ilvl="4" w:tplc="62AAA540">
      <w:numFmt w:val="bullet"/>
      <w:lvlText w:val="•"/>
      <w:lvlJc w:val="left"/>
      <w:pPr>
        <w:ind w:left="5190" w:hanging="720"/>
      </w:pPr>
      <w:rPr>
        <w:rFonts w:hint="default"/>
        <w:lang w:val="en-US" w:eastAsia="en-US" w:bidi="ar-SA"/>
      </w:rPr>
    </w:lvl>
    <w:lvl w:ilvl="5" w:tplc="0C34737E">
      <w:numFmt w:val="bullet"/>
      <w:lvlText w:val="•"/>
      <w:lvlJc w:val="left"/>
      <w:pPr>
        <w:ind w:left="5923" w:hanging="720"/>
      </w:pPr>
      <w:rPr>
        <w:rFonts w:hint="default"/>
        <w:lang w:val="en-US" w:eastAsia="en-US" w:bidi="ar-SA"/>
      </w:rPr>
    </w:lvl>
    <w:lvl w:ilvl="6" w:tplc="1D464D3A">
      <w:numFmt w:val="bullet"/>
      <w:lvlText w:val="•"/>
      <w:lvlJc w:val="left"/>
      <w:pPr>
        <w:ind w:left="6655" w:hanging="720"/>
      </w:pPr>
      <w:rPr>
        <w:rFonts w:hint="default"/>
        <w:lang w:val="en-US" w:eastAsia="en-US" w:bidi="ar-SA"/>
      </w:rPr>
    </w:lvl>
    <w:lvl w:ilvl="7" w:tplc="16D8BD38">
      <w:numFmt w:val="bullet"/>
      <w:lvlText w:val="•"/>
      <w:lvlJc w:val="left"/>
      <w:pPr>
        <w:ind w:left="7388" w:hanging="720"/>
      </w:pPr>
      <w:rPr>
        <w:rFonts w:hint="default"/>
        <w:lang w:val="en-US" w:eastAsia="en-US" w:bidi="ar-SA"/>
      </w:rPr>
    </w:lvl>
    <w:lvl w:ilvl="8" w:tplc="8794CE80">
      <w:numFmt w:val="bullet"/>
      <w:lvlText w:val="•"/>
      <w:lvlJc w:val="left"/>
      <w:pPr>
        <w:ind w:left="8121" w:hanging="720"/>
      </w:pPr>
      <w:rPr>
        <w:rFonts w:hint="default"/>
        <w:lang w:val="en-US" w:eastAsia="en-US" w:bidi="ar-SA"/>
      </w:rPr>
    </w:lvl>
  </w:abstractNum>
  <w:abstractNum w:abstractNumId="13" w15:restartNumberingAfterBreak="0">
    <w:nsid w:val="17FB39A6"/>
    <w:multiLevelType w:val="multilevel"/>
    <w:tmpl w:val="FB243874"/>
    <w:lvl w:ilvl="0">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72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1B606E03"/>
    <w:multiLevelType w:val="hybridMultilevel"/>
    <w:tmpl w:val="DD8490CC"/>
    <w:lvl w:ilvl="0" w:tplc="7AD48228">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5" w15:restartNumberingAfterBreak="0">
    <w:nsid w:val="1D741B99"/>
    <w:multiLevelType w:val="hybridMultilevel"/>
    <w:tmpl w:val="C4184156"/>
    <w:lvl w:ilvl="0" w:tplc="FF725C20">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BB202CCC">
      <w:numFmt w:val="bullet"/>
      <w:lvlText w:val="•"/>
      <w:lvlJc w:val="left"/>
      <w:pPr>
        <w:ind w:left="1696" w:hanging="720"/>
      </w:pPr>
      <w:rPr>
        <w:rFonts w:hint="default"/>
        <w:lang w:val="en-US" w:eastAsia="en-US" w:bidi="ar-SA"/>
      </w:rPr>
    </w:lvl>
    <w:lvl w:ilvl="2" w:tplc="DD36E33C">
      <w:numFmt w:val="bullet"/>
      <w:lvlText w:val="•"/>
      <w:lvlJc w:val="left"/>
      <w:pPr>
        <w:ind w:left="2573" w:hanging="720"/>
      </w:pPr>
      <w:rPr>
        <w:rFonts w:hint="default"/>
        <w:lang w:val="en-US" w:eastAsia="en-US" w:bidi="ar-SA"/>
      </w:rPr>
    </w:lvl>
    <w:lvl w:ilvl="3" w:tplc="F446C5EC">
      <w:numFmt w:val="bullet"/>
      <w:lvlText w:val="•"/>
      <w:lvlJc w:val="left"/>
      <w:pPr>
        <w:ind w:left="3449" w:hanging="720"/>
      </w:pPr>
      <w:rPr>
        <w:rFonts w:hint="default"/>
        <w:lang w:val="en-US" w:eastAsia="en-US" w:bidi="ar-SA"/>
      </w:rPr>
    </w:lvl>
    <w:lvl w:ilvl="4" w:tplc="9E2ED2DC">
      <w:numFmt w:val="bullet"/>
      <w:lvlText w:val="•"/>
      <w:lvlJc w:val="left"/>
      <w:pPr>
        <w:ind w:left="4326" w:hanging="720"/>
      </w:pPr>
      <w:rPr>
        <w:rFonts w:hint="default"/>
        <w:lang w:val="en-US" w:eastAsia="en-US" w:bidi="ar-SA"/>
      </w:rPr>
    </w:lvl>
    <w:lvl w:ilvl="5" w:tplc="F35EE496">
      <w:numFmt w:val="bullet"/>
      <w:lvlText w:val="•"/>
      <w:lvlJc w:val="left"/>
      <w:pPr>
        <w:ind w:left="5203" w:hanging="720"/>
      </w:pPr>
      <w:rPr>
        <w:rFonts w:hint="default"/>
        <w:lang w:val="en-US" w:eastAsia="en-US" w:bidi="ar-SA"/>
      </w:rPr>
    </w:lvl>
    <w:lvl w:ilvl="6" w:tplc="F920C5AC">
      <w:numFmt w:val="bullet"/>
      <w:lvlText w:val="•"/>
      <w:lvlJc w:val="left"/>
      <w:pPr>
        <w:ind w:left="6079" w:hanging="720"/>
      </w:pPr>
      <w:rPr>
        <w:rFonts w:hint="default"/>
        <w:lang w:val="en-US" w:eastAsia="en-US" w:bidi="ar-SA"/>
      </w:rPr>
    </w:lvl>
    <w:lvl w:ilvl="7" w:tplc="F84C00B8">
      <w:numFmt w:val="bullet"/>
      <w:lvlText w:val="•"/>
      <w:lvlJc w:val="left"/>
      <w:pPr>
        <w:ind w:left="6956" w:hanging="720"/>
      </w:pPr>
      <w:rPr>
        <w:rFonts w:hint="default"/>
        <w:lang w:val="en-US" w:eastAsia="en-US" w:bidi="ar-SA"/>
      </w:rPr>
    </w:lvl>
    <w:lvl w:ilvl="8" w:tplc="1304BCCE">
      <w:numFmt w:val="bullet"/>
      <w:lvlText w:val="•"/>
      <w:lvlJc w:val="left"/>
      <w:pPr>
        <w:ind w:left="7833" w:hanging="720"/>
      </w:pPr>
      <w:rPr>
        <w:rFonts w:hint="default"/>
        <w:lang w:val="en-US" w:eastAsia="en-US" w:bidi="ar-SA"/>
      </w:rPr>
    </w:lvl>
  </w:abstractNum>
  <w:abstractNum w:abstractNumId="16" w15:restartNumberingAfterBreak="0">
    <w:nsid w:val="1FB348BE"/>
    <w:multiLevelType w:val="hybridMultilevel"/>
    <w:tmpl w:val="C9624734"/>
    <w:lvl w:ilvl="0" w:tplc="061E1E20">
      <w:start w:val="1"/>
      <w:numFmt w:val="lowerRoman"/>
      <w:lvlText w:val="(%1)"/>
      <w:lvlJc w:val="left"/>
      <w:pPr>
        <w:ind w:left="2260" w:hanging="720"/>
      </w:pPr>
      <w:rPr>
        <w:rFonts w:ascii="Arial" w:eastAsia="Arial" w:hAnsi="Arial" w:cs="Arial" w:hint="default"/>
        <w:spacing w:val="-1"/>
        <w:w w:val="100"/>
        <w:sz w:val="21"/>
        <w:szCs w:val="21"/>
        <w:lang w:val="en-US" w:eastAsia="en-US" w:bidi="ar-SA"/>
      </w:rPr>
    </w:lvl>
    <w:lvl w:ilvl="1" w:tplc="21762D44">
      <w:numFmt w:val="bullet"/>
      <w:lvlText w:val="•"/>
      <w:lvlJc w:val="left"/>
      <w:pPr>
        <w:ind w:left="2992" w:hanging="720"/>
      </w:pPr>
      <w:rPr>
        <w:rFonts w:hint="default"/>
        <w:lang w:val="en-US" w:eastAsia="en-US" w:bidi="ar-SA"/>
      </w:rPr>
    </w:lvl>
    <w:lvl w:ilvl="2" w:tplc="E858F5A4">
      <w:numFmt w:val="bullet"/>
      <w:lvlText w:val="•"/>
      <w:lvlJc w:val="left"/>
      <w:pPr>
        <w:ind w:left="3725" w:hanging="720"/>
      </w:pPr>
      <w:rPr>
        <w:rFonts w:hint="default"/>
        <w:lang w:val="en-US" w:eastAsia="en-US" w:bidi="ar-SA"/>
      </w:rPr>
    </w:lvl>
    <w:lvl w:ilvl="3" w:tplc="2F6A5BE2">
      <w:numFmt w:val="bullet"/>
      <w:lvlText w:val="•"/>
      <w:lvlJc w:val="left"/>
      <w:pPr>
        <w:ind w:left="4457" w:hanging="720"/>
      </w:pPr>
      <w:rPr>
        <w:rFonts w:hint="default"/>
        <w:lang w:val="en-US" w:eastAsia="en-US" w:bidi="ar-SA"/>
      </w:rPr>
    </w:lvl>
    <w:lvl w:ilvl="4" w:tplc="4CE6A988">
      <w:numFmt w:val="bullet"/>
      <w:lvlText w:val="•"/>
      <w:lvlJc w:val="left"/>
      <w:pPr>
        <w:ind w:left="5190" w:hanging="720"/>
      </w:pPr>
      <w:rPr>
        <w:rFonts w:hint="default"/>
        <w:lang w:val="en-US" w:eastAsia="en-US" w:bidi="ar-SA"/>
      </w:rPr>
    </w:lvl>
    <w:lvl w:ilvl="5" w:tplc="44EED366">
      <w:numFmt w:val="bullet"/>
      <w:lvlText w:val="•"/>
      <w:lvlJc w:val="left"/>
      <w:pPr>
        <w:ind w:left="5923" w:hanging="720"/>
      </w:pPr>
      <w:rPr>
        <w:rFonts w:hint="default"/>
        <w:lang w:val="en-US" w:eastAsia="en-US" w:bidi="ar-SA"/>
      </w:rPr>
    </w:lvl>
    <w:lvl w:ilvl="6" w:tplc="7A5EC788">
      <w:numFmt w:val="bullet"/>
      <w:lvlText w:val="•"/>
      <w:lvlJc w:val="left"/>
      <w:pPr>
        <w:ind w:left="6655" w:hanging="720"/>
      </w:pPr>
      <w:rPr>
        <w:rFonts w:hint="default"/>
        <w:lang w:val="en-US" w:eastAsia="en-US" w:bidi="ar-SA"/>
      </w:rPr>
    </w:lvl>
    <w:lvl w:ilvl="7" w:tplc="2050118E">
      <w:numFmt w:val="bullet"/>
      <w:lvlText w:val="•"/>
      <w:lvlJc w:val="left"/>
      <w:pPr>
        <w:ind w:left="7388" w:hanging="720"/>
      </w:pPr>
      <w:rPr>
        <w:rFonts w:hint="default"/>
        <w:lang w:val="en-US" w:eastAsia="en-US" w:bidi="ar-SA"/>
      </w:rPr>
    </w:lvl>
    <w:lvl w:ilvl="8" w:tplc="BCBE40CA">
      <w:numFmt w:val="bullet"/>
      <w:lvlText w:val="•"/>
      <w:lvlJc w:val="left"/>
      <w:pPr>
        <w:ind w:left="8121" w:hanging="720"/>
      </w:pPr>
      <w:rPr>
        <w:rFonts w:hint="default"/>
        <w:lang w:val="en-US" w:eastAsia="en-US" w:bidi="ar-SA"/>
      </w:rPr>
    </w:lvl>
  </w:abstractNum>
  <w:abstractNum w:abstractNumId="17" w15:restartNumberingAfterBreak="0">
    <w:nsid w:val="22E01CFF"/>
    <w:multiLevelType w:val="multilevel"/>
    <w:tmpl w:val="FB243874"/>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24075079"/>
    <w:multiLevelType w:val="hybridMultilevel"/>
    <w:tmpl w:val="0B2013C8"/>
    <w:lvl w:ilvl="0" w:tplc="C3BEF0D0">
      <w:start w:val="1"/>
      <w:numFmt w:val="lowerRoman"/>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9" w15:restartNumberingAfterBreak="0">
    <w:nsid w:val="26901479"/>
    <w:multiLevelType w:val="hybridMultilevel"/>
    <w:tmpl w:val="59FEFCD4"/>
    <w:lvl w:ilvl="0" w:tplc="0C64D552">
      <w:start w:val="1"/>
      <w:numFmt w:val="decimal"/>
      <w:lvlText w:val="%1."/>
      <w:lvlJc w:val="left"/>
      <w:pPr>
        <w:ind w:left="724" w:hanging="624"/>
      </w:pPr>
      <w:rPr>
        <w:rFonts w:ascii="Arial" w:eastAsia="Arial" w:hAnsi="Arial" w:cs="Arial" w:hint="default"/>
        <w:spacing w:val="-1"/>
        <w:w w:val="99"/>
        <w:sz w:val="20"/>
        <w:szCs w:val="20"/>
        <w:lang w:val="en-US" w:eastAsia="en-US" w:bidi="ar-SA"/>
      </w:rPr>
    </w:lvl>
    <w:lvl w:ilvl="1" w:tplc="683C3FEC">
      <w:numFmt w:val="bullet"/>
      <w:lvlText w:val="•"/>
      <w:lvlJc w:val="left"/>
      <w:pPr>
        <w:ind w:left="1606" w:hanging="624"/>
      </w:pPr>
      <w:rPr>
        <w:rFonts w:hint="default"/>
        <w:lang w:val="en-US" w:eastAsia="en-US" w:bidi="ar-SA"/>
      </w:rPr>
    </w:lvl>
    <w:lvl w:ilvl="2" w:tplc="A22866A0">
      <w:numFmt w:val="bullet"/>
      <w:lvlText w:val="•"/>
      <w:lvlJc w:val="left"/>
      <w:pPr>
        <w:ind w:left="2493" w:hanging="624"/>
      </w:pPr>
      <w:rPr>
        <w:rFonts w:hint="default"/>
        <w:lang w:val="en-US" w:eastAsia="en-US" w:bidi="ar-SA"/>
      </w:rPr>
    </w:lvl>
    <w:lvl w:ilvl="3" w:tplc="A6E4F1E8">
      <w:numFmt w:val="bullet"/>
      <w:lvlText w:val="•"/>
      <w:lvlJc w:val="left"/>
      <w:pPr>
        <w:ind w:left="3379" w:hanging="624"/>
      </w:pPr>
      <w:rPr>
        <w:rFonts w:hint="default"/>
        <w:lang w:val="en-US" w:eastAsia="en-US" w:bidi="ar-SA"/>
      </w:rPr>
    </w:lvl>
    <w:lvl w:ilvl="4" w:tplc="D99CBCB8">
      <w:numFmt w:val="bullet"/>
      <w:lvlText w:val="•"/>
      <w:lvlJc w:val="left"/>
      <w:pPr>
        <w:ind w:left="4266" w:hanging="624"/>
      </w:pPr>
      <w:rPr>
        <w:rFonts w:hint="default"/>
        <w:lang w:val="en-US" w:eastAsia="en-US" w:bidi="ar-SA"/>
      </w:rPr>
    </w:lvl>
    <w:lvl w:ilvl="5" w:tplc="8D184AC8">
      <w:numFmt w:val="bullet"/>
      <w:lvlText w:val="•"/>
      <w:lvlJc w:val="left"/>
      <w:pPr>
        <w:ind w:left="5153" w:hanging="624"/>
      </w:pPr>
      <w:rPr>
        <w:rFonts w:hint="default"/>
        <w:lang w:val="en-US" w:eastAsia="en-US" w:bidi="ar-SA"/>
      </w:rPr>
    </w:lvl>
    <w:lvl w:ilvl="6" w:tplc="3900042A">
      <w:numFmt w:val="bullet"/>
      <w:lvlText w:val="•"/>
      <w:lvlJc w:val="left"/>
      <w:pPr>
        <w:ind w:left="6039" w:hanging="624"/>
      </w:pPr>
      <w:rPr>
        <w:rFonts w:hint="default"/>
        <w:lang w:val="en-US" w:eastAsia="en-US" w:bidi="ar-SA"/>
      </w:rPr>
    </w:lvl>
    <w:lvl w:ilvl="7" w:tplc="2AD8ECF2">
      <w:numFmt w:val="bullet"/>
      <w:lvlText w:val="•"/>
      <w:lvlJc w:val="left"/>
      <w:pPr>
        <w:ind w:left="6926" w:hanging="624"/>
      </w:pPr>
      <w:rPr>
        <w:rFonts w:hint="default"/>
        <w:lang w:val="en-US" w:eastAsia="en-US" w:bidi="ar-SA"/>
      </w:rPr>
    </w:lvl>
    <w:lvl w:ilvl="8" w:tplc="7E8C65D8">
      <w:numFmt w:val="bullet"/>
      <w:lvlText w:val="•"/>
      <w:lvlJc w:val="left"/>
      <w:pPr>
        <w:ind w:left="7813" w:hanging="624"/>
      </w:pPr>
      <w:rPr>
        <w:rFonts w:hint="default"/>
        <w:lang w:val="en-US" w:eastAsia="en-US" w:bidi="ar-SA"/>
      </w:rPr>
    </w:lvl>
  </w:abstractNum>
  <w:abstractNum w:abstractNumId="20" w15:restartNumberingAfterBreak="0">
    <w:nsid w:val="28BC7336"/>
    <w:multiLevelType w:val="hybridMultilevel"/>
    <w:tmpl w:val="7E445B1E"/>
    <w:lvl w:ilvl="0" w:tplc="0A884FD2">
      <w:start w:val="1"/>
      <w:numFmt w:val="lowerRoman"/>
      <w:lvlText w:val="(%1)"/>
      <w:lvlJc w:val="left"/>
      <w:pPr>
        <w:ind w:left="1344" w:hanging="360"/>
      </w:pPr>
      <w:rPr>
        <w:rFonts w:ascii="Times New Roman" w:hAnsi="Times New Roman" w:cs="Times New Roman" w:hint="default"/>
        <w:sz w:val="24"/>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1" w15:restartNumberingAfterBreak="0">
    <w:nsid w:val="2B32698F"/>
    <w:multiLevelType w:val="hybridMultilevel"/>
    <w:tmpl w:val="A77E240E"/>
    <w:lvl w:ilvl="0" w:tplc="80A4A364">
      <w:start w:val="1"/>
      <w:numFmt w:val="lowerRoman"/>
      <w:lvlText w:val="(%1)"/>
      <w:lvlJc w:val="left"/>
      <w:pPr>
        <w:ind w:left="2260" w:hanging="720"/>
      </w:pPr>
      <w:rPr>
        <w:rFonts w:ascii="Arial" w:eastAsia="Arial" w:hAnsi="Arial" w:cs="Arial" w:hint="default"/>
        <w:spacing w:val="-1"/>
        <w:w w:val="100"/>
        <w:sz w:val="21"/>
        <w:szCs w:val="21"/>
        <w:lang w:val="en-US" w:eastAsia="en-US" w:bidi="ar-SA"/>
      </w:rPr>
    </w:lvl>
    <w:lvl w:ilvl="1" w:tplc="E3946B88">
      <w:numFmt w:val="bullet"/>
      <w:lvlText w:val="•"/>
      <w:lvlJc w:val="left"/>
      <w:pPr>
        <w:ind w:left="2992" w:hanging="720"/>
      </w:pPr>
      <w:rPr>
        <w:rFonts w:hint="default"/>
        <w:lang w:val="en-US" w:eastAsia="en-US" w:bidi="ar-SA"/>
      </w:rPr>
    </w:lvl>
    <w:lvl w:ilvl="2" w:tplc="D06445A8">
      <w:numFmt w:val="bullet"/>
      <w:lvlText w:val="•"/>
      <w:lvlJc w:val="left"/>
      <w:pPr>
        <w:ind w:left="3725" w:hanging="720"/>
      </w:pPr>
      <w:rPr>
        <w:rFonts w:hint="default"/>
        <w:lang w:val="en-US" w:eastAsia="en-US" w:bidi="ar-SA"/>
      </w:rPr>
    </w:lvl>
    <w:lvl w:ilvl="3" w:tplc="A0FC7498">
      <w:numFmt w:val="bullet"/>
      <w:lvlText w:val="•"/>
      <w:lvlJc w:val="left"/>
      <w:pPr>
        <w:ind w:left="4457" w:hanging="720"/>
      </w:pPr>
      <w:rPr>
        <w:rFonts w:hint="default"/>
        <w:lang w:val="en-US" w:eastAsia="en-US" w:bidi="ar-SA"/>
      </w:rPr>
    </w:lvl>
    <w:lvl w:ilvl="4" w:tplc="64AA369A">
      <w:numFmt w:val="bullet"/>
      <w:lvlText w:val="•"/>
      <w:lvlJc w:val="left"/>
      <w:pPr>
        <w:ind w:left="5190" w:hanging="720"/>
      </w:pPr>
      <w:rPr>
        <w:rFonts w:hint="default"/>
        <w:lang w:val="en-US" w:eastAsia="en-US" w:bidi="ar-SA"/>
      </w:rPr>
    </w:lvl>
    <w:lvl w:ilvl="5" w:tplc="061A5A96">
      <w:numFmt w:val="bullet"/>
      <w:lvlText w:val="•"/>
      <w:lvlJc w:val="left"/>
      <w:pPr>
        <w:ind w:left="5923" w:hanging="720"/>
      </w:pPr>
      <w:rPr>
        <w:rFonts w:hint="default"/>
        <w:lang w:val="en-US" w:eastAsia="en-US" w:bidi="ar-SA"/>
      </w:rPr>
    </w:lvl>
    <w:lvl w:ilvl="6" w:tplc="B51A1502">
      <w:numFmt w:val="bullet"/>
      <w:lvlText w:val="•"/>
      <w:lvlJc w:val="left"/>
      <w:pPr>
        <w:ind w:left="6655" w:hanging="720"/>
      </w:pPr>
      <w:rPr>
        <w:rFonts w:hint="default"/>
        <w:lang w:val="en-US" w:eastAsia="en-US" w:bidi="ar-SA"/>
      </w:rPr>
    </w:lvl>
    <w:lvl w:ilvl="7" w:tplc="593A5A5A">
      <w:numFmt w:val="bullet"/>
      <w:lvlText w:val="•"/>
      <w:lvlJc w:val="left"/>
      <w:pPr>
        <w:ind w:left="7388" w:hanging="720"/>
      </w:pPr>
      <w:rPr>
        <w:rFonts w:hint="default"/>
        <w:lang w:val="en-US" w:eastAsia="en-US" w:bidi="ar-SA"/>
      </w:rPr>
    </w:lvl>
    <w:lvl w:ilvl="8" w:tplc="BB8C9DE0">
      <w:numFmt w:val="bullet"/>
      <w:lvlText w:val="•"/>
      <w:lvlJc w:val="left"/>
      <w:pPr>
        <w:ind w:left="8121" w:hanging="720"/>
      </w:pPr>
      <w:rPr>
        <w:rFonts w:hint="default"/>
        <w:lang w:val="en-US" w:eastAsia="en-US" w:bidi="ar-SA"/>
      </w:rPr>
    </w:lvl>
  </w:abstractNum>
  <w:abstractNum w:abstractNumId="22" w15:restartNumberingAfterBreak="0">
    <w:nsid w:val="2BCC6558"/>
    <w:multiLevelType w:val="hybridMultilevel"/>
    <w:tmpl w:val="3B521D7E"/>
    <w:lvl w:ilvl="0" w:tplc="E748489C">
      <w:start w:val="1"/>
      <w:numFmt w:val="lowerLetter"/>
      <w:lvlText w:val="(%1)"/>
      <w:lvlJc w:val="left"/>
      <w:pPr>
        <w:ind w:left="827" w:hanging="720"/>
      </w:pPr>
      <w:rPr>
        <w:rFonts w:ascii="Arial" w:eastAsia="Arial" w:hAnsi="Arial" w:cs="Arial" w:hint="default"/>
        <w:spacing w:val="-1"/>
        <w:w w:val="100"/>
        <w:sz w:val="21"/>
        <w:szCs w:val="21"/>
        <w:lang w:val="en-US" w:eastAsia="en-US" w:bidi="ar-SA"/>
      </w:rPr>
    </w:lvl>
    <w:lvl w:ilvl="1" w:tplc="1C36CD94">
      <w:start w:val="1"/>
      <w:numFmt w:val="lowerRoman"/>
      <w:lvlText w:val="(%2)"/>
      <w:lvlJc w:val="left"/>
      <w:pPr>
        <w:ind w:left="1548" w:hanging="779"/>
      </w:pPr>
      <w:rPr>
        <w:rFonts w:ascii="Arial" w:eastAsia="Arial" w:hAnsi="Arial" w:cs="Arial" w:hint="default"/>
        <w:spacing w:val="-1"/>
        <w:w w:val="100"/>
        <w:sz w:val="21"/>
        <w:szCs w:val="21"/>
        <w:lang w:val="en-US" w:eastAsia="en-US" w:bidi="ar-SA"/>
      </w:rPr>
    </w:lvl>
    <w:lvl w:ilvl="2" w:tplc="1BF4E14C">
      <w:numFmt w:val="bullet"/>
      <w:lvlText w:val="•"/>
      <w:lvlJc w:val="left"/>
      <w:pPr>
        <w:ind w:left="2027" w:hanging="779"/>
      </w:pPr>
      <w:rPr>
        <w:rFonts w:hint="default"/>
        <w:lang w:val="en-US" w:eastAsia="en-US" w:bidi="ar-SA"/>
      </w:rPr>
    </w:lvl>
    <w:lvl w:ilvl="3" w:tplc="B6AE9F2E">
      <w:numFmt w:val="bullet"/>
      <w:lvlText w:val="•"/>
      <w:lvlJc w:val="left"/>
      <w:pPr>
        <w:ind w:left="2515" w:hanging="779"/>
      </w:pPr>
      <w:rPr>
        <w:rFonts w:hint="default"/>
        <w:lang w:val="en-US" w:eastAsia="en-US" w:bidi="ar-SA"/>
      </w:rPr>
    </w:lvl>
    <w:lvl w:ilvl="4" w:tplc="15CEF04A">
      <w:numFmt w:val="bullet"/>
      <w:lvlText w:val="•"/>
      <w:lvlJc w:val="left"/>
      <w:pPr>
        <w:ind w:left="3003" w:hanging="779"/>
      </w:pPr>
      <w:rPr>
        <w:rFonts w:hint="default"/>
        <w:lang w:val="en-US" w:eastAsia="en-US" w:bidi="ar-SA"/>
      </w:rPr>
    </w:lvl>
    <w:lvl w:ilvl="5" w:tplc="00AE9184">
      <w:numFmt w:val="bullet"/>
      <w:lvlText w:val="•"/>
      <w:lvlJc w:val="left"/>
      <w:pPr>
        <w:ind w:left="3490" w:hanging="779"/>
      </w:pPr>
      <w:rPr>
        <w:rFonts w:hint="default"/>
        <w:lang w:val="en-US" w:eastAsia="en-US" w:bidi="ar-SA"/>
      </w:rPr>
    </w:lvl>
    <w:lvl w:ilvl="6" w:tplc="0BC25DBA">
      <w:numFmt w:val="bullet"/>
      <w:lvlText w:val="•"/>
      <w:lvlJc w:val="left"/>
      <w:pPr>
        <w:ind w:left="3978" w:hanging="779"/>
      </w:pPr>
      <w:rPr>
        <w:rFonts w:hint="default"/>
        <w:lang w:val="en-US" w:eastAsia="en-US" w:bidi="ar-SA"/>
      </w:rPr>
    </w:lvl>
    <w:lvl w:ilvl="7" w:tplc="25B05902">
      <w:numFmt w:val="bullet"/>
      <w:lvlText w:val="•"/>
      <w:lvlJc w:val="left"/>
      <w:pPr>
        <w:ind w:left="4466" w:hanging="779"/>
      </w:pPr>
      <w:rPr>
        <w:rFonts w:hint="default"/>
        <w:lang w:val="en-US" w:eastAsia="en-US" w:bidi="ar-SA"/>
      </w:rPr>
    </w:lvl>
    <w:lvl w:ilvl="8" w:tplc="3F1EEFF0">
      <w:numFmt w:val="bullet"/>
      <w:lvlText w:val="•"/>
      <w:lvlJc w:val="left"/>
      <w:pPr>
        <w:ind w:left="4953" w:hanging="779"/>
      </w:pPr>
      <w:rPr>
        <w:rFonts w:hint="default"/>
        <w:lang w:val="en-US" w:eastAsia="en-US" w:bidi="ar-SA"/>
      </w:rPr>
    </w:lvl>
  </w:abstractNum>
  <w:abstractNum w:abstractNumId="23" w15:restartNumberingAfterBreak="0">
    <w:nsid w:val="338A6455"/>
    <w:multiLevelType w:val="hybridMultilevel"/>
    <w:tmpl w:val="D77EBD8E"/>
    <w:lvl w:ilvl="0" w:tplc="89168124">
      <w:start w:val="1"/>
      <w:numFmt w:val="lowerLetter"/>
      <w:lvlText w:val="(%1)"/>
      <w:lvlJc w:val="left"/>
      <w:pPr>
        <w:ind w:left="105" w:hanging="720"/>
      </w:pPr>
      <w:rPr>
        <w:rFonts w:ascii="Arial" w:eastAsia="Arial" w:hAnsi="Arial" w:cs="Arial" w:hint="default"/>
        <w:spacing w:val="-1"/>
        <w:w w:val="100"/>
        <w:sz w:val="21"/>
        <w:szCs w:val="21"/>
        <w:lang w:val="en-US" w:eastAsia="en-US" w:bidi="ar-SA"/>
      </w:rPr>
    </w:lvl>
    <w:lvl w:ilvl="1" w:tplc="E3445EF6">
      <w:numFmt w:val="bullet"/>
      <w:lvlText w:val="•"/>
      <w:lvlJc w:val="left"/>
      <w:pPr>
        <w:ind w:left="726" w:hanging="720"/>
      </w:pPr>
      <w:rPr>
        <w:rFonts w:hint="default"/>
        <w:lang w:val="en-US" w:eastAsia="en-US" w:bidi="ar-SA"/>
      </w:rPr>
    </w:lvl>
    <w:lvl w:ilvl="2" w:tplc="989037A8">
      <w:numFmt w:val="bullet"/>
      <w:lvlText w:val="•"/>
      <w:lvlJc w:val="left"/>
      <w:pPr>
        <w:ind w:left="1353" w:hanging="720"/>
      </w:pPr>
      <w:rPr>
        <w:rFonts w:hint="default"/>
        <w:lang w:val="en-US" w:eastAsia="en-US" w:bidi="ar-SA"/>
      </w:rPr>
    </w:lvl>
    <w:lvl w:ilvl="3" w:tplc="B2864F68">
      <w:numFmt w:val="bullet"/>
      <w:lvlText w:val="•"/>
      <w:lvlJc w:val="left"/>
      <w:pPr>
        <w:ind w:left="1980" w:hanging="720"/>
      </w:pPr>
      <w:rPr>
        <w:rFonts w:hint="default"/>
        <w:lang w:val="en-US" w:eastAsia="en-US" w:bidi="ar-SA"/>
      </w:rPr>
    </w:lvl>
    <w:lvl w:ilvl="4" w:tplc="AEA8DBAC">
      <w:numFmt w:val="bullet"/>
      <w:lvlText w:val="•"/>
      <w:lvlJc w:val="left"/>
      <w:pPr>
        <w:ind w:left="2607" w:hanging="720"/>
      </w:pPr>
      <w:rPr>
        <w:rFonts w:hint="default"/>
        <w:lang w:val="en-US" w:eastAsia="en-US" w:bidi="ar-SA"/>
      </w:rPr>
    </w:lvl>
    <w:lvl w:ilvl="5" w:tplc="0A86F2EE">
      <w:numFmt w:val="bullet"/>
      <w:lvlText w:val="•"/>
      <w:lvlJc w:val="left"/>
      <w:pPr>
        <w:ind w:left="3234" w:hanging="720"/>
      </w:pPr>
      <w:rPr>
        <w:rFonts w:hint="default"/>
        <w:lang w:val="en-US" w:eastAsia="en-US" w:bidi="ar-SA"/>
      </w:rPr>
    </w:lvl>
    <w:lvl w:ilvl="6" w:tplc="2AAEA592">
      <w:numFmt w:val="bullet"/>
      <w:lvlText w:val="•"/>
      <w:lvlJc w:val="left"/>
      <w:pPr>
        <w:ind w:left="3861" w:hanging="720"/>
      </w:pPr>
      <w:rPr>
        <w:rFonts w:hint="default"/>
        <w:lang w:val="en-US" w:eastAsia="en-US" w:bidi="ar-SA"/>
      </w:rPr>
    </w:lvl>
    <w:lvl w:ilvl="7" w:tplc="53125162">
      <w:numFmt w:val="bullet"/>
      <w:lvlText w:val="•"/>
      <w:lvlJc w:val="left"/>
      <w:pPr>
        <w:ind w:left="4488" w:hanging="720"/>
      </w:pPr>
      <w:rPr>
        <w:rFonts w:hint="default"/>
        <w:lang w:val="en-US" w:eastAsia="en-US" w:bidi="ar-SA"/>
      </w:rPr>
    </w:lvl>
    <w:lvl w:ilvl="8" w:tplc="8B4EA5CC">
      <w:numFmt w:val="bullet"/>
      <w:lvlText w:val="•"/>
      <w:lvlJc w:val="left"/>
      <w:pPr>
        <w:ind w:left="5115" w:hanging="720"/>
      </w:pPr>
      <w:rPr>
        <w:rFonts w:hint="default"/>
        <w:lang w:val="en-US" w:eastAsia="en-US" w:bidi="ar-SA"/>
      </w:rPr>
    </w:lvl>
  </w:abstractNum>
  <w:abstractNum w:abstractNumId="24" w15:restartNumberingAfterBreak="0">
    <w:nsid w:val="384C735A"/>
    <w:multiLevelType w:val="multilevel"/>
    <w:tmpl w:val="834EEB34"/>
    <w:lvl w:ilvl="0">
      <w:start w:val="1"/>
      <w:numFmt w:val="decimal"/>
      <w:pStyle w:val="Schedule3L1"/>
      <w:suff w:val="nothing"/>
      <w:lvlText w:val="Schedule %1"/>
      <w:lvlJc w:val="left"/>
      <w:pPr>
        <w:ind w:left="792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Schedule3L2"/>
      <w:suff w:val="nothing"/>
      <w:lvlText w:val="Part %2"/>
      <w:lvlJc w:val="left"/>
      <w:pPr>
        <w:ind w:left="-284"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4"/>
      <w:numFmt w:val="decimal"/>
      <w:pStyle w:val="Schedule3L3"/>
      <w:isLgl/>
      <w:lvlText w:val="%3."/>
      <w:lvlJc w:val="left"/>
      <w:pPr>
        <w:tabs>
          <w:tab w:val="num" w:pos="436"/>
        </w:tabs>
        <w:ind w:left="436"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436"/>
        </w:tabs>
        <w:ind w:left="436"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156"/>
        </w:tabs>
        <w:ind w:left="1156"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1876"/>
        </w:tabs>
        <w:ind w:left="1876"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Text w:val="(%7)"/>
      <w:lvlJc w:val="left"/>
      <w:pPr>
        <w:tabs>
          <w:tab w:val="num" w:pos="2847"/>
        </w:tabs>
        <w:ind w:left="2847" w:hanging="720"/>
      </w:pPr>
      <w:rPr>
        <w:rFonts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316"/>
        </w:tabs>
        <w:ind w:left="3316"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284"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5" w15:restartNumberingAfterBreak="0">
    <w:nsid w:val="3E5D462A"/>
    <w:multiLevelType w:val="hybridMultilevel"/>
    <w:tmpl w:val="D8CC970A"/>
    <w:lvl w:ilvl="0" w:tplc="FFFFFFFF">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FFFFFFFF">
      <w:numFmt w:val="bullet"/>
      <w:lvlText w:val="•"/>
      <w:lvlJc w:val="left"/>
      <w:pPr>
        <w:ind w:left="1696" w:hanging="720"/>
      </w:pPr>
      <w:rPr>
        <w:rFonts w:hint="default"/>
        <w:lang w:val="en-US" w:eastAsia="en-US" w:bidi="ar-SA"/>
      </w:rPr>
    </w:lvl>
    <w:lvl w:ilvl="2" w:tplc="FFFFFFFF">
      <w:numFmt w:val="bullet"/>
      <w:lvlText w:val="•"/>
      <w:lvlJc w:val="left"/>
      <w:pPr>
        <w:ind w:left="2573" w:hanging="720"/>
      </w:pPr>
      <w:rPr>
        <w:rFonts w:hint="default"/>
        <w:lang w:val="en-US" w:eastAsia="en-US" w:bidi="ar-SA"/>
      </w:rPr>
    </w:lvl>
    <w:lvl w:ilvl="3" w:tplc="FFFFFFFF">
      <w:numFmt w:val="bullet"/>
      <w:lvlText w:val="•"/>
      <w:lvlJc w:val="left"/>
      <w:pPr>
        <w:ind w:left="3449" w:hanging="720"/>
      </w:pPr>
      <w:rPr>
        <w:rFonts w:hint="default"/>
        <w:lang w:val="en-US" w:eastAsia="en-US" w:bidi="ar-SA"/>
      </w:rPr>
    </w:lvl>
    <w:lvl w:ilvl="4" w:tplc="FFFFFFFF">
      <w:numFmt w:val="bullet"/>
      <w:lvlText w:val="•"/>
      <w:lvlJc w:val="left"/>
      <w:pPr>
        <w:ind w:left="4326" w:hanging="720"/>
      </w:pPr>
      <w:rPr>
        <w:rFonts w:hint="default"/>
        <w:lang w:val="en-US" w:eastAsia="en-US" w:bidi="ar-SA"/>
      </w:rPr>
    </w:lvl>
    <w:lvl w:ilvl="5" w:tplc="FFFFFFFF">
      <w:numFmt w:val="bullet"/>
      <w:lvlText w:val="•"/>
      <w:lvlJc w:val="left"/>
      <w:pPr>
        <w:ind w:left="5203" w:hanging="720"/>
      </w:pPr>
      <w:rPr>
        <w:rFonts w:hint="default"/>
        <w:lang w:val="en-US" w:eastAsia="en-US" w:bidi="ar-SA"/>
      </w:rPr>
    </w:lvl>
    <w:lvl w:ilvl="6" w:tplc="FFFFFFFF">
      <w:numFmt w:val="bullet"/>
      <w:lvlText w:val="•"/>
      <w:lvlJc w:val="left"/>
      <w:pPr>
        <w:ind w:left="6079" w:hanging="720"/>
      </w:pPr>
      <w:rPr>
        <w:rFonts w:hint="default"/>
        <w:lang w:val="en-US" w:eastAsia="en-US" w:bidi="ar-SA"/>
      </w:rPr>
    </w:lvl>
    <w:lvl w:ilvl="7" w:tplc="FFFFFFFF">
      <w:numFmt w:val="bullet"/>
      <w:lvlText w:val="•"/>
      <w:lvlJc w:val="left"/>
      <w:pPr>
        <w:ind w:left="6956" w:hanging="720"/>
      </w:pPr>
      <w:rPr>
        <w:rFonts w:hint="default"/>
        <w:lang w:val="en-US" w:eastAsia="en-US" w:bidi="ar-SA"/>
      </w:rPr>
    </w:lvl>
    <w:lvl w:ilvl="8" w:tplc="FFFFFFFF">
      <w:numFmt w:val="bullet"/>
      <w:lvlText w:val="•"/>
      <w:lvlJc w:val="left"/>
      <w:pPr>
        <w:ind w:left="7833" w:hanging="720"/>
      </w:pPr>
      <w:rPr>
        <w:rFonts w:hint="default"/>
        <w:lang w:val="en-US" w:eastAsia="en-US" w:bidi="ar-SA"/>
      </w:rPr>
    </w:lvl>
  </w:abstractNum>
  <w:abstractNum w:abstractNumId="26" w15:restartNumberingAfterBreak="0">
    <w:nsid w:val="3EBC7CAD"/>
    <w:multiLevelType w:val="multilevel"/>
    <w:tmpl w:val="0714E58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94"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0A705D"/>
    <w:multiLevelType w:val="hybridMultilevel"/>
    <w:tmpl w:val="BBE23D76"/>
    <w:lvl w:ilvl="0" w:tplc="2D44F290">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14FA35E4">
      <w:start w:val="1"/>
      <w:numFmt w:val="lowerRoman"/>
      <w:lvlText w:val="(%2)"/>
      <w:lvlJc w:val="left"/>
      <w:pPr>
        <w:ind w:left="2260" w:hanging="720"/>
      </w:pPr>
      <w:rPr>
        <w:rFonts w:ascii="Arial" w:eastAsia="Arial" w:hAnsi="Arial" w:cs="Arial" w:hint="default"/>
        <w:spacing w:val="-2"/>
        <w:w w:val="100"/>
        <w:sz w:val="22"/>
        <w:szCs w:val="22"/>
        <w:lang w:val="en-US" w:eastAsia="en-US" w:bidi="ar-SA"/>
      </w:rPr>
    </w:lvl>
    <w:lvl w:ilvl="2" w:tplc="D2941BB4">
      <w:numFmt w:val="bullet"/>
      <w:lvlText w:val="•"/>
      <w:lvlJc w:val="left"/>
      <w:pPr>
        <w:ind w:left="3074" w:hanging="720"/>
      </w:pPr>
      <w:rPr>
        <w:rFonts w:hint="default"/>
        <w:lang w:val="en-US" w:eastAsia="en-US" w:bidi="ar-SA"/>
      </w:rPr>
    </w:lvl>
    <w:lvl w:ilvl="3" w:tplc="4AC26E02">
      <w:numFmt w:val="bullet"/>
      <w:lvlText w:val="•"/>
      <w:lvlJc w:val="left"/>
      <w:pPr>
        <w:ind w:left="3888" w:hanging="720"/>
      </w:pPr>
      <w:rPr>
        <w:rFonts w:hint="default"/>
        <w:lang w:val="en-US" w:eastAsia="en-US" w:bidi="ar-SA"/>
      </w:rPr>
    </w:lvl>
    <w:lvl w:ilvl="4" w:tplc="DCE87028">
      <w:numFmt w:val="bullet"/>
      <w:lvlText w:val="•"/>
      <w:lvlJc w:val="left"/>
      <w:pPr>
        <w:ind w:left="4702" w:hanging="720"/>
      </w:pPr>
      <w:rPr>
        <w:rFonts w:hint="default"/>
        <w:lang w:val="en-US" w:eastAsia="en-US" w:bidi="ar-SA"/>
      </w:rPr>
    </w:lvl>
    <w:lvl w:ilvl="5" w:tplc="159EC476">
      <w:numFmt w:val="bullet"/>
      <w:lvlText w:val="•"/>
      <w:lvlJc w:val="left"/>
      <w:pPr>
        <w:ind w:left="5516" w:hanging="720"/>
      </w:pPr>
      <w:rPr>
        <w:rFonts w:hint="default"/>
        <w:lang w:val="en-US" w:eastAsia="en-US" w:bidi="ar-SA"/>
      </w:rPr>
    </w:lvl>
    <w:lvl w:ilvl="6" w:tplc="60922946">
      <w:numFmt w:val="bullet"/>
      <w:lvlText w:val="•"/>
      <w:lvlJc w:val="left"/>
      <w:pPr>
        <w:ind w:left="6330" w:hanging="720"/>
      </w:pPr>
      <w:rPr>
        <w:rFonts w:hint="default"/>
        <w:lang w:val="en-US" w:eastAsia="en-US" w:bidi="ar-SA"/>
      </w:rPr>
    </w:lvl>
    <w:lvl w:ilvl="7" w:tplc="AAC86CAC">
      <w:numFmt w:val="bullet"/>
      <w:lvlText w:val="•"/>
      <w:lvlJc w:val="left"/>
      <w:pPr>
        <w:ind w:left="7144" w:hanging="720"/>
      </w:pPr>
      <w:rPr>
        <w:rFonts w:hint="default"/>
        <w:lang w:val="en-US" w:eastAsia="en-US" w:bidi="ar-SA"/>
      </w:rPr>
    </w:lvl>
    <w:lvl w:ilvl="8" w:tplc="90D270CA">
      <w:numFmt w:val="bullet"/>
      <w:lvlText w:val="•"/>
      <w:lvlJc w:val="left"/>
      <w:pPr>
        <w:ind w:left="7958" w:hanging="720"/>
      </w:pPr>
      <w:rPr>
        <w:rFonts w:hint="default"/>
        <w:lang w:val="en-US" w:eastAsia="en-US" w:bidi="ar-SA"/>
      </w:rPr>
    </w:lvl>
  </w:abstractNum>
  <w:abstractNum w:abstractNumId="28" w15:restartNumberingAfterBreak="0">
    <w:nsid w:val="40554E64"/>
    <w:multiLevelType w:val="hybridMultilevel"/>
    <w:tmpl w:val="43C0A358"/>
    <w:lvl w:ilvl="0" w:tplc="E230F4DA">
      <w:start w:val="2"/>
      <w:numFmt w:val="lowerLetter"/>
      <w:lvlText w:val="(%1)"/>
      <w:lvlJc w:val="left"/>
      <w:pPr>
        <w:ind w:left="1540" w:hanging="720"/>
      </w:pPr>
      <w:rPr>
        <w:rFonts w:ascii="Arial" w:eastAsia="Arial" w:hAnsi="Arial" w:cs="Arial" w:hint="default"/>
        <w:w w:val="100"/>
        <w:sz w:val="22"/>
        <w:szCs w:val="22"/>
        <w:lang w:val="en-US" w:eastAsia="en-US" w:bidi="ar-SA"/>
      </w:rPr>
    </w:lvl>
    <w:lvl w:ilvl="1" w:tplc="02FA77D2">
      <w:numFmt w:val="bullet"/>
      <w:lvlText w:val="•"/>
      <w:lvlJc w:val="left"/>
      <w:pPr>
        <w:ind w:left="2344" w:hanging="720"/>
      </w:pPr>
      <w:rPr>
        <w:rFonts w:hint="default"/>
        <w:lang w:val="en-US" w:eastAsia="en-US" w:bidi="ar-SA"/>
      </w:rPr>
    </w:lvl>
    <w:lvl w:ilvl="2" w:tplc="4154A780">
      <w:numFmt w:val="bullet"/>
      <w:lvlText w:val="•"/>
      <w:lvlJc w:val="left"/>
      <w:pPr>
        <w:ind w:left="3149" w:hanging="720"/>
      </w:pPr>
      <w:rPr>
        <w:rFonts w:hint="default"/>
        <w:lang w:val="en-US" w:eastAsia="en-US" w:bidi="ar-SA"/>
      </w:rPr>
    </w:lvl>
    <w:lvl w:ilvl="3" w:tplc="895C2F26">
      <w:numFmt w:val="bullet"/>
      <w:lvlText w:val="•"/>
      <w:lvlJc w:val="left"/>
      <w:pPr>
        <w:ind w:left="3953" w:hanging="720"/>
      </w:pPr>
      <w:rPr>
        <w:rFonts w:hint="default"/>
        <w:lang w:val="en-US" w:eastAsia="en-US" w:bidi="ar-SA"/>
      </w:rPr>
    </w:lvl>
    <w:lvl w:ilvl="4" w:tplc="3A5E921E">
      <w:numFmt w:val="bullet"/>
      <w:lvlText w:val="•"/>
      <w:lvlJc w:val="left"/>
      <w:pPr>
        <w:ind w:left="4758" w:hanging="720"/>
      </w:pPr>
      <w:rPr>
        <w:rFonts w:hint="default"/>
        <w:lang w:val="en-US" w:eastAsia="en-US" w:bidi="ar-SA"/>
      </w:rPr>
    </w:lvl>
    <w:lvl w:ilvl="5" w:tplc="19FE7300">
      <w:numFmt w:val="bullet"/>
      <w:lvlText w:val="•"/>
      <w:lvlJc w:val="left"/>
      <w:pPr>
        <w:ind w:left="5563" w:hanging="720"/>
      </w:pPr>
      <w:rPr>
        <w:rFonts w:hint="default"/>
        <w:lang w:val="en-US" w:eastAsia="en-US" w:bidi="ar-SA"/>
      </w:rPr>
    </w:lvl>
    <w:lvl w:ilvl="6" w:tplc="56649C1C">
      <w:numFmt w:val="bullet"/>
      <w:lvlText w:val="•"/>
      <w:lvlJc w:val="left"/>
      <w:pPr>
        <w:ind w:left="6367" w:hanging="720"/>
      </w:pPr>
      <w:rPr>
        <w:rFonts w:hint="default"/>
        <w:lang w:val="en-US" w:eastAsia="en-US" w:bidi="ar-SA"/>
      </w:rPr>
    </w:lvl>
    <w:lvl w:ilvl="7" w:tplc="4C42D7B8">
      <w:numFmt w:val="bullet"/>
      <w:lvlText w:val="•"/>
      <w:lvlJc w:val="left"/>
      <w:pPr>
        <w:ind w:left="7172" w:hanging="720"/>
      </w:pPr>
      <w:rPr>
        <w:rFonts w:hint="default"/>
        <w:lang w:val="en-US" w:eastAsia="en-US" w:bidi="ar-SA"/>
      </w:rPr>
    </w:lvl>
    <w:lvl w:ilvl="8" w:tplc="60806ECC">
      <w:numFmt w:val="bullet"/>
      <w:lvlText w:val="•"/>
      <w:lvlJc w:val="left"/>
      <w:pPr>
        <w:ind w:left="7977" w:hanging="720"/>
      </w:pPr>
      <w:rPr>
        <w:rFonts w:hint="default"/>
        <w:lang w:val="en-US" w:eastAsia="en-US" w:bidi="ar-SA"/>
      </w:rPr>
    </w:lvl>
  </w:abstractNum>
  <w:abstractNum w:abstractNumId="29" w15:restartNumberingAfterBreak="0">
    <w:nsid w:val="4220164D"/>
    <w:multiLevelType w:val="hybridMultilevel"/>
    <w:tmpl w:val="8D907994"/>
    <w:lvl w:ilvl="0" w:tplc="97A89FA6">
      <w:start w:val="1"/>
      <w:numFmt w:val="lowerLetter"/>
      <w:lvlText w:val="(%1)"/>
      <w:lvlJc w:val="left"/>
      <w:pPr>
        <w:ind w:left="825" w:hanging="720"/>
      </w:pPr>
      <w:rPr>
        <w:rFonts w:ascii="Arial" w:eastAsia="Arial" w:hAnsi="Arial" w:cs="Arial" w:hint="default"/>
        <w:spacing w:val="-1"/>
        <w:w w:val="100"/>
        <w:sz w:val="21"/>
        <w:szCs w:val="21"/>
        <w:lang w:val="en-US" w:eastAsia="en-US" w:bidi="ar-SA"/>
      </w:rPr>
    </w:lvl>
    <w:lvl w:ilvl="1" w:tplc="23CEF754">
      <w:numFmt w:val="bullet"/>
      <w:lvlText w:val="•"/>
      <w:lvlJc w:val="left"/>
      <w:pPr>
        <w:ind w:left="1374" w:hanging="720"/>
      </w:pPr>
      <w:rPr>
        <w:rFonts w:hint="default"/>
        <w:lang w:val="en-US" w:eastAsia="en-US" w:bidi="ar-SA"/>
      </w:rPr>
    </w:lvl>
    <w:lvl w:ilvl="2" w:tplc="DCA2F0EA">
      <w:numFmt w:val="bullet"/>
      <w:lvlText w:val="•"/>
      <w:lvlJc w:val="left"/>
      <w:pPr>
        <w:ind w:left="1929" w:hanging="720"/>
      </w:pPr>
      <w:rPr>
        <w:rFonts w:hint="default"/>
        <w:lang w:val="en-US" w:eastAsia="en-US" w:bidi="ar-SA"/>
      </w:rPr>
    </w:lvl>
    <w:lvl w:ilvl="3" w:tplc="CF323E58">
      <w:numFmt w:val="bullet"/>
      <w:lvlText w:val="•"/>
      <w:lvlJc w:val="left"/>
      <w:pPr>
        <w:ind w:left="2484" w:hanging="720"/>
      </w:pPr>
      <w:rPr>
        <w:rFonts w:hint="default"/>
        <w:lang w:val="en-US" w:eastAsia="en-US" w:bidi="ar-SA"/>
      </w:rPr>
    </w:lvl>
    <w:lvl w:ilvl="4" w:tplc="16CE493A">
      <w:numFmt w:val="bullet"/>
      <w:lvlText w:val="•"/>
      <w:lvlJc w:val="left"/>
      <w:pPr>
        <w:ind w:left="3039" w:hanging="720"/>
      </w:pPr>
      <w:rPr>
        <w:rFonts w:hint="default"/>
        <w:lang w:val="en-US" w:eastAsia="en-US" w:bidi="ar-SA"/>
      </w:rPr>
    </w:lvl>
    <w:lvl w:ilvl="5" w:tplc="AB3EEC88">
      <w:numFmt w:val="bullet"/>
      <w:lvlText w:val="•"/>
      <w:lvlJc w:val="left"/>
      <w:pPr>
        <w:ind w:left="3594" w:hanging="720"/>
      </w:pPr>
      <w:rPr>
        <w:rFonts w:hint="default"/>
        <w:lang w:val="en-US" w:eastAsia="en-US" w:bidi="ar-SA"/>
      </w:rPr>
    </w:lvl>
    <w:lvl w:ilvl="6" w:tplc="B70CD7A6">
      <w:numFmt w:val="bullet"/>
      <w:lvlText w:val="•"/>
      <w:lvlJc w:val="left"/>
      <w:pPr>
        <w:ind w:left="4149" w:hanging="720"/>
      </w:pPr>
      <w:rPr>
        <w:rFonts w:hint="default"/>
        <w:lang w:val="en-US" w:eastAsia="en-US" w:bidi="ar-SA"/>
      </w:rPr>
    </w:lvl>
    <w:lvl w:ilvl="7" w:tplc="BBBCCCFE">
      <w:numFmt w:val="bullet"/>
      <w:lvlText w:val="•"/>
      <w:lvlJc w:val="left"/>
      <w:pPr>
        <w:ind w:left="4704" w:hanging="720"/>
      </w:pPr>
      <w:rPr>
        <w:rFonts w:hint="default"/>
        <w:lang w:val="en-US" w:eastAsia="en-US" w:bidi="ar-SA"/>
      </w:rPr>
    </w:lvl>
    <w:lvl w:ilvl="8" w:tplc="ADF05FD2">
      <w:numFmt w:val="bullet"/>
      <w:lvlText w:val="•"/>
      <w:lvlJc w:val="left"/>
      <w:pPr>
        <w:ind w:left="5259" w:hanging="720"/>
      </w:pPr>
      <w:rPr>
        <w:rFonts w:hint="default"/>
        <w:lang w:val="en-US" w:eastAsia="en-US" w:bidi="ar-SA"/>
      </w:rPr>
    </w:lvl>
  </w:abstractNum>
  <w:abstractNum w:abstractNumId="30" w15:restartNumberingAfterBreak="0">
    <w:nsid w:val="42AA3BFB"/>
    <w:multiLevelType w:val="hybridMultilevel"/>
    <w:tmpl w:val="9796DCC4"/>
    <w:lvl w:ilvl="0" w:tplc="E6B09668">
      <w:start w:val="1"/>
      <w:numFmt w:val="lowerLetter"/>
      <w:lvlText w:val="(%1)"/>
      <w:lvlJc w:val="left"/>
      <w:pPr>
        <w:ind w:left="827" w:hanging="720"/>
      </w:pPr>
      <w:rPr>
        <w:rFonts w:ascii="Arial" w:eastAsia="Arial" w:hAnsi="Arial" w:cs="Arial" w:hint="default"/>
        <w:spacing w:val="-1"/>
        <w:w w:val="100"/>
        <w:sz w:val="21"/>
        <w:szCs w:val="21"/>
        <w:lang w:val="en-US" w:eastAsia="en-US" w:bidi="ar-SA"/>
      </w:rPr>
    </w:lvl>
    <w:lvl w:ilvl="1" w:tplc="7D94FB42">
      <w:numFmt w:val="bullet"/>
      <w:lvlText w:val="•"/>
      <w:lvlJc w:val="left"/>
      <w:pPr>
        <w:ind w:left="1367" w:hanging="720"/>
      </w:pPr>
      <w:rPr>
        <w:rFonts w:hint="default"/>
        <w:lang w:val="en-US" w:eastAsia="en-US" w:bidi="ar-SA"/>
      </w:rPr>
    </w:lvl>
    <w:lvl w:ilvl="2" w:tplc="A1EE9950">
      <w:numFmt w:val="bullet"/>
      <w:lvlText w:val="•"/>
      <w:lvlJc w:val="left"/>
      <w:pPr>
        <w:ind w:left="1915" w:hanging="720"/>
      </w:pPr>
      <w:rPr>
        <w:rFonts w:hint="default"/>
        <w:lang w:val="en-US" w:eastAsia="en-US" w:bidi="ar-SA"/>
      </w:rPr>
    </w:lvl>
    <w:lvl w:ilvl="3" w:tplc="0390108E">
      <w:numFmt w:val="bullet"/>
      <w:lvlText w:val="•"/>
      <w:lvlJc w:val="left"/>
      <w:pPr>
        <w:ind w:left="2463" w:hanging="720"/>
      </w:pPr>
      <w:rPr>
        <w:rFonts w:hint="default"/>
        <w:lang w:val="en-US" w:eastAsia="en-US" w:bidi="ar-SA"/>
      </w:rPr>
    </w:lvl>
    <w:lvl w:ilvl="4" w:tplc="5BE02DC6">
      <w:numFmt w:val="bullet"/>
      <w:lvlText w:val="•"/>
      <w:lvlJc w:val="left"/>
      <w:pPr>
        <w:ind w:left="3011" w:hanging="720"/>
      </w:pPr>
      <w:rPr>
        <w:rFonts w:hint="default"/>
        <w:lang w:val="en-US" w:eastAsia="en-US" w:bidi="ar-SA"/>
      </w:rPr>
    </w:lvl>
    <w:lvl w:ilvl="5" w:tplc="5E0A2DC4">
      <w:numFmt w:val="bullet"/>
      <w:lvlText w:val="•"/>
      <w:lvlJc w:val="left"/>
      <w:pPr>
        <w:ind w:left="3559" w:hanging="720"/>
      </w:pPr>
      <w:rPr>
        <w:rFonts w:hint="default"/>
        <w:lang w:val="en-US" w:eastAsia="en-US" w:bidi="ar-SA"/>
      </w:rPr>
    </w:lvl>
    <w:lvl w:ilvl="6" w:tplc="1632DE8A">
      <w:numFmt w:val="bullet"/>
      <w:lvlText w:val="•"/>
      <w:lvlJc w:val="left"/>
      <w:pPr>
        <w:ind w:left="4107" w:hanging="720"/>
      </w:pPr>
      <w:rPr>
        <w:rFonts w:hint="default"/>
        <w:lang w:val="en-US" w:eastAsia="en-US" w:bidi="ar-SA"/>
      </w:rPr>
    </w:lvl>
    <w:lvl w:ilvl="7" w:tplc="CD26AA22">
      <w:numFmt w:val="bullet"/>
      <w:lvlText w:val="•"/>
      <w:lvlJc w:val="left"/>
      <w:pPr>
        <w:ind w:left="4655" w:hanging="720"/>
      </w:pPr>
      <w:rPr>
        <w:rFonts w:hint="default"/>
        <w:lang w:val="en-US" w:eastAsia="en-US" w:bidi="ar-SA"/>
      </w:rPr>
    </w:lvl>
    <w:lvl w:ilvl="8" w:tplc="709A1C40">
      <w:numFmt w:val="bullet"/>
      <w:lvlText w:val="•"/>
      <w:lvlJc w:val="left"/>
      <w:pPr>
        <w:ind w:left="5203" w:hanging="720"/>
      </w:pPr>
      <w:rPr>
        <w:rFonts w:hint="default"/>
        <w:lang w:val="en-US" w:eastAsia="en-US" w:bidi="ar-SA"/>
      </w:rPr>
    </w:lvl>
  </w:abstractNum>
  <w:abstractNum w:abstractNumId="31" w15:restartNumberingAfterBreak="0">
    <w:nsid w:val="473802A8"/>
    <w:multiLevelType w:val="hybridMultilevel"/>
    <w:tmpl w:val="070EF9CE"/>
    <w:lvl w:ilvl="0" w:tplc="12BE6AC4">
      <w:start w:val="1"/>
      <w:numFmt w:val="lowerLetter"/>
      <w:lvlText w:val="(%1)"/>
      <w:lvlJc w:val="left"/>
      <w:pPr>
        <w:ind w:left="827" w:hanging="720"/>
      </w:pPr>
      <w:rPr>
        <w:rFonts w:ascii="Times New Roman" w:eastAsia="Times New Roman" w:hAnsi="Times New Roman" w:cs="Times New Roman" w:hint="default"/>
        <w:w w:val="100"/>
        <w:sz w:val="22"/>
        <w:szCs w:val="22"/>
        <w:lang w:val="en-US" w:eastAsia="en-US" w:bidi="ar-SA"/>
      </w:rPr>
    </w:lvl>
    <w:lvl w:ilvl="1" w:tplc="6C5206C6">
      <w:numFmt w:val="bullet"/>
      <w:lvlText w:val="•"/>
      <w:lvlJc w:val="left"/>
      <w:pPr>
        <w:ind w:left="1367" w:hanging="720"/>
      </w:pPr>
      <w:rPr>
        <w:rFonts w:hint="default"/>
        <w:lang w:val="en-US" w:eastAsia="en-US" w:bidi="ar-SA"/>
      </w:rPr>
    </w:lvl>
    <w:lvl w:ilvl="2" w:tplc="3818771A">
      <w:numFmt w:val="bullet"/>
      <w:lvlText w:val="•"/>
      <w:lvlJc w:val="left"/>
      <w:pPr>
        <w:ind w:left="1915" w:hanging="720"/>
      </w:pPr>
      <w:rPr>
        <w:rFonts w:hint="default"/>
        <w:lang w:val="en-US" w:eastAsia="en-US" w:bidi="ar-SA"/>
      </w:rPr>
    </w:lvl>
    <w:lvl w:ilvl="3" w:tplc="7F0A2EF8">
      <w:numFmt w:val="bullet"/>
      <w:lvlText w:val="•"/>
      <w:lvlJc w:val="left"/>
      <w:pPr>
        <w:ind w:left="2463" w:hanging="720"/>
      </w:pPr>
      <w:rPr>
        <w:rFonts w:hint="default"/>
        <w:lang w:val="en-US" w:eastAsia="en-US" w:bidi="ar-SA"/>
      </w:rPr>
    </w:lvl>
    <w:lvl w:ilvl="4" w:tplc="26A25AD0">
      <w:numFmt w:val="bullet"/>
      <w:lvlText w:val="•"/>
      <w:lvlJc w:val="left"/>
      <w:pPr>
        <w:ind w:left="3011" w:hanging="720"/>
      </w:pPr>
      <w:rPr>
        <w:rFonts w:hint="default"/>
        <w:lang w:val="en-US" w:eastAsia="en-US" w:bidi="ar-SA"/>
      </w:rPr>
    </w:lvl>
    <w:lvl w:ilvl="5" w:tplc="57B4F594">
      <w:numFmt w:val="bullet"/>
      <w:lvlText w:val="•"/>
      <w:lvlJc w:val="left"/>
      <w:pPr>
        <w:ind w:left="3559" w:hanging="720"/>
      </w:pPr>
      <w:rPr>
        <w:rFonts w:hint="default"/>
        <w:lang w:val="en-US" w:eastAsia="en-US" w:bidi="ar-SA"/>
      </w:rPr>
    </w:lvl>
    <w:lvl w:ilvl="6" w:tplc="F0E40B94">
      <w:numFmt w:val="bullet"/>
      <w:lvlText w:val="•"/>
      <w:lvlJc w:val="left"/>
      <w:pPr>
        <w:ind w:left="4107" w:hanging="720"/>
      </w:pPr>
      <w:rPr>
        <w:rFonts w:hint="default"/>
        <w:lang w:val="en-US" w:eastAsia="en-US" w:bidi="ar-SA"/>
      </w:rPr>
    </w:lvl>
    <w:lvl w:ilvl="7" w:tplc="8690BE32">
      <w:numFmt w:val="bullet"/>
      <w:lvlText w:val="•"/>
      <w:lvlJc w:val="left"/>
      <w:pPr>
        <w:ind w:left="4655" w:hanging="720"/>
      </w:pPr>
      <w:rPr>
        <w:rFonts w:hint="default"/>
        <w:lang w:val="en-US" w:eastAsia="en-US" w:bidi="ar-SA"/>
      </w:rPr>
    </w:lvl>
    <w:lvl w:ilvl="8" w:tplc="04B63ADC">
      <w:numFmt w:val="bullet"/>
      <w:lvlText w:val="•"/>
      <w:lvlJc w:val="left"/>
      <w:pPr>
        <w:ind w:left="5203" w:hanging="720"/>
      </w:pPr>
      <w:rPr>
        <w:rFonts w:hint="default"/>
        <w:lang w:val="en-US" w:eastAsia="en-US" w:bidi="ar-SA"/>
      </w:rPr>
    </w:lvl>
  </w:abstractNum>
  <w:abstractNum w:abstractNumId="32" w15:restartNumberingAfterBreak="0">
    <w:nsid w:val="48AF37B8"/>
    <w:multiLevelType w:val="hybridMultilevel"/>
    <w:tmpl w:val="8624A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B334CC"/>
    <w:multiLevelType w:val="multilevel"/>
    <w:tmpl w:val="2E4A2B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D63069"/>
    <w:multiLevelType w:val="hybridMultilevel"/>
    <w:tmpl w:val="875427AC"/>
    <w:lvl w:ilvl="0" w:tplc="08090017">
      <w:start w:val="1"/>
      <w:numFmt w:val="lowerLetter"/>
      <w:lvlText w:val="%1)"/>
      <w:lvlJc w:val="left"/>
      <w:pPr>
        <w:ind w:left="512" w:hanging="360"/>
      </w:pPr>
    </w:lvl>
    <w:lvl w:ilvl="1" w:tplc="C3BEF0D0">
      <w:start w:val="1"/>
      <w:numFmt w:val="lowerRoman"/>
      <w:lvlText w:val="(%2)"/>
      <w:lvlJc w:val="left"/>
      <w:pPr>
        <w:ind w:left="1232" w:hanging="360"/>
      </w:pPr>
    </w:lvl>
    <w:lvl w:ilvl="2" w:tplc="0809001B">
      <w:start w:val="1"/>
      <w:numFmt w:val="lowerRoman"/>
      <w:lvlText w:val="%3."/>
      <w:lvlJc w:val="right"/>
      <w:pPr>
        <w:ind w:left="1952" w:hanging="180"/>
      </w:pPr>
    </w:lvl>
    <w:lvl w:ilvl="3" w:tplc="0809000F">
      <w:start w:val="1"/>
      <w:numFmt w:val="decimal"/>
      <w:lvlText w:val="%4."/>
      <w:lvlJc w:val="left"/>
      <w:pPr>
        <w:ind w:left="2672" w:hanging="360"/>
      </w:pPr>
    </w:lvl>
    <w:lvl w:ilvl="4" w:tplc="08090019">
      <w:start w:val="1"/>
      <w:numFmt w:val="lowerLetter"/>
      <w:lvlText w:val="%5."/>
      <w:lvlJc w:val="left"/>
      <w:pPr>
        <w:ind w:left="3392" w:hanging="360"/>
      </w:pPr>
    </w:lvl>
    <w:lvl w:ilvl="5" w:tplc="0809001B">
      <w:start w:val="1"/>
      <w:numFmt w:val="lowerRoman"/>
      <w:lvlText w:val="%6."/>
      <w:lvlJc w:val="right"/>
      <w:pPr>
        <w:ind w:left="4112" w:hanging="180"/>
      </w:pPr>
    </w:lvl>
    <w:lvl w:ilvl="6" w:tplc="0809000F">
      <w:start w:val="1"/>
      <w:numFmt w:val="decimal"/>
      <w:lvlText w:val="%7."/>
      <w:lvlJc w:val="left"/>
      <w:pPr>
        <w:ind w:left="4832" w:hanging="360"/>
      </w:pPr>
    </w:lvl>
    <w:lvl w:ilvl="7" w:tplc="08090019">
      <w:start w:val="1"/>
      <w:numFmt w:val="lowerLetter"/>
      <w:lvlText w:val="%8."/>
      <w:lvlJc w:val="left"/>
      <w:pPr>
        <w:ind w:left="5552" w:hanging="360"/>
      </w:pPr>
    </w:lvl>
    <w:lvl w:ilvl="8" w:tplc="0809001B">
      <w:start w:val="1"/>
      <w:numFmt w:val="lowerRoman"/>
      <w:lvlText w:val="%9."/>
      <w:lvlJc w:val="right"/>
      <w:pPr>
        <w:ind w:left="6272" w:hanging="180"/>
      </w:pPr>
    </w:lvl>
  </w:abstractNum>
  <w:abstractNum w:abstractNumId="35" w15:restartNumberingAfterBreak="0">
    <w:nsid w:val="543C4DFB"/>
    <w:multiLevelType w:val="hybridMultilevel"/>
    <w:tmpl w:val="D8CC970A"/>
    <w:lvl w:ilvl="0" w:tplc="E5D8379C">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E2AA1B92">
      <w:numFmt w:val="bullet"/>
      <w:lvlText w:val="•"/>
      <w:lvlJc w:val="left"/>
      <w:pPr>
        <w:ind w:left="1696" w:hanging="720"/>
      </w:pPr>
      <w:rPr>
        <w:rFonts w:hint="default"/>
        <w:lang w:val="en-US" w:eastAsia="en-US" w:bidi="ar-SA"/>
      </w:rPr>
    </w:lvl>
    <w:lvl w:ilvl="2" w:tplc="FEA0C322">
      <w:numFmt w:val="bullet"/>
      <w:lvlText w:val="•"/>
      <w:lvlJc w:val="left"/>
      <w:pPr>
        <w:ind w:left="2573" w:hanging="720"/>
      </w:pPr>
      <w:rPr>
        <w:rFonts w:hint="default"/>
        <w:lang w:val="en-US" w:eastAsia="en-US" w:bidi="ar-SA"/>
      </w:rPr>
    </w:lvl>
    <w:lvl w:ilvl="3" w:tplc="A13A9E2E">
      <w:numFmt w:val="bullet"/>
      <w:lvlText w:val="•"/>
      <w:lvlJc w:val="left"/>
      <w:pPr>
        <w:ind w:left="3449" w:hanging="720"/>
      </w:pPr>
      <w:rPr>
        <w:rFonts w:hint="default"/>
        <w:lang w:val="en-US" w:eastAsia="en-US" w:bidi="ar-SA"/>
      </w:rPr>
    </w:lvl>
    <w:lvl w:ilvl="4" w:tplc="C3182AA8">
      <w:numFmt w:val="bullet"/>
      <w:lvlText w:val="•"/>
      <w:lvlJc w:val="left"/>
      <w:pPr>
        <w:ind w:left="4326" w:hanging="720"/>
      </w:pPr>
      <w:rPr>
        <w:rFonts w:hint="default"/>
        <w:lang w:val="en-US" w:eastAsia="en-US" w:bidi="ar-SA"/>
      </w:rPr>
    </w:lvl>
    <w:lvl w:ilvl="5" w:tplc="CDD04BC4">
      <w:numFmt w:val="bullet"/>
      <w:lvlText w:val="•"/>
      <w:lvlJc w:val="left"/>
      <w:pPr>
        <w:ind w:left="5203" w:hanging="720"/>
      </w:pPr>
      <w:rPr>
        <w:rFonts w:hint="default"/>
        <w:lang w:val="en-US" w:eastAsia="en-US" w:bidi="ar-SA"/>
      </w:rPr>
    </w:lvl>
    <w:lvl w:ilvl="6" w:tplc="1284B666">
      <w:numFmt w:val="bullet"/>
      <w:lvlText w:val="•"/>
      <w:lvlJc w:val="left"/>
      <w:pPr>
        <w:ind w:left="6079" w:hanging="720"/>
      </w:pPr>
      <w:rPr>
        <w:rFonts w:hint="default"/>
        <w:lang w:val="en-US" w:eastAsia="en-US" w:bidi="ar-SA"/>
      </w:rPr>
    </w:lvl>
    <w:lvl w:ilvl="7" w:tplc="FAB6B056">
      <w:numFmt w:val="bullet"/>
      <w:lvlText w:val="•"/>
      <w:lvlJc w:val="left"/>
      <w:pPr>
        <w:ind w:left="6956" w:hanging="720"/>
      </w:pPr>
      <w:rPr>
        <w:rFonts w:hint="default"/>
        <w:lang w:val="en-US" w:eastAsia="en-US" w:bidi="ar-SA"/>
      </w:rPr>
    </w:lvl>
    <w:lvl w:ilvl="8" w:tplc="5EA0A660">
      <w:numFmt w:val="bullet"/>
      <w:lvlText w:val="•"/>
      <w:lvlJc w:val="left"/>
      <w:pPr>
        <w:ind w:left="7833" w:hanging="720"/>
      </w:pPr>
      <w:rPr>
        <w:rFonts w:hint="default"/>
        <w:lang w:val="en-US" w:eastAsia="en-US" w:bidi="ar-SA"/>
      </w:rPr>
    </w:lvl>
  </w:abstractNum>
  <w:abstractNum w:abstractNumId="36" w15:restartNumberingAfterBreak="0">
    <w:nsid w:val="544C250E"/>
    <w:multiLevelType w:val="hybridMultilevel"/>
    <w:tmpl w:val="94BA0D64"/>
    <w:lvl w:ilvl="0" w:tplc="35625F1A">
      <w:start w:val="1"/>
      <w:numFmt w:val="lowerRoman"/>
      <w:lvlText w:val="(%1)"/>
      <w:lvlJc w:val="left"/>
      <w:pPr>
        <w:ind w:left="2260" w:hanging="720"/>
      </w:pPr>
      <w:rPr>
        <w:rFonts w:ascii="Arial" w:eastAsia="Arial" w:hAnsi="Arial" w:cs="Arial" w:hint="default"/>
        <w:spacing w:val="-2"/>
        <w:w w:val="100"/>
        <w:sz w:val="22"/>
        <w:szCs w:val="22"/>
        <w:lang w:val="en-US" w:eastAsia="en-US" w:bidi="ar-SA"/>
      </w:rPr>
    </w:lvl>
    <w:lvl w:ilvl="1" w:tplc="F0D0FF22">
      <w:numFmt w:val="bullet"/>
      <w:lvlText w:val="•"/>
      <w:lvlJc w:val="left"/>
      <w:pPr>
        <w:ind w:left="2992" w:hanging="720"/>
      </w:pPr>
      <w:rPr>
        <w:rFonts w:hint="default"/>
        <w:lang w:val="en-US" w:eastAsia="en-US" w:bidi="ar-SA"/>
      </w:rPr>
    </w:lvl>
    <w:lvl w:ilvl="2" w:tplc="4B2E7298">
      <w:numFmt w:val="bullet"/>
      <w:lvlText w:val="•"/>
      <w:lvlJc w:val="left"/>
      <w:pPr>
        <w:ind w:left="3725" w:hanging="720"/>
      </w:pPr>
      <w:rPr>
        <w:rFonts w:hint="default"/>
        <w:lang w:val="en-US" w:eastAsia="en-US" w:bidi="ar-SA"/>
      </w:rPr>
    </w:lvl>
    <w:lvl w:ilvl="3" w:tplc="8DA2FA84">
      <w:numFmt w:val="bullet"/>
      <w:lvlText w:val="•"/>
      <w:lvlJc w:val="left"/>
      <w:pPr>
        <w:ind w:left="4457" w:hanging="720"/>
      </w:pPr>
      <w:rPr>
        <w:rFonts w:hint="default"/>
        <w:lang w:val="en-US" w:eastAsia="en-US" w:bidi="ar-SA"/>
      </w:rPr>
    </w:lvl>
    <w:lvl w:ilvl="4" w:tplc="3C90C370">
      <w:numFmt w:val="bullet"/>
      <w:lvlText w:val="•"/>
      <w:lvlJc w:val="left"/>
      <w:pPr>
        <w:ind w:left="5190" w:hanging="720"/>
      </w:pPr>
      <w:rPr>
        <w:rFonts w:hint="default"/>
        <w:lang w:val="en-US" w:eastAsia="en-US" w:bidi="ar-SA"/>
      </w:rPr>
    </w:lvl>
    <w:lvl w:ilvl="5" w:tplc="52887FDC">
      <w:numFmt w:val="bullet"/>
      <w:lvlText w:val="•"/>
      <w:lvlJc w:val="left"/>
      <w:pPr>
        <w:ind w:left="5923" w:hanging="720"/>
      </w:pPr>
      <w:rPr>
        <w:rFonts w:hint="default"/>
        <w:lang w:val="en-US" w:eastAsia="en-US" w:bidi="ar-SA"/>
      </w:rPr>
    </w:lvl>
    <w:lvl w:ilvl="6" w:tplc="A478384C">
      <w:numFmt w:val="bullet"/>
      <w:lvlText w:val="•"/>
      <w:lvlJc w:val="left"/>
      <w:pPr>
        <w:ind w:left="6655" w:hanging="720"/>
      </w:pPr>
      <w:rPr>
        <w:rFonts w:hint="default"/>
        <w:lang w:val="en-US" w:eastAsia="en-US" w:bidi="ar-SA"/>
      </w:rPr>
    </w:lvl>
    <w:lvl w:ilvl="7" w:tplc="1C322F6C">
      <w:numFmt w:val="bullet"/>
      <w:lvlText w:val="•"/>
      <w:lvlJc w:val="left"/>
      <w:pPr>
        <w:ind w:left="7388" w:hanging="720"/>
      </w:pPr>
      <w:rPr>
        <w:rFonts w:hint="default"/>
        <w:lang w:val="en-US" w:eastAsia="en-US" w:bidi="ar-SA"/>
      </w:rPr>
    </w:lvl>
    <w:lvl w:ilvl="8" w:tplc="9E489DD8">
      <w:numFmt w:val="bullet"/>
      <w:lvlText w:val="•"/>
      <w:lvlJc w:val="left"/>
      <w:pPr>
        <w:ind w:left="8121" w:hanging="720"/>
      </w:pPr>
      <w:rPr>
        <w:rFonts w:hint="default"/>
        <w:lang w:val="en-US" w:eastAsia="en-US" w:bidi="ar-SA"/>
      </w:rPr>
    </w:lvl>
  </w:abstractNum>
  <w:abstractNum w:abstractNumId="37" w15:restartNumberingAfterBreak="0">
    <w:nsid w:val="557F25AC"/>
    <w:multiLevelType w:val="hybridMultilevel"/>
    <w:tmpl w:val="C9848466"/>
    <w:lvl w:ilvl="0" w:tplc="CE10B438">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6CE4FB5C">
      <w:start w:val="1"/>
      <w:numFmt w:val="lowerRoman"/>
      <w:lvlText w:val="(%2)"/>
      <w:lvlJc w:val="left"/>
      <w:pPr>
        <w:ind w:left="820" w:hanging="269"/>
      </w:pPr>
      <w:rPr>
        <w:rFonts w:ascii="Arial" w:eastAsia="Arial" w:hAnsi="Arial" w:cs="Arial" w:hint="default"/>
        <w:spacing w:val="-1"/>
        <w:w w:val="100"/>
        <w:sz w:val="21"/>
        <w:szCs w:val="21"/>
        <w:lang w:val="en-US" w:eastAsia="en-US" w:bidi="ar-SA"/>
      </w:rPr>
    </w:lvl>
    <w:lvl w:ilvl="2" w:tplc="BBE285CE">
      <w:numFmt w:val="bullet"/>
      <w:lvlText w:val="•"/>
      <w:lvlJc w:val="left"/>
      <w:pPr>
        <w:ind w:left="2573" w:hanging="269"/>
      </w:pPr>
      <w:rPr>
        <w:rFonts w:hint="default"/>
        <w:lang w:val="en-US" w:eastAsia="en-US" w:bidi="ar-SA"/>
      </w:rPr>
    </w:lvl>
    <w:lvl w:ilvl="3" w:tplc="B3DEECD8">
      <w:numFmt w:val="bullet"/>
      <w:lvlText w:val="•"/>
      <w:lvlJc w:val="left"/>
      <w:pPr>
        <w:ind w:left="3449" w:hanging="269"/>
      </w:pPr>
      <w:rPr>
        <w:rFonts w:hint="default"/>
        <w:lang w:val="en-US" w:eastAsia="en-US" w:bidi="ar-SA"/>
      </w:rPr>
    </w:lvl>
    <w:lvl w:ilvl="4" w:tplc="9F3C28B8">
      <w:numFmt w:val="bullet"/>
      <w:lvlText w:val="•"/>
      <w:lvlJc w:val="left"/>
      <w:pPr>
        <w:ind w:left="4326" w:hanging="269"/>
      </w:pPr>
      <w:rPr>
        <w:rFonts w:hint="default"/>
        <w:lang w:val="en-US" w:eastAsia="en-US" w:bidi="ar-SA"/>
      </w:rPr>
    </w:lvl>
    <w:lvl w:ilvl="5" w:tplc="8FDEBC66">
      <w:numFmt w:val="bullet"/>
      <w:lvlText w:val="•"/>
      <w:lvlJc w:val="left"/>
      <w:pPr>
        <w:ind w:left="5203" w:hanging="269"/>
      </w:pPr>
      <w:rPr>
        <w:rFonts w:hint="default"/>
        <w:lang w:val="en-US" w:eastAsia="en-US" w:bidi="ar-SA"/>
      </w:rPr>
    </w:lvl>
    <w:lvl w:ilvl="6" w:tplc="08B45B44">
      <w:numFmt w:val="bullet"/>
      <w:lvlText w:val="•"/>
      <w:lvlJc w:val="left"/>
      <w:pPr>
        <w:ind w:left="6079" w:hanging="269"/>
      </w:pPr>
      <w:rPr>
        <w:rFonts w:hint="default"/>
        <w:lang w:val="en-US" w:eastAsia="en-US" w:bidi="ar-SA"/>
      </w:rPr>
    </w:lvl>
    <w:lvl w:ilvl="7" w:tplc="A1B08F06">
      <w:numFmt w:val="bullet"/>
      <w:lvlText w:val="•"/>
      <w:lvlJc w:val="left"/>
      <w:pPr>
        <w:ind w:left="6956" w:hanging="269"/>
      </w:pPr>
      <w:rPr>
        <w:rFonts w:hint="default"/>
        <w:lang w:val="en-US" w:eastAsia="en-US" w:bidi="ar-SA"/>
      </w:rPr>
    </w:lvl>
    <w:lvl w:ilvl="8" w:tplc="84E26216">
      <w:numFmt w:val="bullet"/>
      <w:lvlText w:val="•"/>
      <w:lvlJc w:val="left"/>
      <w:pPr>
        <w:ind w:left="7833" w:hanging="269"/>
      </w:pPr>
      <w:rPr>
        <w:rFonts w:hint="default"/>
        <w:lang w:val="en-US" w:eastAsia="en-US" w:bidi="ar-SA"/>
      </w:rPr>
    </w:lvl>
  </w:abstractNum>
  <w:abstractNum w:abstractNumId="38" w15:restartNumberingAfterBreak="0">
    <w:nsid w:val="57B045A1"/>
    <w:multiLevelType w:val="hybridMultilevel"/>
    <w:tmpl w:val="FA58C2FC"/>
    <w:lvl w:ilvl="0" w:tplc="017A1658">
      <w:start w:val="1"/>
      <w:numFmt w:val="lowerRoman"/>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D194207"/>
    <w:multiLevelType w:val="multilevel"/>
    <w:tmpl w:val="38B6E560"/>
    <w:lvl w:ilvl="0">
      <w:start w:val="1"/>
      <w:numFmt w:val="decimal"/>
      <w:suff w:val="nothing"/>
      <w:lvlText w:val="SCHEDULE %1"/>
      <w:lvlJc w:val="left"/>
      <w:pPr>
        <w:ind w:left="4253" w:firstLine="0"/>
      </w:pPr>
      <w:rPr>
        <w:rFonts w:ascii="Arial" w:hAnsi="Arial" w:hint="default"/>
        <w:b/>
        <w:i w:val="0"/>
        <w:sz w:val="20"/>
      </w:rPr>
    </w:lvl>
    <w:lvl w:ilvl="1">
      <w:start w:val="1"/>
      <w:numFmt w:val="upperLetter"/>
      <w:pStyle w:val="ScheduleHeading"/>
      <w:suff w:val="nothing"/>
      <w:lvlText w:val="SCHEDULE %1%2"/>
      <w:lvlJc w:val="left"/>
      <w:pPr>
        <w:ind w:left="4253" w:firstLine="0"/>
      </w:pPr>
      <w:rPr>
        <w:rFonts w:ascii="Arial" w:hAnsi="Arial" w:hint="default"/>
        <w:b/>
        <w:i w:val="0"/>
        <w:sz w:val="20"/>
      </w:rPr>
    </w:lvl>
    <w:lvl w:ilvl="2">
      <w:start w:val="1"/>
      <w:numFmt w:val="decimal"/>
      <w:pStyle w:val="Schedule1"/>
      <w:lvlText w:val="%3."/>
      <w:lvlJc w:val="left"/>
      <w:pPr>
        <w:tabs>
          <w:tab w:val="num" w:pos="624"/>
        </w:tabs>
        <w:ind w:left="624" w:hanging="624"/>
      </w:pPr>
      <w:rPr>
        <w:rFonts w:ascii="Times New Roman" w:hAnsi="Times New Roman" w:cs="Times New Roman" w:hint="default"/>
        <w:b w:val="0"/>
        <w:i w:val="0"/>
        <w:sz w:val="24"/>
        <w:szCs w:val="24"/>
      </w:rPr>
    </w:lvl>
    <w:lvl w:ilvl="3">
      <w:start w:val="1"/>
      <w:numFmt w:val="bullet"/>
      <w:pStyle w:val="Schedule5"/>
      <w:lvlText w:val=""/>
      <w:lvlJc w:val="left"/>
      <w:pPr>
        <w:tabs>
          <w:tab w:val="num" w:pos="5585"/>
        </w:tabs>
        <w:ind w:left="5585" w:hanging="624"/>
      </w:pPr>
      <w:rPr>
        <w:rFonts w:ascii="Symbol" w:hAnsi="Symbol" w:hint="default"/>
        <w:b w:val="0"/>
        <w:i w:val="0"/>
        <w:sz w:val="20"/>
      </w:rPr>
    </w:lvl>
    <w:lvl w:ilvl="4">
      <w:start w:val="1"/>
      <w:numFmt w:val="lowerLetter"/>
      <w:pStyle w:val="Schedule7"/>
      <w:lvlText w:val="(%5)"/>
      <w:lvlJc w:val="left"/>
      <w:pPr>
        <w:tabs>
          <w:tab w:val="num" w:pos="2042"/>
        </w:tabs>
        <w:ind w:left="2042" w:hanging="624"/>
      </w:pPr>
      <w:rPr>
        <w:rFonts w:ascii="Arial" w:hAnsi="Arial" w:hint="default"/>
        <w:b w:val="0"/>
        <w:i w:val="0"/>
        <w:sz w:val="20"/>
      </w:rPr>
    </w:lvl>
    <w:lvl w:ilvl="5">
      <w:start w:val="1"/>
      <w:numFmt w:val="lowerRoman"/>
      <w:pStyle w:val="Schedule4"/>
      <w:lvlText w:val="(%6)"/>
      <w:lvlJc w:val="left"/>
      <w:pPr>
        <w:tabs>
          <w:tab w:val="num" w:pos="6322"/>
        </w:tabs>
        <w:ind w:left="6322" w:hanging="737"/>
      </w:pPr>
      <w:rPr>
        <w:rFonts w:ascii="Arial" w:hAnsi="Arial" w:hint="default"/>
        <w:b w:val="0"/>
        <w:i/>
        <w:sz w:val="20"/>
      </w:rPr>
    </w:lvl>
    <w:lvl w:ilvl="6">
      <w:start w:val="1"/>
      <w:numFmt w:val="lowerLetter"/>
      <w:pStyle w:val="Body8"/>
      <w:lvlText w:val="(%7)"/>
      <w:lvlJc w:val="left"/>
      <w:pPr>
        <w:tabs>
          <w:tab w:val="num" w:pos="6322"/>
        </w:tabs>
        <w:ind w:left="6322" w:hanging="737"/>
      </w:pPr>
      <w:rPr>
        <w:rFonts w:ascii="Arial" w:hAnsi="Arial" w:hint="default"/>
        <w:b w:val="0"/>
        <w:i w:val="0"/>
        <w:sz w:val="20"/>
      </w:rPr>
    </w:lvl>
    <w:lvl w:ilvl="7">
      <w:start w:val="1"/>
      <w:numFmt w:val="lowerRoman"/>
      <w:pStyle w:val="Schedule6"/>
      <w:lvlText w:val="(%8)"/>
      <w:lvlJc w:val="left"/>
      <w:pPr>
        <w:tabs>
          <w:tab w:val="num" w:pos="7060"/>
        </w:tabs>
        <w:ind w:left="7060" w:hanging="680"/>
      </w:pPr>
      <w:rPr>
        <w:rFonts w:ascii="Arial" w:hAnsi="Arial" w:hint="default"/>
        <w:b w:val="0"/>
        <w:i w:val="0"/>
        <w:sz w:val="20"/>
      </w:rPr>
    </w:lvl>
    <w:lvl w:ilvl="8">
      <w:start w:val="1"/>
      <w:numFmt w:val="upperLetter"/>
      <w:pStyle w:val="ScheduleManualHead"/>
      <w:lvlText w:val="(%9)"/>
      <w:lvlJc w:val="left"/>
      <w:pPr>
        <w:tabs>
          <w:tab w:val="num" w:pos="7002"/>
        </w:tabs>
        <w:ind w:left="7002" w:hanging="680"/>
      </w:pPr>
      <w:rPr>
        <w:rFonts w:ascii="Arial" w:hAnsi="Arial" w:hint="default"/>
        <w:b w:val="0"/>
        <w:i w:val="0"/>
        <w:sz w:val="20"/>
      </w:rPr>
    </w:lvl>
  </w:abstractNum>
  <w:abstractNum w:abstractNumId="40" w15:restartNumberingAfterBreak="0">
    <w:nsid w:val="5D5F5520"/>
    <w:multiLevelType w:val="hybridMultilevel"/>
    <w:tmpl w:val="F1200EDE"/>
    <w:lvl w:ilvl="0" w:tplc="CC1CF78A">
      <w:start w:val="1"/>
      <w:numFmt w:val="lowerLetter"/>
      <w:lvlText w:val="(%1)"/>
      <w:lvlJc w:val="left"/>
      <w:pPr>
        <w:ind w:left="1540" w:hanging="720"/>
      </w:pPr>
      <w:rPr>
        <w:rFonts w:ascii="Times New Roman" w:eastAsia="Times New Roman" w:hAnsi="Times New Roman" w:cs="Times New Roman" w:hint="default"/>
        <w:spacing w:val="-2"/>
        <w:w w:val="99"/>
        <w:sz w:val="24"/>
        <w:szCs w:val="24"/>
        <w:lang w:val="en-US" w:eastAsia="en-US" w:bidi="ar-SA"/>
      </w:rPr>
    </w:lvl>
    <w:lvl w:ilvl="1" w:tplc="0B344AB8">
      <w:numFmt w:val="bullet"/>
      <w:lvlText w:val="•"/>
      <w:lvlJc w:val="left"/>
      <w:pPr>
        <w:ind w:left="2344" w:hanging="720"/>
      </w:pPr>
      <w:rPr>
        <w:rFonts w:hint="default"/>
        <w:lang w:val="en-US" w:eastAsia="en-US" w:bidi="ar-SA"/>
      </w:rPr>
    </w:lvl>
    <w:lvl w:ilvl="2" w:tplc="F20A1BE2">
      <w:numFmt w:val="bullet"/>
      <w:lvlText w:val="•"/>
      <w:lvlJc w:val="left"/>
      <w:pPr>
        <w:ind w:left="3149" w:hanging="720"/>
      </w:pPr>
      <w:rPr>
        <w:rFonts w:hint="default"/>
        <w:lang w:val="en-US" w:eastAsia="en-US" w:bidi="ar-SA"/>
      </w:rPr>
    </w:lvl>
    <w:lvl w:ilvl="3" w:tplc="142056AE">
      <w:numFmt w:val="bullet"/>
      <w:lvlText w:val="•"/>
      <w:lvlJc w:val="left"/>
      <w:pPr>
        <w:ind w:left="3953" w:hanging="720"/>
      </w:pPr>
      <w:rPr>
        <w:rFonts w:hint="default"/>
        <w:lang w:val="en-US" w:eastAsia="en-US" w:bidi="ar-SA"/>
      </w:rPr>
    </w:lvl>
    <w:lvl w:ilvl="4" w:tplc="D7C4FE68">
      <w:numFmt w:val="bullet"/>
      <w:lvlText w:val="•"/>
      <w:lvlJc w:val="left"/>
      <w:pPr>
        <w:ind w:left="4758" w:hanging="720"/>
      </w:pPr>
      <w:rPr>
        <w:rFonts w:hint="default"/>
        <w:lang w:val="en-US" w:eastAsia="en-US" w:bidi="ar-SA"/>
      </w:rPr>
    </w:lvl>
    <w:lvl w:ilvl="5" w:tplc="76145CEA">
      <w:numFmt w:val="bullet"/>
      <w:lvlText w:val="•"/>
      <w:lvlJc w:val="left"/>
      <w:pPr>
        <w:ind w:left="5563" w:hanging="720"/>
      </w:pPr>
      <w:rPr>
        <w:rFonts w:hint="default"/>
        <w:lang w:val="en-US" w:eastAsia="en-US" w:bidi="ar-SA"/>
      </w:rPr>
    </w:lvl>
    <w:lvl w:ilvl="6" w:tplc="DEBC5DAA">
      <w:numFmt w:val="bullet"/>
      <w:lvlText w:val="•"/>
      <w:lvlJc w:val="left"/>
      <w:pPr>
        <w:ind w:left="6367" w:hanging="720"/>
      </w:pPr>
      <w:rPr>
        <w:rFonts w:hint="default"/>
        <w:lang w:val="en-US" w:eastAsia="en-US" w:bidi="ar-SA"/>
      </w:rPr>
    </w:lvl>
    <w:lvl w:ilvl="7" w:tplc="E154FCB2">
      <w:numFmt w:val="bullet"/>
      <w:lvlText w:val="•"/>
      <w:lvlJc w:val="left"/>
      <w:pPr>
        <w:ind w:left="7172" w:hanging="720"/>
      </w:pPr>
      <w:rPr>
        <w:rFonts w:hint="default"/>
        <w:lang w:val="en-US" w:eastAsia="en-US" w:bidi="ar-SA"/>
      </w:rPr>
    </w:lvl>
    <w:lvl w:ilvl="8" w:tplc="CFC8CCB8">
      <w:numFmt w:val="bullet"/>
      <w:lvlText w:val="•"/>
      <w:lvlJc w:val="left"/>
      <w:pPr>
        <w:ind w:left="7977" w:hanging="720"/>
      </w:pPr>
      <w:rPr>
        <w:rFonts w:hint="default"/>
        <w:lang w:val="en-US" w:eastAsia="en-US" w:bidi="ar-SA"/>
      </w:rPr>
    </w:lvl>
  </w:abstractNum>
  <w:abstractNum w:abstractNumId="41" w15:restartNumberingAfterBreak="0">
    <w:nsid w:val="5D9E3DC0"/>
    <w:multiLevelType w:val="hybridMultilevel"/>
    <w:tmpl w:val="8ABAA336"/>
    <w:lvl w:ilvl="0" w:tplc="A7AA96E8">
      <w:start w:val="1"/>
      <w:numFmt w:val="upperRoman"/>
      <w:lvlText w:val="%1."/>
      <w:lvlJc w:val="right"/>
      <w:pPr>
        <w:ind w:left="1440" w:hanging="360"/>
      </w:pPr>
    </w:lvl>
    <w:lvl w:ilvl="1" w:tplc="D070DC08" w:tentative="1">
      <w:start w:val="1"/>
      <w:numFmt w:val="lowerLetter"/>
      <w:lvlText w:val="%2."/>
      <w:lvlJc w:val="left"/>
      <w:pPr>
        <w:ind w:left="2160" w:hanging="360"/>
      </w:pPr>
    </w:lvl>
    <w:lvl w:ilvl="2" w:tplc="D60ABA46" w:tentative="1">
      <w:start w:val="1"/>
      <w:numFmt w:val="lowerRoman"/>
      <w:lvlText w:val="%3."/>
      <w:lvlJc w:val="right"/>
      <w:pPr>
        <w:ind w:left="2880" w:hanging="180"/>
      </w:pPr>
    </w:lvl>
    <w:lvl w:ilvl="3" w:tplc="7E1ECDBA" w:tentative="1">
      <w:start w:val="1"/>
      <w:numFmt w:val="decimal"/>
      <w:lvlText w:val="%4."/>
      <w:lvlJc w:val="left"/>
      <w:pPr>
        <w:ind w:left="3600" w:hanging="360"/>
      </w:pPr>
    </w:lvl>
    <w:lvl w:ilvl="4" w:tplc="0AC8DAD8" w:tentative="1">
      <w:start w:val="1"/>
      <w:numFmt w:val="lowerLetter"/>
      <w:lvlText w:val="%5."/>
      <w:lvlJc w:val="left"/>
      <w:pPr>
        <w:ind w:left="4320" w:hanging="360"/>
      </w:pPr>
    </w:lvl>
    <w:lvl w:ilvl="5" w:tplc="247E6E3C" w:tentative="1">
      <w:start w:val="1"/>
      <w:numFmt w:val="lowerRoman"/>
      <w:lvlText w:val="%6."/>
      <w:lvlJc w:val="right"/>
      <w:pPr>
        <w:ind w:left="5040" w:hanging="180"/>
      </w:pPr>
    </w:lvl>
    <w:lvl w:ilvl="6" w:tplc="73224456" w:tentative="1">
      <w:start w:val="1"/>
      <w:numFmt w:val="decimal"/>
      <w:lvlText w:val="%7."/>
      <w:lvlJc w:val="left"/>
      <w:pPr>
        <w:ind w:left="5760" w:hanging="360"/>
      </w:pPr>
    </w:lvl>
    <w:lvl w:ilvl="7" w:tplc="1676F7B0" w:tentative="1">
      <w:start w:val="1"/>
      <w:numFmt w:val="lowerLetter"/>
      <w:lvlText w:val="%8."/>
      <w:lvlJc w:val="left"/>
      <w:pPr>
        <w:ind w:left="6480" w:hanging="360"/>
      </w:pPr>
    </w:lvl>
    <w:lvl w:ilvl="8" w:tplc="ABAEB3D0" w:tentative="1">
      <w:start w:val="1"/>
      <w:numFmt w:val="lowerRoman"/>
      <w:lvlText w:val="%9."/>
      <w:lvlJc w:val="right"/>
      <w:pPr>
        <w:ind w:left="7200" w:hanging="180"/>
      </w:pPr>
    </w:lvl>
  </w:abstractNum>
  <w:abstractNum w:abstractNumId="42" w15:restartNumberingAfterBreak="0">
    <w:nsid w:val="5E8F55D1"/>
    <w:multiLevelType w:val="hybridMultilevel"/>
    <w:tmpl w:val="E0BAF06E"/>
    <w:lvl w:ilvl="0" w:tplc="44FE132C">
      <w:start w:val="1"/>
      <w:numFmt w:val="decimal"/>
      <w:lvlText w:val="%1."/>
      <w:lvlJc w:val="left"/>
      <w:pPr>
        <w:ind w:left="1548" w:hanging="360"/>
      </w:pPr>
      <w:rPr>
        <w:rFonts w:ascii="Arial" w:eastAsia="Arial" w:hAnsi="Arial" w:cs="Arial" w:hint="default"/>
        <w:w w:val="100"/>
        <w:sz w:val="21"/>
        <w:szCs w:val="21"/>
        <w:lang w:val="en-US" w:eastAsia="en-US" w:bidi="ar-SA"/>
      </w:rPr>
    </w:lvl>
    <w:lvl w:ilvl="1" w:tplc="F0A8036A">
      <w:start w:val="1"/>
      <w:numFmt w:val="lowerLetter"/>
      <w:lvlText w:val="%2."/>
      <w:lvlJc w:val="left"/>
      <w:pPr>
        <w:ind w:left="1908" w:hanging="360"/>
      </w:pPr>
      <w:rPr>
        <w:rFonts w:ascii="Arial" w:eastAsia="Arial" w:hAnsi="Arial" w:cs="Arial" w:hint="default"/>
        <w:w w:val="100"/>
        <w:sz w:val="21"/>
        <w:szCs w:val="21"/>
        <w:lang w:val="en-US" w:eastAsia="en-US" w:bidi="ar-SA"/>
      </w:rPr>
    </w:lvl>
    <w:lvl w:ilvl="2" w:tplc="55CAA92A">
      <w:numFmt w:val="bullet"/>
      <w:lvlText w:val="•"/>
      <w:lvlJc w:val="left"/>
      <w:pPr>
        <w:ind w:left="2341" w:hanging="360"/>
      </w:pPr>
      <w:rPr>
        <w:rFonts w:hint="default"/>
        <w:lang w:val="en-US" w:eastAsia="en-US" w:bidi="ar-SA"/>
      </w:rPr>
    </w:lvl>
    <w:lvl w:ilvl="3" w:tplc="1BF840AA">
      <w:numFmt w:val="bullet"/>
      <w:lvlText w:val="•"/>
      <w:lvlJc w:val="left"/>
      <w:pPr>
        <w:ind w:left="2782" w:hanging="360"/>
      </w:pPr>
      <w:rPr>
        <w:rFonts w:hint="default"/>
        <w:lang w:val="en-US" w:eastAsia="en-US" w:bidi="ar-SA"/>
      </w:rPr>
    </w:lvl>
    <w:lvl w:ilvl="4" w:tplc="1B34FB1E">
      <w:numFmt w:val="bullet"/>
      <w:lvlText w:val="•"/>
      <w:lvlJc w:val="left"/>
      <w:pPr>
        <w:ind w:left="3223" w:hanging="360"/>
      </w:pPr>
      <w:rPr>
        <w:rFonts w:hint="default"/>
        <w:lang w:val="en-US" w:eastAsia="en-US" w:bidi="ar-SA"/>
      </w:rPr>
    </w:lvl>
    <w:lvl w:ilvl="5" w:tplc="66149ED8">
      <w:numFmt w:val="bullet"/>
      <w:lvlText w:val="•"/>
      <w:lvlJc w:val="left"/>
      <w:pPr>
        <w:ind w:left="3664" w:hanging="360"/>
      </w:pPr>
      <w:rPr>
        <w:rFonts w:hint="default"/>
        <w:lang w:val="en-US" w:eastAsia="en-US" w:bidi="ar-SA"/>
      </w:rPr>
    </w:lvl>
    <w:lvl w:ilvl="6" w:tplc="62CA690A">
      <w:numFmt w:val="bullet"/>
      <w:lvlText w:val="•"/>
      <w:lvlJc w:val="left"/>
      <w:pPr>
        <w:ind w:left="4106" w:hanging="360"/>
      </w:pPr>
      <w:rPr>
        <w:rFonts w:hint="default"/>
        <w:lang w:val="en-US" w:eastAsia="en-US" w:bidi="ar-SA"/>
      </w:rPr>
    </w:lvl>
    <w:lvl w:ilvl="7" w:tplc="2DA44758">
      <w:numFmt w:val="bullet"/>
      <w:lvlText w:val="•"/>
      <w:lvlJc w:val="left"/>
      <w:pPr>
        <w:ind w:left="4547" w:hanging="360"/>
      </w:pPr>
      <w:rPr>
        <w:rFonts w:hint="default"/>
        <w:lang w:val="en-US" w:eastAsia="en-US" w:bidi="ar-SA"/>
      </w:rPr>
    </w:lvl>
    <w:lvl w:ilvl="8" w:tplc="4FD053F8">
      <w:numFmt w:val="bullet"/>
      <w:lvlText w:val="•"/>
      <w:lvlJc w:val="left"/>
      <w:pPr>
        <w:ind w:left="4988" w:hanging="360"/>
      </w:pPr>
      <w:rPr>
        <w:rFonts w:hint="default"/>
        <w:lang w:val="en-US" w:eastAsia="en-US" w:bidi="ar-SA"/>
      </w:rPr>
    </w:lvl>
  </w:abstractNum>
  <w:abstractNum w:abstractNumId="43" w15:restartNumberingAfterBreak="0">
    <w:nsid w:val="604218FA"/>
    <w:multiLevelType w:val="hybridMultilevel"/>
    <w:tmpl w:val="AEC2EB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4" w15:restartNumberingAfterBreak="0">
    <w:nsid w:val="63916E94"/>
    <w:multiLevelType w:val="hybridMultilevel"/>
    <w:tmpl w:val="4C76DAF8"/>
    <w:lvl w:ilvl="0" w:tplc="C3BEF0D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50D5E"/>
    <w:multiLevelType w:val="hybridMultilevel"/>
    <w:tmpl w:val="E724CE44"/>
    <w:lvl w:ilvl="0" w:tplc="A2B6B14A">
      <w:numFmt w:val="bullet"/>
      <w:lvlText w:val="●"/>
      <w:lvlJc w:val="left"/>
      <w:pPr>
        <w:ind w:left="1005" w:hanging="185"/>
      </w:pPr>
      <w:rPr>
        <w:rFonts w:ascii="Arial" w:eastAsia="Arial" w:hAnsi="Arial" w:cs="Arial" w:hint="default"/>
        <w:w w:val="100"/>
        <w:sz w:val="21"/>
        <w:szCs w:val="21"/>
        <w:lang w:val="en-US" w:eastAsia="en-US" w:bidi="ar-SA"/>
      </w:rPr>
    </w:lvl>
    <w:lvl w:ilvl="1" w:tplc="F4982944">
      <w:numFmt w:val="bullet"/>
      <w:lvlText w:val="•"/>
      <w:lvlJc w:val="left"/>
      <w:pPr>
        <w:ind w:left="1858" w:hanging="185"/>
      </w:pPr>
      <w:rPr>
        <w:rFonts w:hint="default"/>
        <w:lang w:val="en-US" w:eastAsia="en-US" w:bidi="ar-SA"/>
      </w:rPr>
    </w:lvl>
    <w:lvl w:ilvl="2" w:tplc="8258FD62">
      <w:numFmt w:val="bullet"/>
      <w:lvlText w:val="•"/>
      <w:lvlJc w:val="left"/>
      <w:pPr>
        <w:ind w:left="2717" w:hanging="185"/>
      </w:pPr>
      <w:rPr>
        <w:rFonts w:hint="default"/>
        <w:lang w:val="en-US" w:eastAsia="en-US" w:bidi="ar-SA"/>
      </w:rPr>
    </w:lvl>
    <w:lvl w:ilvl="3" w:tplc="35880958">
      <w:numFmt w:val="bullet"/>
      <w:lvlText w:val="•"/>
      <w:lvlJc w:val="left"/>
      <w:pPr>
        <w:ind w:left="3575" w:hanging="185"/>
      </w:pPr>
      <w:rPr>
        <w:rFonts w:hint="default"/>
        <w:lang w:val="en-US" w:eastAsia="en-US" w:bidi="ar-SA"/>
      </w:rPr>
    </w:lvl>
    <w:lvl w:ilvl="4" w:tplc="E1DA0C4A">
      <w:numFmt w:val="bullet"/>
      <w:lvlText w:val="•"/>
      <w:lvlJc w:val="left"/>
      <w:pPr>
        <w:ind w:left="4434" w:hanging="185"/>
      </w:pPr>
      <w:rPr>
        <w:rFonts w:hint="default"/>
        <w:lang w:val="en-US" w:eastAsia="en-US" w:bidi="ar-SA"/>
      </w:rPr>
    </w:lvl>
    <w:lvl w:ilvl="5" w:tplc="C2A03058">
      <w:numFmt w:val="bullet"/>
      <w:lvlText w:val="•"/>
      <w:lvlJc w:val="left"/>
      <w:pPr>
        <w:ind w:left="5293" w:hanging="185"/>
      </w:pPr>
      <w:rPr>
        <w:rFonts w:hint="default"/>
        <w:lang w:val="en-US" w:eastAsia="en-US" w:bidi="ar-SA"/>
      </w:rPr>
    </w:lvl>
    <w:lvl w:ilvl="6" w:tplc="F326C25A">
      <w:numFmt w:val="bullet"/>
      <w:lvlText w:val="•"/>
      <w:lvlJc w:val="left"/>
      <w:pPr>
        <w:ind w:left="6151" w:hanging="185"/>
      </w:pPr>
      <w:rPr>
        <w:rFonts w:hint="default"/>
        <w:lang w:val="en-US" w:eastAsia="en-US" w:bidi="ar-SA"/>
      </w:rPr>
    </w:lvl>
    <w:lvl w:ilvl="7" w:tplc="9788DC26">
      <w:numFmt w:val="bullet"/>
      <w:lvlText w:val="•"/>
      <w:lvlJc w:val="left"/>
      <w:pPr>
        <w:ind w:left="7010" w:hanging="185"/>
      </w:pPr>
      <w:rPr>
        <w:rFonts w:hint="default"/>
        <w:lang w:val="en-US" w:eastAsia="en-US" w:bidi="ar-SA"/>
      </w:rPr>
    </w:lvl>
    <w:lvl w:ilvl="8" w:tplc="556EB2EE">
      <w:numFmt w:val="bullet"/>
      <w:lvlText w:val="•"/>
      <w:lvlJc w:val="left"/>
      <w:pPr>
        <w:ind w:left="7869" w:hanging="185"/>
      </w:pPr>
      <w:rPr>
        <w:rFonts w:hint="default"/>
        <w:lang w:val="en-US" w:eastAsia="en-US" w:bidi="ar-SA"/>
      </w:rPr>
    </w:lvl>
  </w:abstractNum>
  <w:abstractNum w:abstractNumId="46" w15:restartNumberingAfterBreak="0">
    <w:nsid w:val="6B9915FE"/>
    <w:multiLevelType w:val="hybridMultilevel"/>
    <w:tmpl w:val="E514B57C"/>
    <w:lvl w:ilvl="0" w:tplc="E5F6CF8A">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5F84B46E">
      <w:start w:val="1"/>
      <w:numFmt w:val="lowerLetter"/>
      <w:lvlText w:val="(%2)"/>
      <w:lvlJc w:val="left"/>
      <w:pPr>
        <w:ind w:left="1540" w:hanging="720"/>
      </w:pPr>
      <w:rPr>
        <w:rFonts w:ascii="Arial" w:eastAsia="Arial" w:hAnsi="Arial" w:cs="Arial" w:hint="default"/>
        <w:w w:val="100"/>
        <w:sz w:val="22"/>
        <w:szCs w:val="22"/>
        <w:lang w:val="en-US" w:eastAsia="en-US" w:bidi="ar-SA"/>
      </w:rPr>
    </w:lvl>
    <w:lvl w:ilvl="2" w:tplc="8CD8DD8C">
      <w:numFmt w:val="bullet"/>
      <w:lvlText w:val="•"/>
      <w:lvlJc w:val="left"/>
      <w:pPr>
        <w:ind w:left="2434" w:hanging="720"/>
      </w:pPr>
      <w:rPr>
        <w:rFonts w:hint="default"/>
        <w:lang w:val="en-US" w:eastAsia="en-US" w:bidi="ar-SA"/>
      </w:rPr>
    </w:lvl>
    <w:lvl w:ilvl="3" w:tplc="BD5AD3B6">
      <w:numFmt w:val="bullet"/>
      <w:lvlText w:val="•"/>
      <w:lvlJc w:val="left"/>
      <w:pPr>
        <w:ind w:left="3328" w:hanging="720"/>
      </w:pPr>
      <w:rPr>
        <w:rFonts w:hint="default"/>
        <w:lang w:val="en-US" w:eastAsia="en-US" w:bidi="ar-SA"/>
      </w:rPr>
    </w:lvl>
    <w:lvl w:ilvl="4" w:tplc="6E66A4AE">
      <w:numFmt w:val="bullet"/>
      <w:lvlText w:val="•"/>
      <w:lvlJc w:val="left"/>
      <w:pPr>
        <w:ind w:left="4222" w:hanging="720"/>
      </w:pPr>
      <w:rPr>
        <w:rFonts w:hint="default"/>
        <w:lang w:val="en-US" w:eastAsia="en-US" w:bidi="ar-SA"/>
      </w:rPr>
    </w:lvl>
    <w:lvl w:ilvl="5" w:tplc="2392F88C">
      <w:numFmt w:val="bullet"/>
      <w:lvlText w:val="•"/>
      <w:lvlJc w:val="left"/>
      <w:pPr>
        <w:ind w:left="5116" w:hanging="720"/>
      </w:pPr>
      <w:rPr>
        <w:rFonts w:hint="default"/>
        <w:lang w:val="en-US" w:eastAsia="en-US" w:bidi="ar-SA"/>
      </w:rPr>
    </w:lvl>
    <w:lvl w:ilvl="6" w:tplc="A1CA64CE">
      <w:numFmt w:val="bullet"/>
      <w:lvlText w:val="•"/>
      <w:lvlJc w:val="left"/>
      <w:pPr>
        <w:ind w:left="6010" w:hanging="720"/>
      </w:pPr>
      <w:rPr>
        <w:rFonts w:hint="default"/>
        <w:lang w:val="en-US" w:eastAsia="en-US" w:bidi="ar-SA"/>
      </w:rPr>
    </w:lvl>
    <w:lvl w:ilvl="7" w:tplc="A1501D10">
      <w:numFmt w:val="bullet"/>
      <w:lvlText w:val="•"/>
      <w:lvlJc w:val="left"/>
      <w:pPr>
        <w:ind w:left="6904" w:hanging="720"/>
      </w:pPr>
      <w:rPr>
        <w:rFonts w:hint="default"/>
        <w:lang w:val="en-US" w:eastAsia="en-US" w:bidi="ar-SA"/>
      </w:rPr>
    </w:lvl>
    <w:lvl w:ilvl="8" w:tplc="7214EA68">
      <w:numFmt w:val="bullet"/>
      <w:lvlText w:val="•"/>
      <w:lvlJc w:val="left"/>
      <w:pPr>
        <w:ind w:left="7798" w:hanging="720"/>
      </w:pPr>
      <w:rPr>
        <w:rFonts w:hint="default"/>
        <w:lang w:val="en-US" w:eastAsia="en-US" w:bidi="ar-SA"/>
      </w:rPr>
    </w:lvl>
  </w:abstractNum>
  <w:abstractNum w:abstractNumId="47" w15:restartNumberingAfterBreak="0">
    <w:nsid w:val="6C677E1B"/>
    <w:multiLevelType w:val="hybridMultilevel"/>
    <w:tmpl w:val="4F5C1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674F30"/>
    <w:multiLevelType w:val="hybridMultilevel"/>
    <w:tmpl w:val="41A84EA6"/>
    <w:lvl w:ilvl="0" w:tplc="072EDB6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911E0E"/>
    <w:multiLevelType w:val="hybridMultilevel"/>
    <w:tmpl w:val="79D09AE6"/>
    <w:lvl w:ilvl="0" w:tplc="123CD63C">
      <w:start w:val="1"/>
      <w:numFmt w:val="lowerLetter"/>
      <w:lvlText w:val="%1)"/>
      <w:lvlJc w:val="left"/>
      <w:pPr>
        <w:ind w:left="820" w:hanging="360"/>
      </w:pPr>
      <w:rPr>
        <w:rFonts w:ascii="Arial" w:eastAsia="Arial" w:hAnsi="Arial" w:cs="Arial" w:hint="default"/>
        <w:w w:val="100"/>
        <w:sz w:val="21"/>
        <w:szCs w:val="21"/>
        <w:lang w:val="en-US" w:eastAsia="en-US" w:bidi="ar-SA"/>
      </w:rPr>
    </w:lvl>
    <w:lvl w:ilvl="1" w:tplc="347E2356">
      <w:numFmt w:val="bullet"/>
      <w:lvlText w:val="•"/>
      <w:lvlJc w:val="left"/>
      <w:pPr>
        <w:ind w:left="1696" w:hanging="360"/>
      </w:pPr>
      <w:rPr>
        <w:rFonts w:hint="default"/>
        <w:lang w:val="en-US" w:eastAsia="en-US" w:bidi="ar-SA"/>
      </w:rPr>
    </w:lvl>
    <w:lvl w:ilvl="2" w:tplc="EA86C180">
      <w:numFmt w:val="bullet"/>
      <w:lvlText w:val="•"/>
      <w:lvlJc w:val="left"/>
      <w:pPr>
        <w:ind w:left="2573" w:hanging="360"/>
      </w:pPr>
      <w:rPr>
        <w:rFonts w:hint="default"/>
        <w:lang w:val="en-US" w:eastAsia="en-US" w:bidi="ar-SA"/>
      </w:rPr>
    </w:lvl>
    <w:lvl w:ilvl="3" w:tplc="E578C252">
      <w:numFmt w:val="bullet"/>
      <w:lvlText w:val="•"/>
      <w:lvlJc w:val="left"/>
      <w:pPr>
        <w:ind w:left="3449" w:hanging="360"/>
      </w:pPr>
      <w:rPr>
        <w:rFonts w:hint="default"/>
        <w:lang w:val="en-US" w:eastAsia="en-US" w:bidi="ar-SA"/>
      </w:rPr>
    </w:lvl>
    <w:lvl w:ilvl="4" w:tplc="384E5D36">
      <w:numFmt w:val="bullet"/>
      <w:lvlText w:val="•"/>
      <w:lvlJc w:val="left"/>
      <w:pPr>
        <w:ind w:left="4326" w:hanging="360"/>
      </w:pPr>
      <w:rPr>
        <w:rFonts w:hint="default"/>
        <w:lang w:val="en-US" w:eastAsia="en-US" w:bidi="ar-SA"/>
      </w:rPr>
    </w:lvl>
    <w:lvl w:ilvl="5" w:tplc="38C89BEE">
      <w:numFmt w:val="bullet"/>
      <w:lvlText w:val="•"/>
      <w:lvlJc w:val="left"/>
      <w:pPr>
        <w:ind w:left="5203" w:hanging="360"/>
      </w:pPr>
      <w:rPr>
        <w:rFonts w:hint="default"/>
        <w:lang w:val="en-US" w:eastAsia="en-US" w:bidi="ar-SA"/>
      </w:rPr>
    </w:lvl>
    <w:lvl w:ilvl="6" w:tplc="7FE04920">
      <w:numFmt w:val="bullet"/>
      <w:lvlText w:val="•"/>
      <w:lvlJc w:val="left"/>
      <w:pPr>
        <w:ind w:left="6079" w:hanging="360"/>
      </w:pPr>
      <w:rPr>
        <w:rFonts w:hint="default"/>
        <w:lang w:val="en-US" w:eastAsia="en-US" w:bidi="ar-SA"/>
      </w:rPr>
    </w:lvl>
    <w:lvl w:ilvl="7" w:tplc="E6C00802">
      <w:numFmt w:val="bullet"/>
      <w:lvlText w:val="•"/>
      <w:lvlJc w:val="left"/>
      <w:pPr>
        <w:ind w:left="6956" w:hanging="360"/>
      </w:pPr>
      <w:rPr>
        <w:rFonts w:hint="default"/>
        <w:lang w:val="en-US" w:eastAsia="en-US" w:bidi="ar-SA"/>
      </w:rPr>
    </w:lvl>
    <w:lvl w:ilvl="8" w:tplc="831A0496">
      <w:numFmt w:val="bullet"/>
      <w:lvlText w:val="•"/>
      <w:lvlJc w:val="left"/>
      <w:pPr>
        <w:ind w:left="7833" w:hanging="360"/>
      </w:pPr>
      <w:rPr>
        <w:rFonts w:hint="default"/>
        <w:lang w:val="en-US" w:eastAsia="en-US" w:bidi="ar-SA"/>
      </w:rPr>
    </w:lvl>
  </w:abstractNum>
  <w:abstractNum w:abstractNumId="50" w15:restartNumberingAfterBreak="0">
    <w:nsid w:val="7506DA65"/>
    <w:multiLevelType w:val="hybridMultilevel"/>
    <w:tmpl w:val="025A9BBC"/>
    <w:lvl w:ilvl="0" w:tplc="F9E67548">
      <w:start w:val="1"/>
      <w:numFmt w:val="decimal"/>
      <w:lvlText w:val="%1."/>
      <w:lvlJc w:val="left"/>
      <w:pPr>
        <w:ind w:left="643" w:hanging="360"/>
      </w:pPr>
    </w:lvl>
    <w:lvl w:ilvl="1" w:tplc="AC66491C">
      <w:start w:val="1"/>
      <w:numFmt w:val="lowerLetter"/>
      <w:lvlText w:val="%2."/>
      <w:lvlJc w:val="left"/>
      <w:pPr>
        <w:ind w:left="1440" w:hanging="360"/>
      </w:pPr>
    </w:lvl>
    <w:lvl w:ilvl="2" w:tplc="33523B1E">
      <w:start w:val="1"/>
      <w:numFmt w:val="lowerRoman"/>
      <w:lvlText w:val="%3."/>
      <w:lvlJc w:val="right"/>
      <w:pPr>
        <w:ind w:left="2160" w:hanging="180"/>
      </w:pPr>
    </w:lvl>
    <w:lvl w:ilvl="3" w:tplc="6A1C411C">
      <w:start w:val="1"/>
      <w:numFmt w:val="decimal"/>
      <w:lvlText w:val="%4."/>
      <w:lvlJc w:val="left"/>
      <w:pPr>
        <w:ind w:left="2880" w:hanging="360"/>
      </w:pPr>
    </w:lvl>
    <w:lvl w:ilvl="4" w:tplc="57EE9D5A">
      <w:start w:val="1"/>
      <w:numFmt w:val="lowerLetter"/>
      <w:lvlText w:val="%5."/>
      <w:lvlJc w:val="left"/>
      <w:pPr>
        <w:ind w:left="3600" w:hanging="360"/>
      </w:pPr>
    </w:lvl>
    <w:lvl w:ilvl="5" w:tplc="0E0E9B78">
      <w:start w:val="1"/>
      <w:numFmt w:val="lowerRoman"/>
      <w:lvlText w:val="%6."/>
      <w:lvlJc w:val="right"/>
      <w:pPr>
        <w:ind w:left="4320" w:hanging="180"/>
      </w:pPr>
    </w:lvl>
    <w:lvl w:ilvl="6" w:tplc="EB18AAC6">
      <w:start w:val="1"/>
      <w:numFmt w:val="decimal"/>
      <w:lvlText w:val="%7."/>
      <w:lvlJc w:val="left"/>
      <w:pPr>
        <w:ind w:left="5040" w:hanging="360"/>
      </w:pPr>
    </w:lvl>
    <w:lvl w:ilvl="7" w:tplc="01C2BD62">
      <w:start w:val="1"/>
      <w:numFmt w:val="lowerLetter"/>
      <w:lvlText w:val="%8."/>
      <w:lvlJc w:val="left"/>
      <w:pPr>
        <w:ind w:left="5760" w:hanging="360"/>
      </w:pPr>
    </w:lvl>
    <w:lvl w:ilvl="8" w:tplc="CCF44114">
      <w:start w:val="1"/>
      <w:numFmt w:val="lowerRoman"/>
      <w:lvlText w:val="%9."/>
      <w:lvlJc w:val="right"/>
      <w:pPr>
        <w:ind w:left="6480" w:hanging="180"/>
      </w:pPr>
    </w:lvl>
  </w:abstractNum>
  <w:abstractNum w:abstractNumId="51" w15:restartNumberingAfterBreak="0">
    <w:nsid w:val="779D0394"/>
    <w:multiLevelType w:val="hybridMultilevel"/>
    <w:tmpl w:val="EF6231FE"/>
    <w:lvl w:ilvl="0" w:tplc="67D6ED3A">
      <w:start w:val="1"/>
      <w:numFmt w:val="decimal"/>
      <w:lvlText w:val="%1."/>
      <w:lvlJc w:val="left"/>
      <w:pPr>
        <w:ind w:left="1540" w:hanging="720"/>
        <w:jc w:val="right"/>
      </w:pPr>
      <w:rPr>
        <w:rFonts w:hint="default"/>
        <w:spacing w:val="-1"/>
        <w:w w:val="100"/>
        <w:lang w:val="en-US" w:eastAsia="en-US" w:bidi="ar-SA"/>
      </w:rPr>
    </w:lvl>
    <w:lvl w:ilvl="1" w:tplc="782826D4">
      <w:start w:val="1"/>
      <w:numFmt w:val="lowerLetter"/>
      <w:lvlText w:val="(%2)"/>
      <w:lvlJc w:val="left"/>
      <w:pPr>
        <w:ind w:left="377" w:hanging="377"/>
      </w:pPr>
      <w:rPr>
        <w:rFonts w:hint="default"/>
        <w:spacing w:val="-1"/>
        <w:w w:val="100"/>
        <w:lang w:val="en-US" w:eastAsia="en-US" w:bidi="ar-SA"/>
      </w:rPr>
    </w:lvl>
    <w:lvl w:ilvl="2" w:tplc="EF52BD54">
      <w:start w:val="1"/>
      <w:numFmt w:val="lowerRoman"/>
      <w:lvlText w:val="(%3)"/>
      <w:lvlJc w:val="left"/>
      <w:pPr>
        <w:ind w:left="3077" w:hanging="377"/>
      </w:pPr>
      <w:rPr>
        <w:rFonts w:ascii="Arial" w:eastAsia="Arial" w:hAnsi="Arial" w:cs="Arial" w:hint="default"/>
        <w:spacing w:val="-1"/>
        <w:w w:val="99"/>
        <w:sz w:val="20"/>
        <w:szCs w:val="20"/>
        <w:lang w:val="en-US" w:eastAsia="en-US" w:bidi="ar-SA"/>
      </w:rPr>
    </w:lvl>
    <w:lvl w:ilvl="3" w:tplc="C0840852">
      <w:numFmt w:val="bullet"/>
      <w:lvlText w:val="•"/>
      <w:lvlJc w:val="left"/>
      <w:pPr>
        <w:ind w:left="3080" w:hanging="377"/>
      </w:pPr>
      <w:rPr>
        <w:rFonts w:hint="default"/>
        <w:lang w:val="en-US" w:eastAsia="en-US" w:bidi="ar-SA"/>
      </w:rPr>
    </w:lvl>
    <w:lvl w:ilvl="4" w:tplc="80D4BD80">
      <w:numFmt w:val="bullet"/>
      <w:lvlText w:val="•"/>
      <w:lvlJc w:val="left"/>
      <w:pPr>
        <w:ind w:left="4009" w:hanging="377"/>
      </w:pPr>
      <w:rPr>
        <w:rFonts w:hint="default"/>
        <w:lang w:val="en-US" w:eastAsia="en-US" w:bidi="ar-SA"/>
      </w:rPr>
    </w:lvl>
    <w:lvl w:ilvl="5" w:tplc="59BC0394">
      <w:numFmt w:val="bullet"/>
      <w:lvlText w:val="•"/>
      <w:lvlJc w:val="left"/>
      <w:pPr>
        <w:ind w:left="4938" w:hanging="377"/>
      </w:pPr>
      <w:rPr>
        <w:rFonts w:hint="default"/>
        <w:lang w:val="en-US" w:eastAsia="en-US" w:bidi="ar-SA"/>
      </w:rPr>
    </w:lvl>
    <w:lvl w:ilvl="6" w:tplc="809A1146">
      <w:numFmt w:val="bullet"/>
      <w:lvlText w:val="•"/>
      <w:lvlJc w:val="left"/>
      <w:pPr>
        <w:ind w:left="5868" w:hanging="377"/>
      </w:pPr>
      <w:rPr>
        <w:rFonts w:hint="default"/>
        <w:lang w:val="en-US" w:eastAsia="en-US" w:bidi="ar-SA"/>
      </w:rPr>
    </w:lvl>
    <w:lvl w:ilvl="7" w:tplc="240AFC58">
      <w:numFmt w:val="bullet"/>
      <w:lvlText w:val="•"/>
      <w:lvlJc w:val="left"/>
      <w:pPr>
        <w:ind w:left="6797" w:hanging="377"/>
      </w:pPr>
      <w:rPr>
        <w:rFonts w:hint="default"/>
        <w:lang w:val="en-US" w:eastAsia="en-US" w:bidi="ar-SA"/>
      </w:rPr>
    </w:lvl>
    <w:lvl w:ilvl="8" w:tplc="53CAD5A4">
      <w:numFmt w:val="bullet"/>
      <w:lvlText w:val="•"/>
      <w:lvlJc w:val="left"/>
      <w:pPr>
        <w:ind w:left="7727" w:hanging="377"/>
      </w:pPr>
      <w:rPr>
        <w:rFonts w:hint="default"/>
        <w:lang w:val="en-US" w:eastAsia="en-US" w:bidi="ar-SA"/>
      </w:rPr>
    </w:lvl>
  </w:abstractNum>
  <w:abstractNum w:abstractNumId="52" w15:restartNumberingAfterBreak="0">
    <w:nsid w:val="7937118F"/>
    <w:multiLevelType w:val="hybridMultilevel"/>
    <w:tmpl w:val="87DA226C"/>
    <w:lvl w:ilvl="0" w:tplc="F6B6640A">
      <w:start w:val="1"/>
      <w:numFmt w:val="decimal"/>
      <w:lvlText w:val="%1."/>
      <w:lvlJc w:val="left"/>
      <w:pPr>
        <w:ind w:left="820" w:hanging="720"/>
      </w:pPr>
      <w:rPr>
        <w:rFonts w:ascii="Arial" w:eastAsia="Arial" w:hAnsi="Arial" w:cs="Arial" w:hint="default"/>
        <w:spacing w:val="-1"/>
        <w:w w:val="100"/>
        <w:sz w:val="22"/>
        <w:szCs w:val="22"/>
        <w:lang w:val="en-US" w:eastAsia="en-US" w:bidi="ar-SA"/>
      </w:rPr>
    </w:lvl>
    <w:lvl w:ilvl="1" w:tplc="4F5E3032">
      <w:numFmt w:val="bullet"/>
      <w:lvlText w:val="•"/>
      <w:lvlJc w:val="left"/>
      <w:pPr>
        <w:ind w:left="1696" w:hanging="720"/>
      </w:pPr>
      <w:rPr>
        <w:rFonts w:hint="default"/>
        <w:lang w:val="en-US" w:eastAsia="en-US" w:bidi="ar-SA"/>
      </w:rPr>
    </w:lvl>
    <w:lvl w:ilvl="2" w:tplc="5B2874E8">
      <w:numFmt w:val="bullet"/>
      <w:lvlText w:val="•"/>
      <w:lvlJc w:val="left"/>
      <w:pPr>
        <w:ind w:left="2573" w:hanging="720"/>
      </w:pPr>
      <w:rPr>
        <w:rFonts w:hint="default"/>
        <w:lang w:val="en-US" w:eastAsia="en-US" w:bidi="ar-SA"/>
      </w:rPr>
    </w:lvl>
    <w:lvl w:ilvl="3" w:tplc="8AA66E18">
      <w:numFmt w:val="bullet"/>
      <w:lvlText w:val="•"/>
      <w:lvlJc w:val="left"/>
      <w:pPr>
        <w:ind w:left="3449" w:hanging="720"/>
      </w:pPr>
      <w:rPr>
        <w:rFonts w:hint="default"/>
        <w:lang w:val="en-US" w:eastAsia="en-US" w:bidi="ar-SA"/>
      </w:rPr>
    </w:lvl>
    <w:lvl w:ilvl="4" w:tplc="164A8D5E">
      <w:numFmt w:val="bullet"/>
      <w:lvlText w:val="•"/>
      <w:lvlJc w:val="left"/>
      <w:pPr>
        <w:ind w:left="4326" w:hanging="720"/>
      </w:pPr>
      <w:rPr>
        <w:rFonts w:hint="default"/>
        <w:lang w:val="en-US" w:eastAsia="en-US" w:bidi="ar-SA"/>
      </w:rPr>
    </w:lvl>
    <w:lvl w:ilvl="5" w:tplc="BA34072C">
      <w:numFmt w:val="bullet"/>
      <w:lvlText w:val="•"/>
      <w:lvlJc w:val="left"/>
      <w:pPr>
        <w:ind w:left="5203" w:hanging="720"/>
      </w:pPr>
      <w:rPr>
        <w:rFonts w:hint="default"/>
        <w:lang w:val="en-US" w:eastAsia="en-US" w:bidi="ar-SA"/>
      </w:rPr>
    </w:lvl>
    <w:lvl w:ilvl="6" w:tplc="68AAA6BC">
      <w:numFmt w:val="bullet"/>
      <w:lvlText w:val="•"/>
      <w:lvlJc w:val="left"/>
      <w:pPr>
        <w:ind w:left="6079" w:hanging="720"/>
      </w:pPr>
      <w:rPr>
        <w:rFonts w:hint="default"/>
        <w:lang w:val="en-US" w:eastAsia="en-US" w:bidi="ar-SA"/>
      </w:rPr>
    </w:lvl>
    <w:lvl w:ilvl="7" w:tplc="E4124AD4">
      <w:numFmt w:val="bullet"/>
      <w:lvlText w:val="•"/>
      <w:lvlJc w:val="left"/>
      <w:pPr>
        <w:ind w:left="6956" w:hanging="720"/>
      </w:pPr>
      <w:rPr>
        <w:rFonts w:hint="default"/>
        <w:lang w:val="en-US" w:eastAsia="en-US" w:bidi="ar-SA"/>
      </w:rPr>
    </w:lvl>
    <w:lvl w:ilvl="8" w:tplc="37BC8A4A">
      <w:numFmt w:val="bullet"/>
      <w:lvlText w:val="•"/>
      <w:lvlJc w:val="left"/>
      <w:pPr>
        <w:ind w:left="7833" w:hanging="720"/>
      </w:pPr>
      <w:rPr>
        <w:rFonts w:hint="default"/>
        <w:lang w:val="en-US" w:eastAsia="en-US" w:bidi="ar-SA"/>
      </w:rPr>
    </w:lvl>
  </w:abstractNum>
  <w:abstractNum w:abstractNumId="53" w15:restartNumberingAfterBreak="0">
    <w:nsid w:val="7AC1002A"/>
    <w:multiLevelType w:val="hybridMultilevel"/>
    <w:tmpl w:val="D2FA7DCA"/>
    <w:lvl w:ilvl="0" w:tplc="18090013">
      <w:start w:val="1"/>
      <w:numFmt w:val="upperRoman"/>
      <w:lvlText w:val="%1."/>
      <w:lvlJc w:val="right"/>
      <w:pPr>
        <w:ind w:left="1496" w:hanging="360"/>
      </w:pPr>
    </w:lvl>
    <w:lvl w:ilvl="1" w:tplc="18090019" w:tentative="1">
      <w:start w:val="1"/>
      <w:numFmt w:val="lowerLetter"/>
      <w:lvlText w:val="%2."/>
      <w:lvlJc w:val="left"/>
      <w:pPr>
        <w:ind w:left="2216" w:hanging="360"/>
      </w:pPr>
    </w:lvl>
    <w:lvl w:ilvl="2" w:tplc="1809001B" w:tentative="1">
      <w:start w:val="1"/>
      <w:numFmt w:val="lowerRoman"/>
      <w:lvlText w:val="%3."/>
      <w:lvlJc w:val="right"/>
      <w:pPr>
        <w:ind w:left="2936" w:hanging="180"/>
      </w:pPr>
    </w:lvl>
    <w:lvl w:ilvl="3" w:tplc="1809000F" w:tentative="1">
      <w:start w:val="1"/>
      <w:numFmt w:val="decimal"/>
      <w:lvlText w:val="%4."/>
      <w:lvlJc w:val="left"/>
      <w:pPr>
        <w:ind w:left="3656" w:hanging="360"/>
      </w:pPr>
    </w:lvl>
    <w:lvl w:ilvl="4" w:tplc="18090019" w:tentative="1">
      <w:start w:val="1"/>
      <w:numFmt w:val="lowerLetter"/>
      <w:lvlText w:val="%5."/>
      <w:lvlJc w:val="left"/>
      <w:pPr>
        <w:ind w:left="4376" w:hanging="360"/>
      </w:pPr>
    </w:lvl>
    <w:lvl w:ilvl="5" w:tplc="1809001B" w:tentative="1">
      <w:start w:val="1"/>
      <w:numFmt w:val="lowerRoman"/>
      <w:lvlText w:val="%6."/>
      <w:lvlJc w:val="right"/>
      <w:pPr>
        <w:ind w:left="5096" w:hanging="180"/>
      </w:pPr>
    </w:lvl>
    <w:lvl w:ilvl="6" w:tplc="1809000F" w:tentative="1">
      <w:start w:val="1"/>
      <w:numFmt w:val="decimal"/>
      <w:lvlText w:val="%7."/>
      <w:lvlJc w:val="left"/>
      <w:pPr>
        <w:ind w:left="5816" w:hanging="360"/>
      </w:pPr>
    </w:lvl>
    <w:lvl w:ilvl="7" w:tplc="18090019" w:tentative="1">
      <w:start w:val="1"/>
      <w:numFmt w:val="lowerLetter"/>
      <w:lvlText w:val="%8."/>
      <w:lvlJc w:val="left"/>
      <w:pPr>
        <w:ind w:left="6536" w:hanging="360"/>
      </w:pPr>
    </w:lvl>
    <w:lvl w:ilvl="8" w:tplc="1809001B" w:tentative="1">
      <w:start w:val="1"/>
      <w:numFmt w:val="lowerRoman"/>
      <w:lvlText w:val="%9."/>
      <w:lvlJc w:val="right"/>
      <w:pPr>
        <w:ind w:left="7256" w:hanging="180"/>
      </w:pPr>
    </w:lvl>
  </w:abstractNum>
  <w:abstractNum w:abstractNumId="54" w15:restartNumberingAfterBreak="0">
    <w:nsid w:val="7B3874FE"/>
    <w:multiLevelType w:val="hybridMultilevel"/>
    <w:tmpl w:val="281E61FA"/>
    <w:lvl w:ilvl="0" w:tplc="43800564">
      <w:start w:val="1"/>
      <w:numFmt w:val="lowerLetter"/>
      <w:lvlText w:val="(%1)"/>
      <w:lvlJc w:val="left"/>
      <w:pPr>
        <w:ind w:left="828" w:hanging="720"/>
      </w:pPr>
      <w:rPr>
        <w:rFonts w:hint="default"/>
        <w:spacing w:val="-2"/>
        <w:w w:val="99"/>
        <w:lang w:val="en-US" w:eastAsia="en-US" w:bidi="ar-SA"/>
      </w:rPr>
    </w:lvl>
    <w:lvl w:ilvl="1" w:tplc="4200510C">
      <w:start w:val="1"/>
      <w:numFmt w:val="decimal"/>
      <w:lvlText w:val="%2."/>
      <w:lvlJc w:val="left"/>
      <w:pPr>
        <w:ind w:left="1548" w:hanging="721"/>
      </w:pPr>
      <w:rPr>
        <w:rFonts w:ascii="Times New Roman" w:eastAsia="Times New Roman" w:hAnsi="Times New Roman" w:cs="Times New Roman" w:hint="default"/>
        <w:w w:val="100"/>
        <w:sz w:val="24"/>
        <w:szCs w:val="24"/>
        <w:lang w:val="en-US" w:eastAsia="en-US" w:bidi="ar-SA"/>
      </w:rPr>
    </w:lvl>
    <w:lvl w:ilvl="2" w:tplc="CF5ECDB8">
      <w:numFmt w:val="bullet"/>
      <w:lvlText w:val="•"/>
      <w:lvlJc w:val="left"/>
      <w:pPr>
        <w:ind w:left="2021" w:hanging="721"/>
      </w:pPr>
      <w:rPr>
        <w:rFonts w:hint="default"/>
        <w:lang w:val="en-US" w:eastAsia="en-US" w:bidi="ar-SA"/>
      </w:rPr>
    </w:lvl>
    <w:lvl w:ilvl="3" w:tplc="CA6C3C00">
      <w:numFmt w:val="bullet"/>
      <w:lvlText w:val="•"/>
      <w:lvlJc w:val="left"/>
      <w:pPr>
        <w:ind w:left="2502" w:hanging="721"/>
      </w:pPr>
      <w:rPr>
        <w:rFonts w:hint="default"/>
        <w:lang w:val="en-US" w:eastAsia="en-US" w:bidi="ar-SA"/>
      </w:rPr>
    </w:lvl>
    <w:lvl w:ilvl="4" w:tplc="2E4EE5BA">
      <w:numFmt w:val="bullet"/>
      <w:lvlText w:val="•"/>
      <w:lvlJc w:val="left"/>
      <w:pPr>
        <w:ind w:left="2983" w:hanging="721"/>
      </w:pPr>
      <w:rPr>
        <w:rFonts w:hint="default"/>
        <w:lang w:val="en-US" w:eastAsia="en-US" w:bidi="ar-SA"/>
      </w:rPr>
    </w:lvl>
    <w:lvl w:ilvl="5" w:tplc="95E4B34E">
      <w:numFmt w:val="bullet"/>
      <w:lvlText w:val="•"/>
      <w:lvlJc w:val="left"/>
      <w:pPr>
        <w:ind w:left="3464" w:hanging="721"/>
      </w:pPr>
      <w:rPr>
        <w:rFonts w:hint="default"/>
        <w:lang w:val="en-US" w:eastAsia="en-US" w:bidi="ar-SA"/>
      </w:rPr>
    </w:lvl>
    <w:lvl w:ilvl="6" w:tplc="5998968C">
      <w:numFmt w:val="bullet"/>
      <w:lvlText w:val="•"/>
      <w:lvlJc w:val="left"/>
      <w:pPr>
        <w:ind w:left="3946" w:hanging="721"/>
      </w:pPr>
      <w:rPr>
        <w:rFonts w:hint="default"/>
        <w:lang w:val="en-US" w:eastAsia="en-US" w:bidi="ar-SA"/>
      </w:rPr>
    </w:lvl>
    <w:lvl w:ilvl="7" w:tplc="FD80BF0E">
      <w:numFmt w:val="bullet"/>
      <w:lvlText w:val="•"/>
      <w:lvlJc w:val="left"/>
      <w:pPr>
        <w:ind w:left="4427" w:hanging="721"/>
      </w:pPr>
      <w:rPr>
        <w:rFonts w:hint="default"/>
        <w:lang w:val="en-US" w:eastAsia="en-US" w:bidi="ar-SA"/>
      </w:rPr>
    </w:lvl>
    <w:lvl w:ilvl="8" w:tplc="FF422E42">
      <w:numFmt w:val="bullet"/>
      <w:lvlText w:val="•"/>
      <w:lvlJc w:val="left"/>
      <w:pPr>
        <w:ind w:left="4908" w:hanging="721"/>
      </w:pPr>
      <w:rPr>
        <w:rFonts w:hint="default"/>
        <w:lang w:val="en-US" w:eastAsia="en-US" w:bidi="ar-SA"/>
      </w:rPr>
    </w:lvl>
  </w:abstractNum>
  <w:abstractNum w:abstractNumId="55" w15:restartNumberingAfterBreak="0">
    <w:nsid w:val="7BD206AF"/>
    <w:multiLevelType w:val="hybridMultilevel"/>
    <w:tmpl w:val="1FA2E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63737909">
    <w:abstractNumId w:val="50"/>
  </w:num>
  <w:num w:numId="2" w16cid:durableId="1662154296">
    <w:abstractNumId w:val="29"/>
  </w:num>
  <w:num w:numId="3" w16cid:durableId="856112871">
    <w:abstractNumId w:val="23"/>
  </w:num>
  <w:num w:numId="4" w16cid:durableId="899636313">
    <w:abstractNumId w:val="5"/>
  </w:num>
  <w:num w:numId="5" w16cid:durableId="1724937690">
    <w:abstractNumId w:val="11"/>
  </w:num>
  <w:num w:numId="6" w16cid:durableId="654257959">
    <w:abstractNumId w:val="31"/>
  </w:num>
  <w:num w:numId="7" w16cid:durableId="113914409">
    <w:abstractNumId w:val="30"/>
  </w:num>
  <w:num w:numId="8" w16cid:durableId="1553616449">
    <w:abstractNumId w:val="22"/>
  </w:num>
  <w:num w:numId="9" w16cid:durableId="547691931">
    <w:abstractNumId w:val="40"/>
  </w:num>
  <w:num w:numId="10" w16cid:durableId="2033799592">
    <w:abstractNumId w:val="49"/>
  </w:num>
  <w:num w:numId="11" w16cid:durableId="539362567">
    <w:abstractNumId w:val="4"/>
  </w:num>
  <w:num w:numId="12" w16cid:durableId="1425372549">
    <w:abstractNumId w:val="54"/>
  </w:num>
  <w:num w:numId="13" w16cid:durableId="1412317071">
    <w:abstractNumId w:val="42"/>
  </w:num>
  <w:num w:numId="14" w16cid:durableId="870847487">
    <w:abstractNumId w:val="19"/>
  </w:num>
  <w:num w:numId="15" w16cid:durableId="668945284">
    <w:abstractNumId w:val="9"/>
  </w:num>
  <w:num w:numId="16" w16cid:durableId="801656468">
    <w:abstractNumId w:val="45"/>
  </w:num>
  <w:num w:numId="17" w16cid:durableId="1018505105">
    <w:abstractNumId w:val="21"/>
  </w:num>
  <w:num w:numId="18" w16cid:durableId="1169906484">
    <w:abstractNumId w:val="12"/>
  </w:num>
  <w:num w:numId="19" w16cid:durableId="351297871">
    <w:abstractNumId w:val="16"/>
  </w:num>
  <w:num w:numId="20" w16cid:durableId="787430361">
    <w:abstractNumId w:val="6"/>
  </w:num>
  <w:num w:numId="21" w16cid:durableId="617179727">
    <w:abstractNumId w:val="8"/>
  </w:num>
  <w:num w:numId="22" w16cid:durableId="1773893369">
    <w:abstractNumId w:val="28"/>
  </w:num>
  <w:num w:numId="23" w16cid:durableId="1699889031">
    <w:abstractNumId w:val="51"/>
  </w:num>
  <w:num w:numId="24" w16cid:durableId="1674183345">
    <w:abstractNumId w:val="46"/>
  </w:num>
  <w:num w:numId="25" w16cid:durableId="1730761051">
    <w:abstractNumId w:val="35"/>
  </w:num>
  <w:num w:numId="26" w16cid:durableId="105661582">
    <w:abstractNumId w:val="37"/>
  </w:num>
  <w:num w:numId="27" w16cid:durableId="1428498374">
    <w:abstractNumId w:val="52"/>
  </w:num>
  <w:num w:numId="28" w16cid:durableId="1729036451">
    <w:abstractNumId w:val="36"/>
  </w:num>
  <w:num w:numId="29" w16cid:durableId="1176455339">
    <w:abstractNumId w:val="27"/>
  </w:num>
  <w:num w:numId="30" w16cid:durableId="914629201">
    <w:abstractNumId w:val="15"/>
  </w:num>
  <w:num w:numId="31" w16cid:durableId="1730029750">
    <w:abstractNumId w:val="24"/>
  </w:num>
  <w:num w:numId="32" w16cid:durableId="279728659">
    <w:abstractNumId w:val="39"/>
  </w:num>
  <w:num w:numId="33" w16cid:durableId="1865166979">
    <w:abstractNumId w:val="18"/>
  </w:num>
  <w:num w:numId="34" w16cid:durableId="1415473429">
    <w:abstractNumId w:val="20"/>
  </w:num>
  <w:num w:numId="35" w16cid:durableId="203489992">
    <w:abstractNumId w:val="24"/>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8973205">
    <w:abstractNumId w:val="14"/>
  </w:num>
  <w:num w:numId="37" w16cid:durableId="1547764435">
    <w:abstractNumId w:val="47"/>
  </w:num>
  <w:num w:numId="38" w16cid:durableId="448358047">
    <w:abstractNumId w:val="26"/>
  </w:num>
  <w:num w:numId="39" w16cid:durableId="953362925">
    <w:abstractNumId w:val="38"/>
  </w:num>
  <w:num w:numId="40" w16cid:durableId="588927559">
    <w:abstractNumId w:val="7"/>
  </w:num>
  <w:num w:numId="41" w16cid:durableId="869732114">
    <w:abstractNumId w:val="48"/>
  </w:num>
  <w:num w:numId="42" w16cid:durableId="1374309844">
    <w:abstractNumId w:val="32"/>
  </w:num>
  <w:num w:numId="43" w16cid:durableId="279604991">
    <w:abstractNumId w:val="1"/>
  </w:num>
  <w:num w:numId="44" w16cid:durableId="222061467">
    <w:abstractNumId w:val="44"/>
  </w:num>
  <w:num w:numId="45" w16cid:durableId="8607021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098014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4521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3009512">
    <w:abstractNumId w:val="55"/>
  </w:num>
  <w:num w:numId="49" w16cid:durableId="610015866">
    <w:abstractNumId w:val="53"/>
  </w:num>
  <w:num w:numId="50" w16cid:durableId="2075466999">
    <w:abstractNumId w:val="41"/>
  </w:num>
  <w:num w:numId="51" w16cid:durableId="10234378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69506163">
    <w:abstractNumId w:val="13"/>
  </w:num>
  <w:num w:numId="53" w16cid:durableId="786853193">
    <w:abstractNumId w:val="0"/>
  </w:num>
  <w:num w:numId="54" w16cid:durableId="1405879491">
    <w:abstractNumId w:val="17"/>
  </w:num>
  <w:num w:numId="55" w16cid:durableId="1102916411">
    <w:abstractNumId w:val="43"/>
  </w:num>
  <w:num w:numId="56" w16cid:durableId="2128548586">
    <w:abstractNumId w:val="25"/>
  </w:num>
  <w:num w:numId="57" w16cid:durableId="1054547759">
    <w:abstractNumId w:val="10"/>
  </w:num>
  <w:num w:numId="58" w16cid:durableId="1005940369">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5B"/>
    <w:rsid w:val="00001646"/>
    <w:rsid w:val="000127A9"/>
    <w:rsid w:val="0002540C"/>
    <w:rsid w:val="000303E0"/>
    <w:rsid w:val="00037283"/>
    <w:rsid w:val="00037EE3"/>
    <w:rsid w:val="00047823"/>
    <w:rsid w:val="000539B7"/>
    <w:rsid w:val="00060A5C"/>
    <w:rsid w:val="000867DD"/>
    <w:rsid w:val="00093277"/>
    <w:rsid w:val="000A56C6"/>
    <w:rsid w:val="000A71BF"/>
    <w:rsid w:val="000C0CAA"/>
    <w:rsid w:val="000C418A"/>
    <w:rsid w:val="000E2238"/>
    <w:rsid w:val="000E51D7"/>
    <w:rsid w:val="000F3674"/>
    <w:rsid w:val="00105C47"/>
    <w:rsid w:val="00121388"/>
    <w:rsid w:val="00122D39"/>
    <w:rsid w:val="00126C40"/>
    <w:rsid w:val="00132EDF"/>
    <w:rsid w:val="00140639"/>
    <w:rsid w:val="0014517B"/>
    <w:rsid w:val="001458F8"/>
    <w:rsid w:val="00147715"/>
    <w:rsid w:val="0015187D"/>
    <w:rsid w:val="0015196F"/>
    <w:rsid w:val="001543C3"/>
    <w:rsid w:val="001561D8"/>
    <w:rsid w:val="00161D3D"/>
    <w:rsid w:val="00166A3C"/>
    <w:rsid w:val="00175BCF"/>
    <w:rsid w:val="001778BE"/>
    <w:rsid w:val="001A0BD1"/>
    <w:rsid w:val="001B49DB"/>
    <w:rsid w:val="001B617C"/>
    <w:rsid w:val="001C4686"/>
    <w:rsid w:val="001C643A"/>
    <w:rsid w:val="001E06C1"/>
    <w:rsid w:val="001E0AC1"/>
    <w:rsid w:val="001E1787"/>
    <w:rsid w:val="001E267E"/>
    <w:rsid w:val="001E55A0"/>
    <w:rsid w:val="001E6F2E"/>
    <w:rsid w:val="001F04D6"/>
    <w:rsid w:val="0020160E"/>
    <w:rsid w:val="002021A6"/>
    <w:rsid w:val="00210F9B"/>
    <w:rsid w:val="00217F60"/>
    <w:rsid w:val="00224F75"/>
    <w:rsid w:val="0023619C"/>
    <w:rsid w:val="00237CDC"/>
    <w:rsid w:val="0024640C"/>
    <w:rsid w:val="00261AE7"/>
    <w:rsid w:val="00263CC4"/>
    <w:rsid w:val="00271A38"/>
    <w:rsid w:val="00271FAE"/>
    <w:rsid w:val="002763EC"/>
    <w:rsid w:val="00280185"/>
    <w:rsid w:val="00296DB3"/>
    <w:rsid w:val="002A19A2"/>
    <w:rsid w:val="002A5443"/>
    <w:rsid w:val="002B4DD0"/>
    <w:rsid w:val="002C0F29"/>
    <w:rsid w:val="002D37F4"/>
    <w:rsid w:val="002D6302"/>
    <w:rsid w:val="002D6A6E"/>
    <w:rsid w:val="002F51F1"/>
    <w:rsid w:val="002F5275"/>
    <w:rsid w:val="002F5E89"/>
    <w:rsid w:val="003223E0"/>
    <w:rsid w:val="00324633"/>
    <w:rsid w:val="0032700A"/>
    <w:rsid w:val="00340588"/>
    <w:rsid w:val="00360408"/>
    <w:rsid w:val="00372657"/>
    <w:rsid w:val="00385DFC"/>
    <w:rsid w:val="003870B2"/>
    <w:rsid w:val="003A1574"/>
    <w:rsid w:val="003A4F43"/>
    <w:rsid w:val="003A5C08"/>
    <w:rsid w:val="003A7A5E"/>
    <w:rsid w:val="003A7EEC"/>
    <w:rsid w:val="003C17EA"/>
    <w:rsid w:val="003C2BB8"/>
    <w:rsid w:val="003C312B"/>
    <w:rsid w:val="003C3D87"/>
    <w:rsid w:val="003C7B5B"/>
    <w:rsid w:val="003E34F7"/>
    <w:rsid w:val="003E6B5A"/>
    <w:rsid w:val="003F3555"/>
    <w:rsid w:val="003F6AD1"/>
    <w:rsid w:val="004071C6"/>
    <w:rsid w:val="00410ED2"/>
    <w:rsid w:val="00413D03"/>
    <w:rsid w:val="00416C80"/>
    <w:rsid w:val="00417EC5"/>
    <w:rsid w:val="00427E2F"/>
    <w:rsid w:val="004301E1"/>
    <w:rsid w:val="00431B6A"/>
    <w:rsid w:val="0043741E"/>
    <w:rsid w:val="00437D5F"/>
    <w:rsid w:val="00441A42"/>
    <w:rsid w:val="00446A4C"/>
    <w:rsid w:val="0045194C"/>
    <w:rsid w:val="00463DB6"/>
    <w:rsid w:val="00463FDA"/>
    <w:rsid w:val="00465520"/>
    <w:rsid w:val="00473DA9"/>
    <w:rsid w:val="00481212"/>
    <w:rsid w:val="0048655E"/>
    <w:rsid w:val="00491221"/>
    <w:rsid w:val="00493D96"/>
    <w:rsid w:val="004A5058"/>
    <w:rsid w:val="004A50CA"/>
    <w:rsid w:val="004B7F99"/>
    <w:rsid w:val="004C07E2"/>
    <w:rsid w:val="004C28F3"/>
    <w:rsid w:val="004D15D3"/>
    <w:rsid w:val="004D4A86"/>
    <w:rsid w:val="004E1D41"/>
    <w:rsid w:val="004E59A1"/>
    <w:rsid w:val="004E6192"/>
    <w:rsid w:val="004E7100"/>
    <w:rsid w:val="004F52A9"/>
    <w:rsid w:val="004F6738"/>
    <w:rsid w:val="005106E0"/>
    <w:rsid w:val="00514B6D"/>
    <w:rsid w:val="005244A3"/>
    <w:rsid w:val="00541123"/>
    <w:rsid w:val="00541247"/>
    <w:rsid w:val="005414B5"/>
    <w:rsid w:val="00553B40"/>
    <w:rsid w:val="00557DF2"/>
    <w:rsid w:val="00562B98"/>
    <w:rsid w:val="00572A3E"/>
    <w:rsid w:val="005742F9"/>
    <w:rsid w:val="00574953"/>
    <w:rsid w:val="00585208"/>
    <w:rsid w:val="00591A54"/>
    <w:rsid w:val="005A32EB"/>
    <w:rsid w:val="005B0906"/>
    <w:rsid w:val="005B216F"/>
    <w:rsid w:val="005B686E"/>
    <w:rsid w:val="005C2A78"/>
    <w:rsid w:val="005D20D9"/>
    <w:rsid w:val="005E00A8"/>
    <w:rsid w:val="005E33A2"/>
    <w:rsid w:val="005E3773"/>
    <w:rsid w:val="005E3C7C"/>
    <w:rsid w:val="005F1D84"/>
    <w:rsid w:val="006010D9"/>
    <w:rsid w:val="006017F1"/>
    <w:rsid w:val="006052C6"/>
    <w:rsid w:val="00613940"/>
    <w:rsid w:val="00616340"/>
    <w:rsid w:val="006173F6"/>
    <w:rsid w:val="00620242"/>
    <w:rsid w:val="0062040C"/>
    <w:rsid w:val="00641B8E"/>
    <w:rsid w:val="00650D16"/>
    <w:rsid w:val="00651ED5"/>
    <w:rsid w:val="00661DEC"/>
    <w:rsid w:val="00662A66"/>
    <w:rsid w:val="00663A60"/>
    <w:rsid w:val="00667FCE"/>
    <w:rsid w:val="00670E91"/>
    <w:rsid w:val="00675EF1"/>
    <w:rsid w:val="00682172"/>
    <w:rsid w:val="00696795"/>
    <w:rsid w:val="006A1677"/>
    <w:rsid w:val="006A2895"/>
    <w:rsid w:val="006A5D90"/>
    <w:rsid w:val="006B3546"/>
    <w:rsid w:val="006C4C22"/>
    <w:rsid w:val="006C56EF"/>
    <w:rsid w:val="006C7F82"/>
    <w:rsid w:val="006D0796"/>
    <w:rsid w:val="006D0DCA"/>
    <w:rsid w:val="006D56BD"/>
    <w:rsid w:val="006E4C3B"/>
    <w:rsid w:val="006E6A35"/>
    <w:rsid w:val="006F0F4A"/>
    <w:rsid w:val="006F1C1E"/>
    <w:rsid w:val="006F27F3"/>
    <w:rsid w:val="00700EB1"/>
    <w:rsid w:val="00707054"/>
    <w:rsid w:val="007070A9"/>
    <w:rsid w:val="0072385E"/>
    <w:rsid w:val="007317E9"/>
    <w:rsid w:val="007323B6"/>
    <w:rsid w:val="007400D0"/>
    <w:rsid w:val="007467B7"/>
    <w:rsid w:val="00747C63"/>
    <w:rsid w:val="00752795"/>
    <w:rsid w:val="00767D48"/>
    <w:rsid w:val="007710CE"/>
    <w:rsid w:val="00781DDC"/>
    <w:rsid w:val="00792493"/>
    <w:rsid w:val="007934E1"/>
    <w:rsid w:val="007934EC"/>
    <w:rsid w:val="007A04C4"/>
    <w:rsid w:val="007A28BE"/>
    <w:rsid w:val="007A2B6A"/>
    <w:rsid w:val="007A639D"/>
    <w:rsid w:val="007B15FC"/>
    <w:rsid w:val="007B1960"/>
    <w:rsid w:val="007B27B8"/>
    <w:rsid w:val="007B4A6B"/>
    <w:rsid w:val="007C2DE1"/>
    <w:rsid w:val="007C4159"/>
    <w:rsid w:val="007D3F8B"/>
    <w:rsid w:val="007D60C2"/>
    <w:rsid w:val="007E2154"/>
    <w:rsid w:val="007E3E7D"/>
    <w:rsid w:val="007F3F22"/>
    <w:rsid w:val="00803DBA"/>
    <w:rsid w:val="00804F72"/>
    <w:rsid w:val="00823EFD"/>
    <w:rsid w:val="00833F48"/>
    <w:rsid w:val="0083612B"/>
    <w:rsid w:val="00836C7D"/>
    <w:rsid w:val="00842C89"/>
    <w:rsid w:val="00843FE7"/>
    <w:rsid w:val="00851417"/>
    <w:rsid w:val="008615E3"/>
    <w:rsid w:val="00881F61"/>
    <w:rsid w:val="00896636"/>
    <w:rsid w:val="008B07C4"/>
    <w:rsid w:val="008C2B6C"/>
    <w:rsid w:val="008D7E24"/>
    <w:rsid w:val="008E7D9D"/>
    <w:rsid w:val="00902477"/>
    <w:rsid w:val="009063BF"/>
    <w:rsid w:val="00911B8D"/>
    <w:rsid w:val="00912DEC"/>
    <w:rsid w:val="00915FD0"/>
    <w:rsid w:val="009347F7"/>
    <w:rsid w:val="00941904"/>
    <w:rsid w:val="00946F10"/>
    <w:rsid w:val="00946F59"/>
    <w:rsid w:val="00963E20"/>
    <w:rsid w:val="00966B42"/>
    <w:rsid w:val="00974D05"/>
    <w:rsid w:val="009768B0"/>
    <w:rsid w:val="0098525E"/>
    <w:rsid w:val="00985549"/>
    <w:rsid w:val="00987DD9"/>
    <w:rsid w:val="00990958"/>
    <w:rsid w:val="00990FB2"/>
    <w:rsid w:val="00994CEA"/>
    <w:rsid w:val="009A2FEC"/>
    <w:rsid w:val="009B06C6"/>
    <w:rsid w:val="009C71D9"/>
    <w:rsid w:val="009D4058"/>
    <w:rsid w:val="009E3BA4"/>
    <w:rsid w:val="009E588F"/>
    <w:rsid w:val="009FA960"/>
    <w:rsid w:val="00A01FDE"/>
    <w:rsid w:val="00A030CE"/>
    <w:rsid w:val="00A10917"/>
    <w:rsid w:val="00A15514"/>
    <w:rsid w:val="00A15978"/>
    <w:rsid w:val="00A2085B"/>
    <w:rsid w:val="00A33E05"/>
    <w:rsid w:val="00A403A5"/>
    <w:rsid w:val="00A50719"/>
    <w:rsid w:val="00A54ED6"/>
    <w:rsid w:val="00A56958"/>
    <w:rsid w:val="00A7032F"/>
    <w:rsid w:val="00A7065D"/>
    <w:rsid w:val="00A71C8D"/>
    <w:rsid w:val="00A73DE8"/>
    <w:rsid w:val="00A74203"/>
    <w:rsid w:val="00A84F8F"/>
    <w:rsid w:val="00A87788"/>
    <w:rsid w:val="00A90245"/>
    <w:rsid w:val="00A93481"/>
    <w:rsid w:val="00AA1AFA"/>
    <w:rsid w:val="00AA745B"/>
    <w:rsid w:val="00AB5D3D"/>
    <w:rsid w:val="00AB6E3B"/>
    <w:rsid w:val="00AC4EE9"/>
    <w:rsid w:val="00AD6622"/>
    <w:rsid w:val="00AE1493"/>
    <w:rsid w:val="00AE15DD"/>
    <w:rsid w:val="00AE4AED"/>
    <w:rsid w:val="00AF4EDE"/>
    <w:rsid w:val="00B11C73"/>
    <w:rsid w:val="00B22357"/>
    <w:rsid w:val="00B25686"/>
    <w:rsid w:val="00B309EE"/>
    <w:rsid w:val="00B35277"/>
    <w:rsid w:val="00B46CEA"/>
    <w:rsid w:val="00B501D7"/>
    <w:rsid w:val="00B567B4"/>
    <w:rsid w:val="00B62C47"/>
    <w:rsid w:val="00B64D54"/>
    <w:rsid w:val="00B67C82"/>
    <w:rsid w:val="00B70B01"/>
    <w:rsid w:val="00B8063C"/>
    <w:rsid w:val="00B807AB"/>
    <w:rsid w:val="00B813BE"/>
    <w:rsid w:val="00B859F4"/>
    <w:rsid w:val="00B864B7"/>
    <w:rsid w:val="00B91BDA"/>
    <w:rsid w:val="00B97BB2"/>
    <w:rsid w:val="00BA14E5"/>
    <w:rsid w:val="00BA7576"/>
    <w:rsid w:val="00BB0398"/>
    <w:rsid w:val="00BC7F70"/>
    <w:rsid w:val="00BE0FF9"/>
    <w:rsid w:val="00BF303A"/>
    <w:rsid w:val="00BF7006"/>
    <w:rsid w:val="00C01EBB"/>
    <w:rsid w:val="00C14182"/>
    <w:rsid w:val="00C14C71"/>
    <w:rsid w:val="00C348CD"/>
    <w:rsid w:val="00C50759"/>
    <w:rsid w:val="00C64997"/>
    <w:rsid w:val="00C76F41"/>
    <w:rsid w:val="00C91EC2"/>
    <w:rsid w:val="00C97C9B"/>
    <w:rsid w:val="00CA2F8D"/>
    <w:rsid w:val="00CA3ED9"/>
    <w:rsid w:val="00CA4FBF"/>
    <w:rsid w:val="00CB615C"/>
    <w:rsid w:val="00CC27D5"/>
    <w:rsid w:val="00CC7E35"/>
    <w:rsid w:val="00CD2820"/>
    <w:rsid w:val="00CD45F4"/>
    <w:rsid w:val="00CD5EE2"/>
    <w:rsid w:val="00CF1C9F"/>
    <w:rsid w:val="00CF3751"/>
    <w:rsid w:val="00CF4864"/>
    <w:rsid w:val="00D01D9B"/>
    <w:rsid w:val="00D0530D"/>
    <w:rsid w:val="00D20F5B"/>
    <w:rsid w:val="00D217B6"/>
    <w:rsid w:val="00D2234D"/>
    <w:rsid w:val="00D36F91"/>
    <w:rsid w:val="00D374E4"/>
    <w:rsid w:val="00D3782F"/>
    <w:rsid w:val="00D4795A"/>
    <w:rsid w:val="00D47996"/>
    <w:rsid w:val="00D501C8"/>
    <w:rsid w:val="00D527BE"/>
    <w:rsid w:val="00D600DA"/>
    <w:rsid w:val="00D62E86"/>
    <w:rsid w:val="00D70AB5"/>
    <w:rsid w:val="00D72336"/>
    <w:rsid w:val="00D86237"/>
    <w:rsid w:val="00D86972"/>
    <w:rsid w:val="00D96453"/>
    <w:rsid w:val="00DA2B9E"/>
    <w:rsid w:val="00DA3C36"/>
    <w:rsid w:val="00DA4E5F"/>
    <w:rsid w:val="00DB40DF"/>
    <w:rsid w:val="00DB44B1"/>
    <w:rsid w:val="00DC0D5E"/>
    <w:rsid w:val="00DC3F47"/>
    <w:rsid w:val="00DD2A27"/>
    <w:rsid w:val="00DD4F10"/>
    <w:rsid w:val="00DD7FA4"/>
    <w:rsid w:val="00DE688C"/>
    <w:rsid w:val="00DF1194"/>
    <w:rsid w:val="00DF5C94"/>
    <w:rsid w:val="00E0051D"/>
    <w:rsid w:val="00E008FE"/>
    <w:rsid w:val="00E04CB9"/>
    <w:rsid w:val="00E11587"/>
    <w:rsid w:val="00E23459"/>
    <w:rsid w:val="00E31329"/>
    <w:rsid w:val="00E34695"/>
    <w:rsid w:val="00E3495E"/>
    <w:rsid w:val="00E37545"/>
    <w:rsid w:val="00E415E5"/>
    <w:rsid w:val="00E52EF8"/>
    <w:rsid w:val="00E56DA7"/>
    <w:rsid w:val="00E655BD"/>
    <w:rsid w:val="00E678DF"/>
    <w:rsid w:val="00E71248"/>
    <w:rsid w:val="00E75EE3"/>
    <w:rsid w:val="00E80690"/>
    <w:rsid w:val="00E905DD"/>
    <w:rsid w:val="00E90C1B"/>
    <w:rsid w:val="00E939FC"/>
    <w:rsid w:val="00E93D7C"/>
    <w:rsid w:val="00E95B44"/>
    <w:rsid w:val="00E97171"/>
    <w:rsid w:val="00EA33C2"/>
    <w:rsid w:val="00EA43F3"/>
    <w:rsid w:val="00EA6D7F"/>
    <w:rsid w:val="00ED00BD"/>
    <w:rsid w:val="00ED4090"/>
    <w:rsid w:val="00EE06F9"/>
    <w:rsid w:val="00EF7756"/>
    <w:rsid w:val="00F0181E"/>
    <w:rsid w:val="00F05D00"/>
    <w:rsid w:val="00F06C4C"/>
    <w:rsid w:val="00F118B0"/>
    <w:rsid w:val="00F12D81"/>
    <w:rsid w:val="00F434B0"/>
    <w:rsid w:val="00F466C1"/>
    <w:rsid w:val="00F52A78"/>
    <w:rsid w:val="00F60CB1"/>
    <w:rsid w:val="00F6327A"/>
    <w:rsid w:val="00F63D70"/>
    <w:rsid w:val="00F63DBE"/>
    <w:rsid w:val="00F6529E"/>
    <w:rsid w:val="00F7009B"/>
    <w:rsid w:val="00F70F1C"/>
    <w:rsid w:val="00F7473B"/>
    <w:rsid w:val="00F7672F"/>
    <w:rsid w:val="00F81E75"/>
    <w:rsid w:val="00F94518"/>
    <w:rsid w:val="00F947CD"/>
    <w:rsid w:val="00FB4FEE"/>
    <w:rsid w:val="00FB7725"/>
    <w:rsid w:val="00FC6EA6"/>
    <w:rsid w:val="00FD0BBA"/>
    <w:rsid w:val="00FD0D56"/>
    <w:rsid w:val="00FD45C6"/>
    <w:rsid w:val="00FD6B00"/>
    <w:rsid w:val="00FE33CB"/>
    <w:rsid w:val="00FF2765"/>
    <w:rsid w:val="00FF2BC6"/>
    <w:rsid w:val="01145B40"/>
    <w:rsid w:val="017D5951"/>
    <w:rsid w:val="01E6D858"/>
    <w:rsid w:val="02787D26"/>
    <w:rsid w:val="02935EEB"/>
    <w:rsid w:val="035ECAE6"/>
    <w:rsid w:val="042CE053"/>
    <w:rsid w:val="047C520D"/>
    <w:rsid w:val="04B8BA2C"/>
    <w:rsid w:val="04C6995B"/>
    <w:rsid w:val="053FBD51"/>
    <w:rsid w:val="056CEA86"/>
    <w:rsid w:val="05E36846"/>
    <w:rsid w:val="0634FFEC"/>
    <w:rsid w:val="073B24C9"/>
    <w:rsid w:val="08397D1E"/>
    <w:rsid w:val="08690887"/>
    <w:rsid w:val="09E3214C"/>
    <w:rsid w:val="0A48C7C8"/>
    <w:rsid w:val="0A6CB78E"/>
    <w:rsid w:val="0A9610E4"/>
    <w:rsid w:val="0B7E9155"/>
    <w:rsid w:val="0BD0A985"/>
    <w:rsid w:val="0BF7FF29"/>
    <w:rsid w:val="0C339C1A"/>
    <w:rsid w:val="0CC99DED"/>
    <w:rsid w:val="0CF0A3B0"/>
    <w:rsid w:val="0D061532"/>
    <w:rsid w:val="0D4EFFBA"/>
    <w:rsid w:val="0D937C73"/>
    <w:rsid w:val="0DE17E94"/>
    <w:rsid w:val="101176F4"/>
    <w:rsid w:val="101AC1DA"/>
    <w:rsid w:val="107547F9"/>
    <w:rsid w:val="10C38D45"/>
    <w:rsid w:val="11CBBFF6"/>
    <w:rsid w:val="124D9D5F"/>
    <w:rsid w:val="13B54676"/>
    <w:rsid w:val="14381543"/>
    <w:rsid w:val="1454551F"/>
    <w:rsid w:val="146DA3BF"/>
    <w:rsid w:val="14B80DAE"/>
    <w:rsid w:val="14BF66E3"/>
    <w:rsid w:val="152FE667"/>
    <w:rsid w:val="15FB13F1"/>
    <w:rsid w:val="160082FB"/>
    <w:rsid w:val="16200380"/>
    <w:rsid w:val="16B6F391"/>
    <w:rsid w:val="1753084F"/>
    <w:rsid w:val="188FD7B6"/>
    <w:rsid w:val="18F73BF0"/>
    <w:rsid w:val="19EDA867"/>
    <w:rsid w:val="1D64B667"/>
    <w:rsid w:val="1DEC7F47"/>
    <w:rsid w:val="1DF24328"/>
    <w:rsid w:val="1E9C7BA5"/>
    <w:rsid w:val="2019C599"/>
    <w:rsid w:val="2185D780"/>
    <w:rsid w:val="21B56628"/>
    <w:rsid w:val="21DD607F"/>
    <w:rsid w:val="220F34E2"/>
    <w:rsid w:val="221CDF6F"/>
    <w:rsid w:val="224A2DBC"/>
    <w:rsid w:val="2283B1B9"/>
    <w:rsid w:val="22DE4620"/>
    <w:rsid w:val="22F9500B"/>
    <w:rsid w:val="23097C4A"/>
    <w:rsid w:val="230B3262"/>
    <w:rsid w:val="233A26AA"/>
    <w:rsid w:val="236CBD27"/>
    <w:rsid w:val="239F4C47"/>
    <w:rsid w:val="26C8606A"/>
    <w:rsid w:val="273CBA96"/>
    <w:rsid w:val="279FD51D"/>
    <w:rsid w:val="27DB3E28"/>
    <w:rsid w:val="27DB8D05"/>
    <w:rsid w:val="27E81163"/>
    <w:rsid w:val="28868E72"/>
    <w:rsid w:val="28C2B783"/>
    <w:rsid w:val="28CC40C3"/>
    <w:rsid w:val="295AA8D6"/>
    <w:rsid w:val="2966849B"/>
    <w:rsid w:val="2B24A715"/>
    <w:rsid w:val="2B4A9845"/>
    <w:rsid w:val="2B991A48"/>
    <w:rsid w:val="2C1F66C7"/>
    <w:rsid w:val="2C5A48B1"/>
    <w:rsid w:val="2CAA2965"/>
    <w:rsid w:val="2D899589"/>
    <w:rsid w:val="2DC4C2DD"/>
    <w:rsid w:val="2DC68128"/>
    <w:rsid w:val="2DEEC1C6"/>
    <w:rsid w:val="2EB7C298"/>
    <w:rsid w:val="2EBF109A"/>
    <w:rsid w:val="2F5B356E"/>
    <w:rsid w:val="2FE84F71"/>
    <w:rsid w:val="308E4E98"/>
    <w:rsid w:val="30AAB9CD"/>
    <w:rsid w:val="3186365D"/>
    <w:rsid w:val="32221F96"/>
    <w:rsid w:val="327F0BA3"/>
    <w:rsid w:val="32D78E59"/>
    <w:rsid w:val="32E889FD"/>
    <w:rsid w:val="33B1AD4E"/>
    <w:rsid w:val="34C7C492"/>
    <w:rsid w:val="354D7DAF"/>
    <w:rsid w:val="3580A535"/>
    <w:rsid w:val="35959A87"/>
    <w:rsid w:val="35BECBC1"/>
    <w:rsid w:val="35D963CB"/>
    <w:rsid w:val="35E844DF"/>
    <w:rsid w:val="367DE35A"/>
    <w:rsid w:val="368AF15B"/>
    <w:rsid w:val="3700A4AA"/>
    <w:rsid w:val="37FAA114"/>
    <w:rsid w:val="3826BB6C"/>
    <w:rsid w:val="38851E71"/>
    <w:rsid w:val="38AB364E"/>
    <w:rsid w:val="3949D12A"/>
    <w:rsid w:val="39B4C521"/>
    <w:rsid w:val="39E1CC2C"/>
    <w:rsid w:val="39E9A22A"/>
    <w:rsid w:val="3BC68F0B"/>
    <w:rsid w:val="3BFAB748"/>
    <w:rsid w:val="3C42153B"/>
    <w:rsid w:val="3C574057"/>
    <w:rsid w:val="3CD51F7B"/>
    <w:rsid w:val="3D4EC322"/>
    <w:rsid w:val="3D72C9E1"/>
    <w:rsid w:val="3D8A7C77"/>
    <w:rsid w:val="3E4989AC"/>
    <w:rsid w:val="3E6FC454"/>
    <w:rsid w:val="3EE38361"/>
    <w:rsid w:val="4047B21F"/>
    <w:rsid w:val="407E580A"/>
    <w:rsid w:val="40C2200C"/>
    <w:rsid w:val="414C69A4"/>
    <w:rsid w:val="4172362A"/>
    <w:rsid w:val="417447C5"/>
    <w:rsid w:val="41CD5586"/>
    <w:rsid w:val="41ED21FF"/>
    <w:rsid w:val="4211822C"/>
    <w:rsid w:val="435208B0"/>
    <w:rsid w:val="4366E8CA"/>
    <w:rsid w:val="4368D668"/>
    <w:rsid w:val="438A8D5D"/>
    <w:rsid w:val="43F2E0F4"/>
    <w:rsid w:val="441513EA"/>
    <w:rsid w:val="4524C2C1"/>
    <w:rsid w:val="45782768"/>
    <w:rsid w:val="45ECFBFC"/>
    <w:rsid w:val="4625921C"/>
    <w:rsid w:val="4628D675"/>
    <w:rsid w:val="4630BFDE"/>
    <w:rsid w:val="46BDB749"/>
    <w:rsid w:val="46DC7D0B"/>
    <w:rsid w:val="470127C8"/>
    <w:rsid w:val="47C4C451"/>
    <w:rsid w:val="480CD7EB"/>
    <w:rsid w:val="480DD320"/>
    <w:rsid w:val="4852D7CE"/>
    <w:rsid w:val="485B8C1B"/>
    <w:rsid w:val="48C64684"/>
    <w:rsid w:val="49E66F2F"/>
    <w:rsid w:val="4C69454F"/>
    <w:rsid w:val="4C6C97D5"/>
    <w:rsid w:val="4C866DE3"/>
    <w:rsid w:val="4D9E6219"/>
    <w:rsid w:val="4DBB9AF5"/>
    <w:rsid w:val="4E1E39C9"/>
    <w:rsid w:val="4EA60B7F"/>
    <w:rsid w:val="4EE818A9"/>
    <w:rsid w:val="4F20FD97"/>
    <w:rsid w:val="4F7C1CDD"/>
    <w:rsid w:val="52545B77"/>
    <w:rsid w:val="52CF680F"/>
    <w:rsid w:val="52F1AAEC"/>
    <w:rsid w:val="53697E05"/>
    <w:rsid w:val="53985ABC"/>
    <w:rsid w:val="5414391B"/>
    <w:rsid w:val="5481DECC"/>
    <w:rsid w:val="556F60DC"/>
    <w:rsid w:val="56C4A4F4"/>
    <w:rsid w:val="56E3B176"/>
    <w:rsid w:val="570D4702"/>
    <w:rsid w:val="57E20DFC"/>
    <w:rsid w:val="57FD799A"/>
    <w:rsid w:val="59772E5C"/>
    <w:rsid w:val="5B0EA89F"/>
    <w:rsid w:val="5B12FEBD"/>
    <w:rsid w:val="5BBD373A"/>
    <w:rsid w:val="5BC26F26"/>
    <w:rsid w:val="5BCFE00B"/>
    <w:rsid w:val="5BF6B29B"/>
    <w:rsid w:val="5DB4DF32"/>
    <w:rsid w:val="5DC2A924"/>
    <w:rsid w:val="5E47166A"/>
    <w:rsid w:val="5E8CEF03"/>
    <w:rsid w:val="5ECAABB6"/>
    <w:rsid w:val="5F5C1274"/>
    <w:rsid w:val="5FB44460"/>
    <w:rsid w:val="5FE88C3B"/>
    <w:rsid w:val="60CCE5CA"/>
    <w:rsid w:val="60D76C0C"/>
    <w:rsid w:val="6154A29C"/>
    <w:rsid w:val="618BD600"/>
    <w:rsid w:val="61BA9A78"/>
    <w:rsid w:val="622C2A42"/>
    <w:rsid w:val="633509A1"/>
    <w:rsid w:val="639A7368"/>
    <w:rsid w:val="640D7D77"/>
    <w:rsid w:val="65639833"/>
    <w:rsid w:val="6563CB04"/>
    <w:rsid w:val="66141474"/>
    <w:rsid w:val="661CC58D"/>
    <w:rsid w:val="67847D7E"/>
    <w:rsid w:val="6789EDEA"/>
    <w:rsid w:val="6822F94F"/>
    <w:rsid w:val="687D3999"/>
    <w:rsid w:val="697EFDC0"/>
    <w:rsid w:val="6A765DD8"/>
    <w:rsid w:val="6A80F8FC"/>
    <w:rsid w:val="6CF43516"/>
    <w:rsid w:val="6D20DD9D"/>
    <w:rsid w:val="6DCC4A43"/>
    <w:rsid w:val="6E5670C2"/>
    <w:rsid w:val="6E791276"/>
    <w:rsid w:val="6F68F501"/>
    <w:rsid w:val="6F9910C0"/>
    <w:rsid w:val="7014E2D7"/>
    <w:rsid w:val="702BD266"/>
    <w:rsid w:val="70717924"/>
    <w:rsid w:val="7071A88D"/>
    <w:rsid w:val="70D72E40"/>
    <w:rsid w:val="70D84720"/>
    <w:rsid w:val="71593F70"/>
    <w:rsid w:val="71DCFAF6"/>
    <w:rsid w:val="7231FD46"/>
    <w:rsid w:val="72C88941"/>
    <w:rsid w:val="73502A41"/>
    <w:rsid w:val="73877401"/>
    <w:rsid w:val="74101214"/>
    <w:rsid w:val="747BE155"/>
    <w:rsid w:val="754BBD97"/>
    <w:rsid w:val="75A58A8F"/>
    <w:rsid w:val="75AA9F63"/>
    <w:rsid w:val="75DC97E1"/>
    <w:rsid w:val="7654D994"/>
    <w:rsid w:val="769EF284"/>
    <w:rsid w:val="76FC3FEA"/>
    <w:rsid w:val="788D4A23"/>
    <w:rsid w:val="78DAD3CD"/>
    <w:rsid w:val="79D1D85C"/>
    <w:rsid w:val="7A0E126E"/>
    <w:rsid w:val="7A172C7A"/>
    <w:rsid w:val="7A46FFB5"/>
    <w:rsid w:val="7AFDA00D"/>
    <w:rsid w:val="7B1BBB05"/>
    <w:rsid w:val="7B6D7D5B"/>
    <w:rsid w:val="7B7164A5"/>
    <w:rsid w:val="7C23582C"/>
    <w:rsid w:val="7C6FFC8D"/>
    <w:rsid w:val="7CCA3956"/>
    <w:rsid w:val="7CE9C984"/>
    <w:rsid w:val="7D3FDD20"/>
    <w:rsid w:val="7EF916E8"/>
    <w:rsid w:val="7EFF654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27CB"/>
  <w15:docId w15:val="{59877829-1E7E-41F2-8914-18AFAD87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21"/>
      <w:outlineLvl w:val="0"/>
    </w:pPr>
    <w:rPr>
      <w:b/>
      <w:bCs/>
      <w:sz w:val="24"/>
      <w:szCs w:val="24"/>
    </w:rPr>
  </w:style>
  <w:style w:type="paragraph" w:styleId="Heading2">
    <w:name w:val="heading 2"/>
    <w:basedOn w:val="Normal"/>
    <w:uiPriority w:val="9"/>
    <w:unhideWhenUsed/>
    <w:qFormat/>
    <w:pPr>
      <w:spacing w:before="13"/>
      <w:ind w:left="20"/>
      <w:jc w:val="center"/>
      <w:outlineLvl w:val="1"/>
    </w:pPr>
    <w:rPr>
      <w:rFonts w:ascii="Times New Roman" w:eastAsia="Times New Roman" w:hAnsi="Times New Roman" w:cs="Times New Roman"/>
      <w:b/>
      <w:bCs/>
    </w:rPr>
  </w:style>
  <w:style w:type="paragraph" w:styleId="Heading3">
    <w:name w:val="heading 3"/>
    <w:basedOn w:val="Normal"/>
    <w:uiPriority w:val="9"/>
    <w:unhideWhenUsed/>
    <w:qFormat/>
    <w:pPr>
      <w:spacing w:before="84"/>
      <w:ind w:left="1473"/>
      <w:outlineLvl w:val="2"/>
    </w:pPr>
    <w:rPr>
      <w:b/>
      <w:bCs/>
      <w:sz w:val="21"/>
      <w:szCs w:val="21"/>
    </w:rPr>
  </w:style>
  <w:style w:type="paragraph" w:styleId="Heading4">
    <w:name w:val="heading 4"/>
    <w:basedOn w:val="Normal"/>
    <w:uiPriority w:val="9"/>
    <w:unhideWhenUsed/>
    <w:qFormat/>
    <w:pPr>
      <w:ind w:left="100"/>
      <w:outlineLvl w:val="3"/>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aliases w:val="En tête 1,List Paragraph1,Table/Figure Heading,Normal bullet 2,Table of contents numbered,Elenco num ARGEA,body,Odsek zoznamu2,Opsom 1,Mummuga loetelu,Loendi lõik,2,List Paragraph (numbered (a)),Bullets,List Paragraph Char Char Char,L"/>
    <w:basedOn w:val="Normal"/>
    <w:link w:val="ListParagraphChar"/>
    <w:uiPriority w:val="34"/>
    <w:qFormat/>
    <w:pPr>
      <w:ind w:left="820" w:hanging="72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803DBA"/>
    <w:pPr>
      <w:widowControl/>
      <w:autoSpaceDE/>
      <w:autoSpaceDN/>
    </w:pPr>
    <w:rPr>
      <w:rFonts w:ascii="Arial" w:eastAsia="Arial" w:hAnsi="Arial" w:cs="Arial"/>
    </w:rPr>
  </w:style>
  <w:style w:type="character" w:styleId="Hyperlink">
    <w:name w:val="Hyperlink"/>
    <w:basedOn w:val="DefaultParagraphFont"/>
    <w:uiPriority w:val="99"/>
    <w:semiHidden/>
    <w:unhideWhenUsed/>
    <w:rsid w:val="007B4A6B"/>
    <w:rPr>
      <w:color w:val="0563C1"/>
      <w:u w:val="single"/>
    </w:rPr>
  </w:style>
  <w:style w:type="paragraph" w:styleId="Header">
    <w:name w:val="header"/>
    <w:basedOn w:val="Normal"/>
    <w:link w:val="HeaderChar"/>
    <w:uiPriority w:val="99"/>
    <w:unhideWhenUsed/>
    <w:rsid w:val="00851417"/>
    <w:pPr>
      <w:tabs>
        <w:tab w:val="center" w:pos="4513"/>
        <w:tab w:val="right" w:pos="9026"/>
      </w:tabs>
    </w:pPr>
  </w:style>
  <w:style w:type="character" w:customStyle="1" w:styleId="HeaderChar">
    <w:name w:val="Header Char"/>
    <w:basedOn w:val="DefaultParagraphFont"/>
    <w:link w:val="Header"/>
    <w:uiPriority w:val="99"/>
    <w:rsid w:val="00851417"/>
    <w:rPr>
      <w:rFonts w:ascii="Arial" w:eastAsia="Arial" w:hAnsi="Arial" w:cs="Arial"/>
    </w:rPr>
  </w:style>
  <w:style w:type="paragraph" w:styleId="Footer">
    <w:name w:val="footer"/>
    <w:basedOn w:val="Normal"/>
    <w:link w:val="FooterChar"/>
    <w:uiPriority w:val="99"/>
    <w:unhideWhenUsed/>
    <w:rsid w:val="00851417"/>
    <w:pPr>
      <w:tabs>
        <w:tab w:val="center" w:pos="4513"/>
        <w:tab w:val="right" w:pos="9026"/>
      </w:tabs>
    </w:pPr>
  </w:style>
  <w:style w:type="character" w:customStyle="1" w:styleId="FooterChar">
    <w:name w:val="Footer Char"/>
    <w:basedOn w:val="DefaultParagraphFont"/>
    <w:link w:val="Footer"/>
    <w:uiPriority w:val="99"/>
    <w:rsid w:val="00851417"/>
    <w:rPr>
      <w:rFonts w:ascii="Arial" w:eastAsia="Arial" w:hAnsi="Arial" w:cs="Arial"/>
    </w:rPr>
  </w:style>
  <w:style w:type="character" w:styleId="CommentReference">
    <w:name w:val="annotation reference"/>
    <w:basedOn w:val="DefaultParagraphFont"/>
    <w:uiPriority w:val="99"/>
    <w:semiHidden/>
    <w:unhideWhenUsed/>
    <w:rsid w:val="00CD2820"/>
    <w:rPr>
      <w:sz w:val="16"/>
      <w:szCs w:val="16"/>
    </w:rPr>
  </w:style>
  <w:style w:type="paragraph" w:styleId="CommentText">
    <w:name w:val="annotation text"/>
    <w:basedOn w:val="Normal"/>
    <w:link w:val="CommentTextChar"/>
    <w:uiPriority w:val="99"/>
    <w:unhideWhenUsed/>
    <w:rsid w:val="00CD2820"/>
    <w:rPr>
      <w:sz w:val="20"/>
      <w:szCs w:val="20"/>
    </w:rPr>
  </w:style>
  <w:style w:type="character" w:customStyle="1" w:styleId="CommentTextChar">
    <w:name w:val="Comment Text Char"/>
    <w:basedOn w:val="DefaultParagraphFont"/>
    <w:link w:val="CommentText"/>
    <w:uiPriority w:val="99"/>
    <w:rsid w:val="00CD282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2820"/>
    <w:rPr>
      <w:b/>
      <w:bCs/>
    </w:rPr>
  </w:style>
  <w:style w:type="character" w:customStyle="1" w:styleId="CommentSubjectChar">
    <w:name w:val="Comment Subject Char"/>
    <w:basedOn w:val="CommentTextChar"/>
    <w:link w:val="CommentSubject"/>
    <w:uiPriority w:val="99"/>
    <w:semiHidden/>
    <w:rsid w:val="00CD2820"/>
    <w:rPr>
      <w:rFonts w:ascii="Arial" w:eastAsia="Arial" w:hAnsi="Arial" w:cs="Arial"/>
      <w:b/>
      <w:bCs/>
      <w:sz w:val="20"/>
      <w:szCs w:val="20"/>
    </w:rPr>
  </w:style>
  <w:style w:type="paragraph" w:customStyle="1" w:styleId="Schedule3L9">
    <w:name w:val="Schedule 3 L9"/>
    <w:basedOn w:val="Normal"/>
    <w:uiPriority w:val="99"/>
    <w:rsid w:val="00662A66"/>
    <w:pPr>
      <w:widowControl/>
      <w:numPr>
        <w:ilvl w:val="8"/>
        <w:numId w:val="31"/>
      </w:numPr>
      <w:autoSpaceDE/>
      <w:autoSpaceDN/>
      <w:spacing w:after="240"/>
      <w:jc w:val="both"/>
      <w:outlineLvl w:val="8"/>
    </w:pPr>
    <w:rPr>
      <w:rFonts w:ascii="Times New Roman" w:eastAsia="SimSun" w:hAnsi="Times New Roman" w:cs="Times New Roman"/>
      <w:sz w:val="24"/>
      <w:szCs w:val="16"/>
      <w:lang w:val="en-GB" w:eastAsia="zh-CN" w:bidi="he-IL"/>
    </w:rPr>
  </w:style>
  <w:style w:type="paragraph" w:customStyle="1" w:styleId="Schedule3L8">
    <w:name w:val="Schedule 3 L8"/>
    <w:basedOn w:val="Normal"/>
    <w:qFormat/>
    <w:rsid w:val="00662A66"/>
    <w:pPr>
      <w:widowControl/>
      <w:numPr>
        <w:ilvl w:val="7"/>
        <w:numId w:val="31"/>
      </w:numPr>
      <w:autoSpaceDE/>
      <w:autoSpaceDN/>
      <w:spacing w:after="240"/>
      <w:jc w:val="both"/>
      <w:outlineLvl w:val="7"/>
    </w:pPr>
    <w:rPr>
      <w:rFonts w:ascii="Times New Roman" w:eastAsia="SimSun" w:hAnsi="Times New Roman" w:cs="Times New Roman"/>
      <w:sz w:val="24"/>
      <w:szCs w:val="16"/>
      <w:lang w:val="en-GB" w:eastAsia="zh-CN" w:bidi="he-IL"/>
    </w:rPr>
  </w:style>
  <w:style w:type="paragraph" w:customStyle="1" w:styleId="Schedule3L6">
    <w:name w:val="Schedule 3 L6"/>
    <w:basedOn w:val="Normal"/>
    <w:next w:val="BodyText3"/>
    <w:qFormat/>
    <w:rsid w:val="00662A66"/>
    <w:pPr>
      <w:widowControl/>
      <w:numPr>
        <w:ilvl w:val="5"/>
        <w:numId w:val="31"/>
      </w:numPr>
      <w:autoSpaceDE/>
      <w:autoSpaceDN/>
      <w:spacing w:after="240"/>
      <w:jc w:val="both"/>
      <w:outlineLvl w:val="5"/>
    </w:pPr>
    <w:rPr>
      <w:rFonts w:ascii="Times New Roman" w:eastAsia="SimSun" w:hAnsi="Times New Roman" w:cs="Times New Roman"/>
      <w:sz w:val="24"/>
      <w:szCs w:val="16"/>
      <w:lang w:val="en-GB" w:eastAsia="zh-CN" w:bidi="he-IL"/>
    </w:rPr>
  </w:style>
  <w:style w:type="paragraph" w:customStyle="1" w:styleId="Schedule3L5">
    <w:name w:val="Schedule 3 L5"/>
    <w:basedOn w:val="Normal"/>
    <w:next w:val="BodyText2"/>
    <w:qFormat/>
    <w:rsid w:val="00662A66"/>
    <w:pPr>
      <w:widowControl/>
      <w:numPr>
        <w:ilvl w:val="4"/>
        <w:numId w:val="31"/>
      </w:numPr>
      <w:autoSpaceDE/>
      <w:autoSpaceDN/>
      <w:spacing w:after="240"/>
      <w:jc w:val="both"/>
      <w:outlineLvl w:val="4"/>
    </w:pPr>
    <w:rPr>
      <w:rFonts w:ascii="Times New Roman" w:eastAsia="SimSun" w:hAnsi="Times New Roman" w:cs="Times New Roman"/>
      <w:sz w:val="24"/>
      <w:szCs w:val="16"/>
      <w:lang w:val="en-GB" w:eastAsia="zh-CN" w:bidi="he-IL"/>
    </w:rPr>
  </w:style>
  <w:style w:type="paragraph" w:customStyle="1" w:styleId="Schedule3L4">
    <w:name w:val="Schedule 3 L4"/>
    <w:basedOn w:val="Normal"/>
    <w:next w:val="Normal"/>
    <w:qFormat/>
    <w:rsid w:val="00662A66"/>
    <w:pPr>
      <w:widowControl/>
      <w:numPr>
        <w:ilvl w:val="3"/>
        <w:numId w:val="31"/>
      </w:numPr>
      <w:autoSpaceDE/>
      <w:autoSpaceDN/>
      <w:spacing w:after="240"/>
      <w:jc w:val="both"/>
      <w:outlineLvl w:val="3"/>
    </w:pPr>
    <w:rPr>
      <w:rFonts w:ascii="Times New Roman" w:eastAsia="SimSun" w:hAnsi="Times New Roman" w:cs="Times New Roman"/>
      <w:sz w:val="24"/>
      <w:szCs w:val="16"/>
      <w:lang w:val="en-GB" w:eastAsia="zh-CN" w:bidi="he-IL"/>
    </w:rPr>
  </w:style>
  <w:style w:type="paragraph" w:customStyle="1" w:styleId="Schedule3L3">
    <w:name w:val="Schedule 3 L3"/>
    <w:basedOn w:val="Normal"/>
    <w:next w:val="Normal"/>
    <w:qFormat/>
    <w:rsid w:val="00662A66"/>
    <w:pPr>
      <w:widowControl/>
      <w:numPr>
        <w:ilvl w:val="2"/>
        <w:numId w:val="31"/>
      </w:numPr>
      <w:autoSpaceDE/>
      <w:autoSpaceDN/>
      <w:spacing w:after="240"/>
      <w:jc w:val="both"/>
      <w:outlineLvl w:val="2"/>
    </w:pPr>
    <w:rPr>
      <w:rFonts w:ascii="Times New Roman" w:eastAsia="SimSun" w:hAnsi="Times New Roman" w:cs="Times New Roman"/>
      <w:sz w:val="24"/>
      <w:szCs w:val="16"/>
      <w:lang w:val="en-GB" w:eastAsia="zh-CN" w:bidi="he-IL"/>
    </w:rPr>
  </w:style>
  <w:style w:type="paragraph" w:customStyle="1" w:styleId="Schedule3L2">
    <w:name w:val="Schedule 3 L2"/>
    <w:basedOn w:val="Normal"/>
    <w:next w:val="BodyText"/>
    <w:qFormat/>
    <w:rsid w:val="00662A66"/>
    <w:pPr>
      <w:widowControl/>
      <w:numPr>
        <w:ilvl w:val="1"/>
        <w:numId w:val="31"/>
      </w:numPr>
      <w:autoSpaceDE/>
      <w:autoSpaceDN/>
      <w:spacing w:after="240"/>
      <w:jc w:val="center"/>
      <w:outlineLvl w:val="1"/>
    </w:pPr>
    <w:rPr>
      <w:rFonts w:ascii="Times New Roman" w:eastAsia="SimSun" w:hAnsi="Times New Roman" w:cs="Times New Roman"/>
      <w:b/>
      <w:caps/>
      <w:sz w:val="24"/>
      <w:szCs w:val="16"/>
      <w:lang w:val="en-GB" w:eastAsia="zh-CN" w:bidi="he-IL"/>
    </w:rPr>
  </w:style>
  <w:style w:type="paragraph" w:customStyle="1" w:styleId="Schedule3L1">
    <w:name w:val="Schedule 3 L1"/>
    <w:basedOn w:val="Normal"/>
    <w:next w:val="BodyText"/>
    <w:qFormat/>
    <w:rsid w:val="00662A66"/>
    <w:pPr>
      <w:keepNext/>
      <w:pageBreakBefore/>
      <w:widowControl/>
      <w:numPr>
        <w:numId w:val="31"/>
      </w:numPr>
      <w:autoSpaceDE/>
      <w:autoSpaceDN/>
      <w:spacing w:after="240"/>
      <w:ind w:left="3828"/>
      <w:jc w:val="center"/>
      <w:outlineLvl w:val="0"/>
    </w:pPr>
    <w:rPr>
      <w:rFonts w:ascii="Times New Roman" w:eastAsia="SimSun" w:hAnsi="Times New Roman" w:cs="Times New Roman"/>
      <w:b/>
      <w:caps/>
      <w:sz w:val="24"/>
      <w:szCs w:val="16"/>
      <w:lang w:val="en-GB" w:eastAsia="zh-CN" w:bidi="he-IL"/>
    </w:rPr>
  </w:style>
  <w:style w:type="paragraph" w:customStyle="1" w:styleId="ScheduleHeading">
    <w:name w:val="Schedule Heading"/>
    <w:basedOn w:val="Normal"/>
    <w:next w:val="Normal"/>
    <w:uiPriority w:val="49"/>
    <w:qFormat/>
    <w:rsid w:val="00662A66"/>
    <w:pPr>
      <w:widowControl/>
      <w:numPr>
        <w:ilvl w:val="1"/>
        <w:numId w:val="32"/>
      </w:numPr>
      <w:autoSpaceDE/>
      <w:autoSpaceDN/>
      <w:spacing w:after="240" w:line="360" w:lineRule="auto"/>
      <w:jc w:val="center"/>
      <w:outlineLvl w:val="0"/>
    </w:pPr>
    <w:rPr>
      <w:rFonts w:eastAsia="Times New Roman" w:cs="Times New Roman"/>
      <w:b/>
      <w:caps/>
      <w:w w:val="105"/>
      <w:kern w:val="20"/>
      <w:sz w:val="20"/>
      <w:szCs w:val="20"/>
      <w:lang w:val="en-GB"/>
    </w:rPr>
  </w:style>
  <w:style w:type="paragraph" w:customStyle="1" w:styleId="Schedule1">
    <w:name w:val="Schedule 1"/>
    <w:basedOn w:val="Normal"/>
    <w:next w:val="Normal"/>
    <w:uiPriority w:val="49"/>
    <w:qFormat/>
    <w:rsid w:val="00662A66"/>
    <w:pPr>
      <w:widowControl/>
      <w:numPr>
        <w:ilvl w:val="2"/>
        <w:numId w:val="32"/>
      </w:numPr>
      <w:autoSpaceDE/>
      <w:autoSpaceDN/>
      <w:spacing w:after="120"/>
      <w:jc w:val="both"/>
      <w:outlineLvl w:val="2"/>
    </w:pPr>
    <w:rPr>
      <w:rFonts w:eastAsia="Times New Roman" w:cs="Times New Roman"/>
      <w:w w:val="105"/>
      <w:kern w:val="20"/>
      <w:sz w:val="20"/>
      <w:szCs w:val="20"/>
      <w:lang w:val="en-GB"/>
    </w:rPr>
  </w:style>
  <w:style w:type="paragraph" w:customStyle="1" w:styleId="Schedule4">
    <w:name w:val="Schedule 4"/>
    <w:basedOn w:val="Normal"/>
    <w:uiPriority w:val="49"/>
    <w:qFormat/>
    <w:rsid w:val="00662A66"/>
    <w:pPr>
      <w:widowControl/>
      <w:numPr>
        <w:ilvl w:val="5"/>
        <w:numId w:val="32"/>
      </w:numPr>
      <w:tabs>
        <w:tab w:val="left" w:pos="1758"/>
      </w:tabs>
      <w:autoSpaceDE/>
      <w:autoSpaceDN/>
      <w:spacing w:after="120"/>
      <w:jc w:val="both"/>
      <w:outlineLvl w:val="5"/>
    </w:pPr>
    <w:rPr>
      <w:rFonts w:eastAsia="Times New Roman" w:cs="Times New Roman"/>
      <w:w w:val="105"/>
      <w:kern w:val="20"/>
      <w:sz w:val="20"/>
      <w:szCs w:val="20"/>
      <w:lang w:val="en-GB"/>
    </w:rPr>
  </w:style>
  <w:style w:type="paragraph" w:customStyle="1" w:styleId="Schedule5">
    <w:name w:val="Schedule 5"/>
    <w:basedOn w:val="Schedule4"/>
    <w:uiPriority w:val="49"/>
    <w:qFormat/>
    <w:rsid w:val="00662A66"/>
    <w:pPr>
      <w:numPr>
        <w:ilvl w:val="3"/>
      </w:numPr>
      <w:outlineLvl w:val="6"/>
    </w:pPr>
  </w:style>
  <w:style w:type="paragraph" w:customStyle="1" w:styleId="Schedule6">
    <w:name w:val="Schedule 6"/>
    <w:basedOn w:val="Normal"/>
    <w:qFormat/>
    <w:rsid w:val="00662A66"/>
    <w:pPr>
      <w:widowControl/>
      <w:numPr>
        <w:ilvl w:val="7"/>
        <w:numId w:val="32"/>
      </w:numPr>
      <w:tabs>
        <w:tab w:val="left" w:pos="1758"/>
      </w:tabs>
      <w:autoSpaceDE/>
      <w:autoSpaceDN/>
      <w:spacing w:after="120" w:line="336" w:lineRule="auto"/>
      <w:jc w:val="both"/>
      <w:outlineLvl w:val="7"/>
    </w:pPr>
    <w:rPr>
      <w:rFonts w:eastAsia="Times New Roman" w:cs="Times New Roman"/>
      <w:w w:val="105"/>
      <w:kern w:val="20"/>
      <w:sz w:val="20"/>
      <w:szCs w:val="20"/>
      <w:lang w:val="en-GB"/>
    </w:rPr>
  </w:style>
  <w:style w:type="paragraph" w:customStyle="1" w:styleId="Schedule7">
    <w:name w:val="Schedule 7"/>
    <w:basedOn w:val="Normal"/>
    <w:uiPriority w:val="49"/>
    <w:qFormat/>
    <w:rsid w:val="00662A66"/>
    <w:pPr>
      <w:widowControl/>
      <w:numPr>
        <w:ilvl w:val="4"/>
        <w:numId w:val="32"/>
      </w:numPr>
      <w:tabs>
        <w:tab w:val="left" w:pos="1191"/>
      </w:tabs>
      <w:autoSpaceDE/>
      <w:autoSpaceDN/>
      <w:spacing w:after="120"/>
      <w:jc w:val="both"/>
      <w:outlineLvl w:val="8"/>
    </w:pPr>
    <w:rPr>
      <w:rFonts w:eastAsia="Times New Roman" w:cs="Times New Roman"/>
      <w:w w:val="105"/>
      <w:kern w:val="20"/>
      <w:sz w:val="20"/>
      <w:szCs w:val="20"/>
      <w:lang w:val="en-GB"/>
    </w:rPr>
  </w:style>
  <w:style w:type="paragraph" w:customStyle="1" w:styleId="Body8">
    <w:name w:val="Body 8"/>
    <w:basedOn w:val="Normal"/>
    <w:uiPriority w:val="49"/>
    <w:qFormat/>
    <w:rsid w:val="00662A66"/>
    <w:pPr>
      <w:widowControl/>
      <w:numPr>
        <w:ilvl w:val="6"/>
        <w:numId w:val="32"/>
      </w:numPr>
      <w:autoSpaceDE/>
      <w:autoSpaceDN/>
      <w:spacing w:after="120" w:line="336" w:lineRule="auto"/>
      <w:jc w:val="both"/>
    </w:pPr>
    <w:rPr>
      <w:rFonts w:eastAsia="Times New Roman" w:cs="Times New Roman"/>
      <w:w w:val="105"/>
      <w:kern w:val="20"/>
      <w:sz w:val="20"/>
      <w:szCs w:val="20"/>
      <w:lang w:val="en-GB"/>
    </w:rPr>
  </w:style>
  <w:style w:type="paragraph" w:customStyle="1" w:styleId="ScheduleManualHead">
    <w:name w:val="Schedule Manual Head"/>
    <w:basedOn w:val="Normal"/>
    <w:next w:val="Normal"/>
    <w:uiPriority w:val="49"/>
    <w:qFormat/>
    <w:rsid w:val="00662A66"/>
    <w:pPr>
      <w:widowControl/>
      <w:numPr>
        <w:ilvl w:val="8"/>
        <w:numId w:val="32"/>
      </w:numPr>
      <w:autoSpaceDE/>
      <w:autoSpaceDN/>
      <w:spacing w:line="360" w:lineRule="auto"/>
      <w:jc w:val="center"/>
    </w:pPr>
    <w:rPr>
      <w:rFonts w:eastAsia="Times New Roman" w:cs="Times New Roman"/>
      <w:b/>
      <w:caps/>
      <w:w w:val="105"/>
      <w:kern w:val="20"/>
      <w:sz w:val="20"/>
      <w:szCs w:val="20"/>
      <w:lang w:val="en-GB"/>
    </w:rPr>
  </w:style>
  <w:style w:type="paragraph" w:customStyle="1" w:styleId="Schedule3">
    <w:name w:val="Schedule 3"/>
    <w:basedOn w:val="Normal"/>
    <w:uiPriority w:val="49"/>
    <w:qFormat/>
    <w:rsid w:val="00662A66"/>
    <w:pPr>
      <w:widowControl/>
      <w:tabs>
        <w:tab w:val="num" w:pos="624"/>
      </w:tabs>
      <w:autoSpaceDE/>
      <w:autoSpaceDN/>
      <w:spacing w:after="120" w:line="312" w:lineRule="auto"/>
      <w:ind w:left="624" w:hanging="624"/>
      <w:jc w:val="both"/>
      <w:outlineLvl w:val="4"/>
    </w:pPr>
    <w:rPr>
      <w:rFonts w:eastAsia="Times New Roman" w:cs="Times New Roman"/>
      <w:w w:val="105"/>
      <w:kern w:val="20"/>
      <w:sz w:val="20"/>
      <w:szCs w:val="20"/>
      <w:lang w:val="en-GB"/>
    </w:rPr>
  </w:style>
  <w:style w:type="paragraph" w:customStyle="1" w:styleId="StyleSchedule1Bold">
    <w:name w:val="Style Schedule 1 + Bold"/>
    <w:link w:val="StyleSchedule1BoldChar"/>
    <w:qFormat/>
    <w:rsid w:val="00662A66"/>
    <w:pPr>
      <w:widowControl/>
      <w:tabs>
        <w:tab w:val="num" w:pos="624"/>
        <w:tab w:val="left" w:pos="709"/>
      </w:tabs>
      <w:autoSpaceDE/>
      <w:autoSpaceDN/>
      <w:spacing w:before="120" w:after="120" w:line="312" w:lineRule="auto"/>
      <w:ind w:left="624" w:hanging="624"/>
    </w:pPr>
    <w:rPr>
      <w:rFonts w:ascii="Arial" w:eastAsia="Times New Roman" w:hAnsi="Arial" w:cs="Times New Roman"/>
      <w:b/>
      <w:bCs/>
      <w:kern w:val="20"/>
      <w:sz w:val="20"/>
      <w:szCs w:val="20"/>
      <w:lang w:val="en-GB"/>
    </w:rPr>
  </w:style>
  <w:style w:type="character" w:customStyle="1" w:styleId="StyleSchedule1BoldChar">
    <w:name w:val="Style Schedule 1 + Bold Char"/>
    <w:link w:val="StyleSchedule1Bold"/>
    <w:rsid w:val="00662A66"/>
    <w:rPr>
      <w:rFonts w:ascii="Arial" w:eastAsia="Times New Roman" w:hAnsi="Arial" w:cs="Times New Roman"/>
      <w:b/>
      <w:bCs/>
      <w:kern w:val="20"/>
      <w:sz w:val="20"/>
      <w:szCs w:val="20"/>
      <w:lang w:val="en-GB"/>
    </w:rPr>
  </w:style>
  <w:style w:type="paragraph" w:styleId="BodyText3">
    <w:name w:val="Body Text 3"/>
    <w:basedOn w:val="Normal"/>
    <w:link w:val="BodyText3Char"/>
    <w:uiPriority w:val="99"/>
    <w:semiHidden/>
    <w:unhideWhenUsed/>
    <w:rsid w:val="00662A66"/>
    <w:pPr>
      <w:spacing w:after="120"/>
    </w:pPr>
    <w:rPr>
      <w:sz w:val="16"/>
      <w:szCs w:val="16"/>
    </w:rPr>
  </w:style>
  <w:style w:type="character" w:customStyle="1" w:styleId="BodyText3Char">
    <w:name w:val="Body Text 3 Char"/>
    <w:basedOn w:val="DefaultParagraphFont"/>
    <w:link w:val="BodyText3"/>
    <w:uiPriority w:val="99"/>
    <w:semiHidden/>
    <w:rsid w:val="00662A66"/>
    <w:rPr>
      <w:rFonts w:ascii="Arial" w:eastAsia="Arial" w:hAnsi="Arial" w:cs="Arial"/>
      <w:sz w:val="16"/>
      <w:szCs w:val="16"/>
    </w:rPr>
  </w:style>
  <w:style w:type="paragraph" w:styleId="BodyText2">
    <w:name w:val="Body Text 2"/>
    <w:basedOn w:val="Normal"/>
    <w:link w:val="BodyText2Char"/>
    <w:uiPriority w:val="99"/>
    <w:semiHidden/>
    <w:unhideWhenUsed/>
    <w:rsid w:val="00662A66"/>
    <w:pPr>
      <w:spacing w:after="120" w:line="480" w:lineRule="auto"/>
    </w:pPr>
  </w:style>
  <w:style w:type="character" w:customStyle="1" w:styleId="BodyText2Char">
    <w:name w:val="Body Text 2 Char"/>
    <w:basedOn w:val="DefaultParagraphFont"/>
    <w:link w:val="BodyText2"/>
    <w:uiPriority w:val="99"/>
    <w:semiHidden/>
    <w:rsid w:val="00662A66"/>
    <w:rPr>
      <w:rFonts w:ascii="Arial" w:eastAsia="Arial" w:hAnsi="Arial" w:cs="Arial"/>
    </w:rPr>
  </w:style>
  <w:style w:type="paragraph" w:styleId="FootnoteText">
    <w:name w:val="footnote text"/>
    <w:aliases w:val="Car,Footnote Text Char Char Char Char,Footnote Text Char Char Char Char Char Char Char Char,Footnote Text Char Char1,Footnote Text Char1,Footnote Text Char1 Char Char,Schriftart: 10 pt,Schriftart: 9 pt,Text poznámky pod čiarou 007,f,o,fn"/>
    <w:basedOn w:val="Normal"/>
    <w:next w:val="Normal"/>
    <w:link w:val="FootnoteTextChar"/>
    <w:uiPriority w:val="99"/>
    <w:qFormat/>
    <w:rsid w:val="00A7065D"/>
    <w:pPr>
      <w:widowControl/>
      <w:autoSpaceDE/>
      <w:autoSpaceDN/>
      <w:spacing w:after="120"/>
      <w:ind w:left="340" w:hanging="340"/>
      <w:jc w:val="both"/>
    </w:pPr>
    <w:rPr>
      <w:rFonts w:ascii="Times New Roman" w:eastAsia="SimSun" w:hAnsi="Times New Roman" w:cs="Times New Roman"/>
      <w:sz w:val="20"/>
      <w:szCs w:val="20"/>
      <w:lang w:val="en-GB" w:eastAsia="zh-CN" w:bidi="ar-AE"/>
    </w:rPr>
  </w:style>
  <w:style w:type="character" w:customStyle="1" w:styleId="FootnoteTextChar">
    <w:name w:val="Footnote Text Char"/>
    <w:aliases w:val="Car Char,Footnote Text Char Char Char Char Char,Footnote Text Char Char Char Char Char Char Char Char Char,Footnote Text Char Char1 Char,Footnote Text Char1 Char,Footnote Text Char1 Char Char Char,Schriftart: 10 pt Char,f Char,o Char"/>
    <w:basedOn w:val="DefaultParagraphFont"/>
    <w:link w:val="FootnoteText"/>
    <w:uiPriority w:val="99"/>
    <w:qFormat/>
    <w:rsid w:val="00A7065D"/>
    <w:rPr>
      <w:rFonts w:ascii="Times New Roman" w:eastAsia="SimSun" w:hAnsi="Times New Roman" w:cs="Times New Roman"/>
      <w:sz w:val="20"/>
      <w:szCs w:val="20"/>
      <w:lang w:val="en-GB" w:eastAsia="zh-CN" w:bidi="ar-AE"/>
    </w:rPr>
  </w:style>
  <w:style w:type="character" w:styleId="FootnoteReference">
    <w:name w:val="footnote reference"/>
    <w:aliases w:val=" BVI fnr,(Footnote Reference),16 Point,BVI fnr,Exposant 3 Point,Footnote,Footnote Reference1,Footnote call,Footnote reference number,Footnote symbol,Re,Ref,SUPERS,Times 10 Point,Voetnootverwijzing,de nota al pie,note TESI,stylish"/>
    <w:basedOn w:val="DefaultParagraphFont"/>
    <w:link w:val="footnoteref"/>
    <w:uiPriority w:val="99"/>
    <w:qFormat/>
    <w:rsid w:val="00A7065D"/>
    <w:rPr>
      <w:rFonts w:ascii="Times New Roman" w:eastAsia="SimSun" w:hAnsi="Times New Roman" w:cs="Simplified Arabic"/>
      <w:sz w:val="18"/>
      <w:szCs w:val="18"/>
      <w:vertAlign w:val="superscript"/>
      <w:lang w:bidi="ar-AE"/>
    </w:rPr>
  </w:style>
  <w:style w:type="paragraph" w:customStyle="1" w:styleId="BodyText1">
    <w:name w:val="Body Text 1"/>
    <w:basedOn w:val="Normal"/>
    <w:qFormat/>
    <w:rsid w:val="00A7065D"/>
    <w:pPr>
      <w:widowControl/>
      <w:autoSpaceDE/>
      <w:autoSpaceDN/>
      <w:spacing w:after="240"/>
      <w:ind w:left="720"/>
      <w:jc w:val="both"/>
    </w:pPr>
    <w:rPr>
      <w:rFonts w:ascii="Times New Roman" w:eastAsia="SimSun" w:hAnsi="Times New Roman" w:cs="Times New Roman"/>
      <w:sz w:val="24"/>
      <w:szCs w:val="24"/>
      <w:lang w:val="en-GB" w:eastAsia="en-GB" w:bidi="ar-AE"/>
    </w:rPr>
  </w:style>
  <w:style w:type="character" w:customStyle="1" w:styleId="ListParagraphChar">
    <w:name w:val="List Paragraph Char"/>
    <w:aliases w:val="En tête 1 Char,List Paragraph1 Char,Table/Figure Heading Char,Normal bullet 2 Char,Table of contents numbered Char,Elenco num ARGEA Char,body Char,Odsek zoznamu2 Char,Opsom 1 Char,Mummuga loetelu Char,Loendi lõik Char,2 Char,L Char"/>
    <w:basedOn w:val="DefaultParagraphFont"/>
    <w:link w:val="ListParagraph"/>
    <w:uiPriority w:val="34"/>
    <w:qFormat/>
    <w:locked/>
    <w:rsid w:val="00A7065D"/>
    <w:rPr>
      <w:rFonts w:ascii="Arial" w:eastAsia="Arial" w:hAnsi="Arial" w:cs="Arial"/>
    </w:rPr>
  </w:style>
  <w:style w:type="paragraph" w:customStyle="1" w:styleId="footnoteref">
    <w:name w:val="footnote ref"/>
    <w:aliases w:val="2001+ Fußnotenzeichen,BVI fnr Знак Знак,BVI fnr Car Car Знак Знак,BVI fnr Car Знак Знак,R,Odwołanie przypisu,fr, Exposant 3 Point"/>
    <w:basedOn w:val="Normal"/>
    <w:link w:val="FootnoteReference"/>
    <w:uiPriority w:val="99"/>
    <w:rsid w:val="00A7065D"/>
    <w:pPr>
      <w:autoSpaceDE/>
      <w:autoSpaceDN/>
      <w:adjustRightInd w:val="0"/>
      <w:spacing w:before="40" w:after="40" w:line="200" w:lineRule="exact"/>
      <w:jc w:val="both"/>
    </w:pPr>
    <w:rPr>
      <w:rFonts w:ascii="Times New Roman" w:eastAsia="SimSun" w:hAnsi="Times New Roman" w:cs="Simplified Arabic"/>
      <w:sz w:val="18"/>
      <w:szCs w:val="18"/>
      <w:vertAlign w:val="superscript"/>
      <w:lang w:bidi="ar-AE"/>
    </w:rPr>
  </w:style>
  <w:style w:type="paragraph" w:customStyle="1" w:styleId="DefinitionsL1">
    <w:name w:val="Definitions L1"/>
    <w:basedOn w:val="Normal"/>
    <w:next w:val="BodyText1"/>
    <w:link w:val="DefinitionsL1Char"/>
    <w:qFormat/>
    <w:rsid w:val="004301E1"/>
    <w:pPr>
      <w:widowControl/>
      <w:autoSpaceDE/>
      <w:autoSpaceDN/>
      <w:spacing w:after="240"/>
      <w:jc w:val="both"/>
      <w:outlineLvl w:val="0"/>
    </w:pPr>
    <w:rPr>
      <w:rFonts w:ascii="Times New Roman" w:eastAsia="SimSun" w:hAnsi="Times New Roman" w:cs="Times New Roman"/>
      <w:sz w:val="24"/>
      <w:szCs w:val="24"/>
      <w:lang w:val="en-GB" w:eastAsia="zh-CN" w:bidi="ar-AE"/>
    </w:rPr>
  </w:style>
  <w:style w:type="character" w:customStyle="1" w:styleId="DefinitionsL1Char">
    <w:name w:val="Definitions L1 Char"/>
    <w:basedOn w:val="DefaultParagraphFont"/>
    <w:link w:val="DefinitionsL1"/>
    <w:rsid w:val="004301E1"/>
    <w:rPr>
      <w:rFonts w:ascii="Times New Roman" w:eastAsia="SimSun" w:hAnsi="Times New Roman" w:cs="Times New Roman"/>
      <w:sz w:val="24"/>
      <w:szCs w:val="24"/>
      <w:lang w:val="en-GB" w:eastAsia="zh-CN" w:bidi="ar-AE"/>
    </w:rPr>
  </w:style>
  <w:style w:type="character" w:customStyle="1" w:styleId="CharStyle23">
    <w:name w:val="Char Style 23"/>
    <w:basedOn w:val="DefaultParagraphFont"/>
    <w:link w:val="Style22"/>
    <w:rsid w:val="004301E1"/>
    <w:rPr>
      <w:rFonts w:eastAsia="Times New Roman" w:cs="Times New Roman"/>
      <w:i/>
      <w:iCs/>
      <w:color w:val="000000"/>
      <w:sz w:val="21"/>
      <w:szCs w:val="21"/>
      <w:shd w:val="clear" w:color="auto" w:fill="FFFFFF"/>
      <w:lang w:bidi="en-US"/>
    </w:rPr>
  </w:style>
  <w:style w:type="paragraph" w:customStyle="1" w:styleId="Style22">
    <w:name w:val="Style 22"/>
    <w:basedOn w:val="Normal"/>
    <w:link w:val="CharStyle23"/>
    <w:rsid w:val="004301E1"/>
    <w:pPr>
      <w:shd w:val="clear" w:color="auto" w:fill="FFFFFF"/>
      <w:autoSpaceDE/>
      <w:autoSpaceDN/>
      <w:spacing w:after="120" w:line="190" w:lineRule="exact"/>
      <w:ind w:hanging="820"/>
      <w:jc w:val="center"/>
    </w:pPr>
    <w:rPr>
      <w:rFonts w:asciiTheme="minorHAnsi" w:eastAsia="Times New Roman" w:hAnsiTheme="minorHAnsi" w:cs="Times New Roman"/>
      <w:i/>
      <w:iCs/>
      <w:color w:val="000000"/>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4981">
      <w:bodyDiv w:val="1"/>
      <w:marLeft w:val="0"/>
      <w:marRight w:val="0"/>
      <w:marTop w:val="0"/>
      <w:marBottom w:val="0"/>
      <w:divBdr>
        <w:top w:val="none" w:sz="0" w:space="0" w:color="auto"/>
        <w:left w:val="none" w:sz="0" w:space="0" w:color="auto"/>
        <w:bottom w:val="none" w:sz="0" w:space="0" w:color="auto"/>
        <w:right w:val="none" w:sz="0" w:space="0" w:color="auto"/>
      </w:divBdr>
    </w:div>
    <w:div w:id="227156840">
      <w:bodyDiv w:val="1"/>
      <w:marLeft w:val="0"/>
      <w:marRight w:val="0"/>
      <w:marTop w:val="0"/>
      <w:marBottom w:val="0"/>
      <w:divBdr>
        <w:top w:val="none" w:sz="0" w:space="0" w:color="auto"/>
        <w:left w:val="none" w:sz="0" w:space="0" w:color="auto"/>
        <w:bottom w:val="none" w:sz="0" w:space="0" w:color="auto"/>
        <w:right w:val="none" w:sz="0" w:space="0" w:color="auto"/>
      </w:divBdr>
    </w:div>
    <w:div w:id="127142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if.org/attachments/eif_data_protection_statement_financial_intermediaries_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if.org/attachments/processing-" TargetMode="External"/><Relationship Id="rId2" Type="http://schemas.openxmlformats.org/officeDocument/2006/relationships/customXml" Target="../customXml/item2.xml"/><Relationship Id="rId16" Type="http://schemas.openxmlformats.org/officeDocument/2006/relationships/hyperlink" Target="http://www.eib.org/en/privacy/lending.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icrofinanceireland.ie" TargetMode="External"/><Relationship Id="rId5" Type="http://schemas.openxmlformats.org/officeDocument/2006/relationships/numbering" Target="numbering.xml"/><Relationship Id="rId15" Type="http://schemas.openxmlformats.org/officeDocument/2006/relationships/hyperlink" Target="https://www.microfinanceireland.ie/privacy-policy/"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bci.gov.ie/our-partners/funding-partn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0A85C7F098C488FEA6B8E39748768" ma:contentTypeVersion="20" ma:contentTypeDescription="Create a new document." ma:contentTypeScope="" ma:versionID="9cf2f8489126e6ed53f6a125a240e3fa">
  <xsd:schema xmlns:xsd="http://www.w3.org/2001/XMLSchema" xmlns:xs="http://www.w3.org/2001/XMLSchema" xmlns:p="http://schemas.microsoft.com/office/2006/metadata/properties" xmlns:ns2="38948952-0ce1-44b6-91d2-556e19acae02" xmlns:ns3="3ced5dcd-0eef-45c7-85aa-2f764627ebf4" targetNamespace="http://schemas.microsoft.com/office/2006/metadata/properties" ma:root="true" ma:fieldsID="05b6df17e758ef5a1bf88e2e76387ed0" ns2:_="" ns3:_="">
    <xsd:import namespace="38948952-0ce1-44b6-91d2-556e19acae02"/>
    <xsd:import namespace="3ced5dcd-0eef-45c7-85aa-2f764627eb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48952-0ce1-44b6-91d2-556e19aca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be3513-cff5-4b99-b11b-2d8e70cf8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d5dcd-0eef-45c7-85aa-2f764627eb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cc3033-6cfc-475a-aeb6-b9b930cbe837}" ma:internalName="TaxCatchAll" ma:showField="CatchAllData" ma:web="3ced5dcd-0eef-45c7-85aa-2f764627eb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948952-0ce1-44b6-91d2-556e19acae02">
      <Terms xmlns="http://schemas.microsoft.com/office/infopath/2007/PartnerControls"/>
    </lcf76f155ced4ddcb4097134ff3c332f>
    <TaxCatchAll xmlns="3ced5dcd-0eef-45c7-85aa-2f764627eb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607A-FDF5-40D2-9DF8-C2F757614A25}">
  <ds:schemaRefs>
    <ds:schemaRef ds:uri="http://schemas.microsoft.com/sharepoint/v3/contenttype/forms"/>
  </ds:schemaRefs>
</ds:datastoreItem>
</file>

<file path=customXml/itemProps2.xml><?xml version="1.0" encoding="utf-8"?>
<ds:datastoreItem xmlns:ds="http://schemas.openxmlformats.org/officeDocument/2006/customXml" ds:itemID="{9F608070-BE95-4641-8536-C529AE520350}"/>
</file>

<file path=customXml/itemProps3.xml><?xml version="1.0" encoding="utf-8"?>
<ds:datastoreItem xmlns:ds="http://schemas.openxmlformats.org/officeDocument/2006/customXml" ds:itemID="{A1943A9D-92A5-4C98-A088-8987034F3A92}">
  <ds:schemaRefs>
    <ds:schemaRef ds:uri="http://schemas.microsoft.com/office/2006/metadata/properties"/>
    <ds:schemaRef ds:uri="http://schemas.microsoft.com/office/infopath/2007/PartnerControls"/>
    <ds:schemaRef ds:uri="8ee0e5a6-4778-4981-8614-f7606f8c7a53"/>
    <ds:schemaRef ds:uri="127233e0-11c0-4ba5-ac72-fa0132f6b7d9"/>
  </ds:schemaRefs>
</ds:datastoreItem>
</file>

<file path=customXml/itemProps4.xml><?xml version="1.0" encoding="utf-8"?>
<ds:datastoreItem xmlns:ds="http://schemas.openxmlformats.org/officeDocument/2006/customXml" ds:itemID="{1EAA7E22-6012-41A2-B276-8ADEDBD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31</Pages>
  <Words>10668</Words>
  <Characters>60812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Terms and Conditions for Limited Company</vt:lpstr>
    </vt:vector>
  </TitlesOfParts>
  <Company/>
  <LinksUpToDate>false</LinksUpToDate>
  <CharactersWithSpaces>71338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Limited Company</dc:title>
  <dc:subject/>
  <dc:creator>Michael Murray</dc:creator>
  <cp:keywords/>
  <cp:lastModifiedBy>Michael Crowley</cp:lastModifiedBy>
  <cp:revision>81</cp:revision>
  <dcterms:created xsi:type="dcterms:W3CDTF">2024-07-25T13:47:00Z</dcterms:created>
  <dcterms:modified xsi:type="dcterms:W3CDTF">2025-04-11T12:37:00Z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2022-10-19T00:00:00Z</vt:filetime>
  </property>
  <property fmtid="{D5CDD505-2E9C-101B-9397-08002B2CF9AE}" pid="5" name="ContentTypeId">
    <vt:lpwstr>0x0101007710A85C7F098C488FEA6B8E39748768</vt:lpwstr>
  </property>
  <property fmtid="{D5CDD505-2E9C-101B-9397-08002B2CF9AE}" pid="6" name="MediaServiceImageTags">
    <vt:lpwstr/>
  </property>
</Properties>
</file>